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1E9F5" w14:textId="026DF114" w:rsidR="00522C63" w:rsidRPr="00513E2D" w:rsidRDefault="00522C63" w:rsidP="00522C63">
      <w:pPr>
        <w:pStyle w:val="BodyText"/>
        <w:spacing w:before="8"/>
        <w:rPr>
          <w:rFonts w:ascii="Arial" w:hAnsi="Arial" w:cs="Arial"/>
          <w:sz w:val="24"/>
          <w:szCs w:val="24"/>
        </w:rPr>
      </w:pPr>
      <w:r w:rsidRPr="00513E2D">
        <w:rPr>
          <w:rFonts w:ascii="Arial" w:hAnsi="Arial" w:cs="Arial"/>
          <w:sz w:val="24"/>
          <w:szCs w:val="24"/>
        </w:rPr>
        <w:drawing>
          <wp:anchor distT="0" distB="0" distL="114300" distR="114300" simplePos="0" relativeHeight="251657216" behindDoc="0" locked="0" layoutInCell="1" allowOverlap="1" wp14:anchorId="7F93F862" wp14:editId="4EC643A3">
            <wp:simplePos x="0" y="0"/>
            <wp:positionH relativeFrom="margin">
              <wp:align>center</wp:align>
            </wp:positionH>
            <wp:positionV relativeFrom="margin">
              <wp:posOffset>20955</wp:posOffset>
            </wp:positionV>
            <wp:extent cx="2539247" cy="4878705"/>
            <wp:effectExtent l="0" t="0" r="0"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9247" cy="4878705"/>
                    </a:xfrm>
                    <a:prstGeom prst="rect">
                      <a:avLst/>
                    </a:prstGeom>
                  </pic:spPr>
                </pic:pic>
              </a:graphicData>
            </a:graphic>
          </wp:anchor>
        </w:drawing>
      </w:r>
    </w:p>
    <w:p w14:paraId="1DB90571" w14:textId="77C2ACD9" w:rsidR="00522C63" w:rsidRPr="00513E2D" w:rsidRDefault="00522C63" w:rsidP="00522C63">
      <w:pPr>
        <w:pStyle w:val="BodyText"/>
        <w:ind w:left="4392"/>
        <w:rPr>
          <w:rFonts w:ascii="Arial" w:hAnsi="Arial" w:cs="Arial"/>
          <w:sz w:val="24"/>
          <w:szCs w:val="24"/>
        </w:rPr>
      </w:pPr>
    </w:p>
    <w:p w14:paraId="5E1284AF" w14:textId="77777777" w:rsidR="00522C63" w:rsidRPr="00513E2D" w:rsidRDefault="00522C63" w:rsidP="00522C63">
      <w:pPr>
        <w:pStyle w:val="BodyText"/>
        <w:rPr>
          <w:rFonts w:ascii="Arial" w:hAnsi="Arial" w:cs="Arial"/>
          <w:sz w:val="24"/>
          <w:szCs w:val="24"/>
        </w:rPr>
      </w:pPr>
    </w:p>
    <w:p w14:paraId="0779161A" w14:textId="02474EA1" w:rsidR="00522C63" w:rsidRPr="00513E2D" w:rsidRDefault="00522C63" w:rsidP="00522C63">
      <w:pPr>
        <w:pStyle w:val="BodyText"/>
        <w:spacing w:before="6"/>
        <w:rPr>
          <w:rFonts w:ascii="Arial" w:hAnsi="Arial" w:cs="Arial"/>
          <w:sz w:val="24"/>
          <w:szCs w:val="24"/>
        </w:rPr>
      </w:pPr>
    </w:p>
    <w:p w14:paraId="55406C3E" w14:textId="77777777" w:rsidR="00021508" w:rsidRPr="00513E2D" w:rsidRDefault="00021508" w:rsidP="00522C63">
      <w:pPr>
        <w:pStyle w:val="Title"/>
        <w:rPr>
          <w:rFonts w:ascii="Arial" w:hAnsi="Arial" w:cs="Arial"/>
          <w:sz w:val="24"/>
          <w:szCs w:val="24"/>
        </w:rPr>
      </w:pPr>
    </w:p>
    <w:p w14:paraId="4D8F8FD0" w14:textId="77777777" w:rsidR="00021508" w:rsidRPr="00513E2D" w:rsidRDefault="00021508" w:rsidP="00522C63">
      <w:pPr>
        <w:pStyle w:val="Title"/>
        <w:rPr>
          <w:rFonts w:ascii="Arial" w:hAnsi="Arial" w:cs="Arial"/>
          <w:sz w:val="24"/>
          <w:szCs w:val="24"/>
        </w:rPr>
      </w:pPr>
    </w:p>
    <w:p w14:paraId="15A0FEEA" w14:textId="77777777" w:rsidR="00021508" w:rsidRPr="00513E2D" w:rsidRDefault="00021508" w:rsidP="00522C63">
      <w:pPr>
        <w:pStyle w:val="Title"/>
        <w:rPr>
          <w:rFonts w:ascii="Arial" w:hAnsi="Arial" w:cs="Arial"/>
          <w:sz w:val="24"/>
          <w:szCs w:val="24"/>
        </w:rPr>
      </w:pPr>
    </w:p>
    <w:p w14:paraId="6A79747C" w14:textId="77777777" w:rsidR="00021508" w:rsidRPr="00513E2D" w:rsidRDefault="00021508" w:rsidP="00522C63">
      <w:pPr>
        <w:pStyle w:val="Title"/>
        <w:rPr>
          <w:rFonts w:ascii="Arial" w:hAnsi="Arial" w:cs="Arial"/>
          <w:sz w:val="24"/>
          <w:szCs w:val="24"/>
        </w:rPr>
      </w:pPr>
    </w:p>
    <w:p w14:paraId="7451CD91" w14:textId="77777777" w:rsidR="00021508" w:rsidRPr="00513E2D" w:rsidRDefault="00021508" w:rsidP="00522C63">
      <w:pPr>
        <w:pStyle w:val="Title"/>
        <w:rPr>
          <w:rFonts w:ascii="Arial" w:hAnsi="Arial" w:cs="Arial"/>
          <w:sz w:val="24"/>
          <w:szCs w:val="24"/>
        </w:rPr>
      </w:pPr>
    </w:p>
    <w:p w14:paraId="49E6F151" w14:textId="77777777" w:rsidR="00021508" w:rsidRPr="00513E2D" w:rsidRDefault="00021508" w:rsidP="00522C63">
      <w:pPr>
        <w:pStyle w:val="Title"/>
        <w:rPr>
          <w:rFonts w:ascii="Arial" w:hAnsi="Arial" w:cs="Arial"/>
          <w:sz w:val="24"/>
          <w:szCs w:val="24"/>
        </w:rPr>
      </w:pPr>
    </w:p>
    <w:p w14:paraId="7C7AE109" w14:textId="77777777" w:rsidR="00021508" w:rsidRPr="00513E2D" w:rsidRDefault="00021508" w:rsidP="00522C63">
      <w:pPr>
        <w:pStyle w:val="Title"/>
        <w:rPr>
          <w:rFonts w:ascii="Arial" w:hAnsi="Arial" w:cs="Arial"/>
          <w:sz w:val="24"/>
          <w:szCs w:val="24"/>
        </w:rPr>
      </w:pPr>
    </w:p>
    <w:p w14:paraId="6484AD4E" w14:textId="77777777" w:rsidR="00021508" w:rsidRPr="00513E2D" w:rsidRDefault="00021508" w:rsidP="00522C63">
      <w:pPr>
        <w:pStyle w:val="Title"/>
        <w:rPr>
          <w:rFonts w:ascii="Arial" w:hAnsi="Arial" w:cs="Arial"/>
          <w:sz w:val="24"/>
          <w:szCs w:val="24"/>
        </w:rPr>
      </w:pPr>
    </w:p>
    <w:p w14:paraId="0D5844C0" w14:textId="77777777" w:rsidR="00021508" w:rsidRPr="00513E2D" w:rsidRDefault="00021508" w:rsidP="00522C63">
      <w:pPr>
        <w:pStyle w:val="Title"/>
        <w:rPr>
          <w:rFonts w:ascii="Arial" w:hAnsi="Arial" w:cs="Arial"/>
          <w:sz w:val="24"/>
          <w:szCs w:val="24"/>
        </w:rPr>
      </w:pPr>
    </w:p>
    <w:p w14:paraId="049D5937" w14:textId="77777777" w:rsidR="00021508" w:rsidRPr="00513E2D" w:rsidRDefault="00021508" w:rsidP="00522C63">
      <w:pPr>
        <w:pStyle w:val="Title"/>
        <w:rPr>
          <w:rFonts w:ascii="Arial" w:hAnsi="Arial" w:cs="Arial"/>
          <w:sz w:val="24"/>
          <w:szCs w:val="24"/>
        </w:rPr>
      </w:pPr>
    </w:p>
    <w:p w14:paraId="408313DF" w14:textId="77777777" w:rsidR="00021508" w:rsidRPr="00513E2D" w:rsidRDefault="00021508" w:rsidP="00522C63">
      <w:pPr>
        <w:pStyle w:val="Title"/>
        <w:rPr>
          <w:rFonts w:ascii="Arial" w:hAnsi="Arial" w:cs="Arial"/>
          <w:sz w:val="24"/>
          <w:szCs w:val="24"/>
        </w:rPr>
      </w:pPr>
    </w:p>
    <w:p w14:paraId="72BA33B8" w14:textId="77777777" w:rsidR="00021508" w:rsidRPr="00513E2D" w:rsidRDefault="00021508" w:rsidP="00522C63">
      <w:pPr>
        <w:pStyle w:val="Title"/>
        <w:rPr>
          <w:rFonts w:ascii="Arial" w:hAnsi="Arial" w:cs="Arial"/>
          <w:sz w:val="24"/>
          <w:szCs w:val="24"/>
        </w:rPr>
      </w:pPr>
    </w:p>
    <w:p w14:paraId="12FF0395" w14:textId="77777777" w:rsidR="00021508" w:rsidRPr="00513E2D" w:rsidRDefault="00021508" w:rsidP="00522C63">
      <w:pPr>
        <w:pStyle w:val="Title"/>
        <w:rPr>
          <w:rFonts w:ascii="Arial" w:hAnsi="Arial" w:cs="Arial"/>
          <w:sz w:val="24"/>
          <w:szCs w:val="24"/>
        </w:rPr>
      </w:pPr>
    </w:p>
    <w:p w14:paraId="15EAB6E6" w14:textId="77777777" w:rsidR="00021508" w:rsidRPr="00513E2D" w:rsidRDefault="00021508" w:rsidP="00522C63">
      <w:pPr>
        <w:pStyle w:val="Title"/>
        <w:rPr>
          <w:rFonts w:ascii="Arial" w:hAnsi="Arial" w:cs="Arial"/>
          <w:sz w:val="24"/>
          <w:szCs w:val="24"/>
        </w:rPr>
      </w:pPr>
    </w:p>
    <w:p w14:paraId="43A104EC" w14:textId="77777777" w:rsidR="00021508" w:rsidRPr="00513E2D" w:rsidRDefault="00021508" w:rsidP="00522C63">
      <w:pPr>
        <w:pStyle w:val="Title"/>
        <w:rPr>
          <w:rFonts w:ascii="Arial" w:hAnsi="Arial" w:cs="Arial"/>
          <w:sz w:val="24"/>
          <w:szCs w:val="24"/>
        </w:rPr>
      </w:pPr>
    </w:p>
    <w:p w14:paraId="19E3300F" w14:textId="77777777" w:rsidR="00021508" w:rsidRPr="00513E2D" w:rsidRDefault="00021508" w:rsidP="00522C63">
      <w:pPr>
        <w:pStyle w:val="Title"/>
        <w:rPr>
          <w:rFonts w:ascii="Arial" w:hAnsi="Arial" w:cs="Arial"/>
          <w:sz w:val="24"/>
          <w:szCs w:val="24"/>
        </w:rPr>
      </w:pPr>
    </w:p>
    <w:p w14:paraId="073DDA0C" w14:textId="77777777" w:rsidR="00021508" w:rsidRPr="00513E2D" w:rsidRDefault="00021508" w:rsidP="00522C63">
      <w:pPr>
        <w:pStyle w:val="Title"/>
        <w:rPr>
          <w:rFonts w:ascii="Arial" w:hAnsi="Arial" w:cs="Arial"/>
          <w:sz w:val="24"/>
          <w:szCs w:val="24"/>
        </w:rPr>
      </w:pPr>
    </w:p>
    <w:p w14:paraId="1653B3AC" w14:textId="5A81C9AF" w:rsidR="00522C63" w:rsidRPr="00513E2D" w:rsidRDefault="00522C63" w:rsidP="00754604">
      <w:pPr>
        <w:ind w:left="1568" w:right="1554"/>
        <w:jc w:val="center"/>
        <w:rPr>
          <w:rFonts w:ascii="Arial" w:hAnsi="Arial" w:cs="Arial"/>
          <w:b/>
          <w:bCs/>
          <w:sz w:val="24"/>
          <w:szCs w:val="24"/>
        </w:rPr>
      </w:pPr>
    </w:p>
    <w:p w14:paraId="1183E690" w14:textId="77777777" w:rsidR="00522C63" w:rsidRPr="00513E2D" w:rsidRDefault="00522C63" w:rsidP="00522C63">
      <w:pPr>
        <w:pStyle w:val="BodyText"/>
        <w:rPr>
          <w:rFonts w:ascii="Arial" w:hAnsi="Arial" w:cs="Arial"/>
          <w:b/>
          <w:sz w:val="24"/>
          <w:szCs w:val="24"/>
        </w:rPr>
      </w:pPr>
    </w:p>
    <w:p w14:paraId="3116E76D" w14:textId="77777777" w:rsidR="007E0138" w:rsidRPr="00513E2D" w:rsidRDefault="007E0138" w:rsidP="00522C63">
      <w:pPr>
        <w:pStyle w:val="BodyText"/>
        <w:rPr>
          <w:rFonts w:ascii="Arial" w:hAnsi="Arial" w:cs="Arial"/>
          <w:b/>
          <w:sz w:val="24"/>
          <w:szCs w:val="24"/>
        </w:rPr>
      </w:pPr>
    </w:p>
    <w:p w14:paraId="122A5B0D" w14:textId="77777777" w:rsidR="007E0138" w:rsidRPr="00513E2D" w:rsidRDefault="007E0138" w:rsidP="00522C63">
      <w:pPr>
        <w:pStyle w:val="BodyText"/>
        <w:rPr>
          <w:rFonts w:ascii="Arial" w:hAnsi="Arial" w:cs="Arial"/>
          <w:b/>
          <w:sz w:val="24"/>
          <w:szCs w:val="24"/>
        </w:rPr>
      </w:pPr>
    </w:p>
    <w:p w14:paraId="7EC2424A" w14:textId="48054F32" w:rsidR="005D3BAF" w:rsidRPr="00513E2D" w:rsidRDefault="00E00DF7" w:rsidP="00E00DF7">
      <w:pPr>
        <w:widowControl/>
        <w:autoSpaceDE/>
        <w:autoSpaceDN/>
        <w:spacing w:line="360" w:lineRule="auto"/>
        <w:jc w:val="center"/>
        <w:rPr>
          <w:rFonts w:ascii="Arial" w:hAnsi="Arial" w:cs="Arial"/>
          <w:b/>
          <w:bCs/>
          <w:sz w:val="24"/>
          <w:szCs w:val="24"/>
        </w:rPr>
      </w:pPr>
      <w:r w:rsidRPr="00513E2D">
        <w:rPr>
          <w:rFonts w:ascii="Arial" w:hAnsi="Arial" w:cs="Arial"/>
          <w:b/>
          <w:bCs/>
          <w:sz w:val="24"/>
          <w:szCs w:val="24"/>
        </w:rPr>
        <w:t>RAPORT DE ACTIVITATE</w:t>
      </w:r>
    </w:p>
    <w:p w14:paraId="5EDF5875" w14:textId="242F86F7" w:rsidR="00E00DF7" w:rsidRPr="00513E2D" w:rsidRDefault="00E00DF7" w:rsidP="00E00DF7">
      <w:pPr>
        <w:widowControl/>
        <w:autoSpaceDE/>
        <w:autoSpaceDN/>
        <w:spacing w:line="360" w:lineRule="auto"/>
        <w:jc w:val="center"/>
        <w:rPr>
          <w:rFonts w:ascii="Arial" w:hAnsi="Arial" w:cs="Arial"/>
          <w:b/>
          <w:bCs/>
          <w:sz w:val="24"/>
          <w:szCs w:val="24"/>
        </w:rPr>
      </w:pPr>
      <w:r w:rsidRPr="00513E2D">
        <w:rPr>
          <w:rFonts w:ascii="Arial" w:hAnsi="Arial" w:cs="Arial"/>
          <w:b/>
          <w:bCs/>
          <w:sz w:val="24"/>
          <w:szCs w:val="24"/>
        </w:rPr>
        <w:t>202</w:t>
      </w:r>
      <w:r w:rsidR="0031145C" w:rsidRPr="00513E2D">
        <w:rPr>
          <w:rFonts w:ascii="Arial" w:hAnsi="Arial" w:cs="Arial"/>
          <w:b/>
          <w:bCs/>
          <w:sz w:val="24"/>
          <w:szCs w:val="24"/>
        </w:rPr>
        <w:t>5</w:t>
      </w:r>
    </w:p>
    <w:p w14:paraId="55BF2ECB" w14:textId="77777777" w:rsidR="0033181F" w:rsidRPr="00513E2D" w:rsidRDefault="0033181F" w:rsidP="0033181F">
      <w:pPr>
        <w:pStyle w:val="BodyText"/>
        <w:spacing w:line="360" w:lineRule="auto"/>
        <w:ind w:right="-23"/>
        <w:jc w:val="both"/>
        <w:rPr>
          <w:rFonts w:ascii="Arial" w:hAnsi="Arial" w:cs="Arial"/>
          <w:b/>
          <w:bCs/>
          <w:sz w:val="24"/>
          <w:szCs w:val="24"/>
        </w:rPr>
      </w:pPr>
    </w:p>
    <w:p w14:paraId="435D27AF" w14:textId="77777777" w:rsidR="00E00DF7" w:rsidRPr="00513E2D" w:rsidRDefault="00E00DF7" w:rsidP="0033181F">
      <w:pPr>
        <w:pStyle w:val="BodyText"/>
        <w:spacing w:line="360" w:lineRule="auto"/>
        <w:ind w:right="-23"/>
        <w:jc w:val="both"/>
        <w:rPr>
          <w:rFonts w:ascii="Arial" w:hAnsi="Arial" w:cs="Arial"/>
          <w:b/>
          <w:bCs/>
          <w:sz w:val="24"/>
          <w:szCs w:val="24"/>
        </w:rPr>
      </w:pPr>
    </w:p>
    <w:p w14:paraId="06A50A7B" w14:textId="77777777" w:rsidR="00E00DF7" w:rsidRPr="00513E2D" w:rsidRDefault="00E00DF7" w:rsidP="0033181F">
      <w:pPr>
        <w:pStyle w:val="BodyText"/>
        <w:spacing w:line="360" w:lineRule="auto"/>
        <w:ind w:right="-23"/>
        <w:jc w:val="both"/>
        <w:rPr>
          <w:rFonts w:ascii="Arial" w:hAnsi="Arial" w:cs="Arial"/>
          <w:b/>
          <w:bCs/>
          <w:sz w:val="24"/>
          <w:szCs w:val="24"/>
        </w:rPr>
      </w:pPr>
    </w:p>
    <w:p w14:paraId="17A7CA20" w14:textId="77777777" w:rsidR="00E00DF7" w:rsidRPr="00513E2D" w:rsidRDefault="00E00DF7" w:rsidP="0033181F">
      <w:pPr>
        <w:pStyle w:val="BodyText"/>
        <w:spacing w:line="360" w:lineRule="auto"/>
        <w:ind w:right="-23"/>
        <w:jc w:val="both"/>
        <w:rPr>
          <w:rFonts w:ascii="Arial" w:hAnsi="Arial" w:cs="Arial"/>
          <w:b/>
          <w:bCs/>
          <w:sz w:val="24"/>
          <w:szCs w:val="24"/>
        </w:rPr>
      </w:pPr>
    </w:p>
    <w:p w14:paraId="334AA6ED" w14:textId="77777777" w:rsidR="00E00DF7" w:rsidRPr="00513E2D" w:rsidRDefault="00E00DF7" w:rsidP="0033181F">
      <w:pPr>
        <w:pStyle w:val="BodyText"/>
        <w:spacing w:line="360" w:lineRule="auto"/>
        <w:ind w:right="-23"/>
        <w:jc w:val="both"/>
        <w:rPr>
          <w:rFonts w:ascii="Arial" w:hAnsi="Arial" w:cs="Arial"/>
          <w:b/>
          <w:bCs/>
          <w:sz w:val="24"/>
          <w:szCs w:val="24"/>
        </w:rPr>
      </w:pPr>
    </w:p>
    <w:p w14:paraId="65E8E5CA" w14:textId="77777777" w:rsidR="00E00DF7" w:rsidRPr="00513E2D" w:rsidRDefault="00E00DF7" w:rsidP="0033181F">
      <w:pPr>
        <w:pStyle w:val="BodyText"/>
        <w:spacing w:line="360" w:lineRule="auto"/>
        <w:ind w:right="-23"/>
        <w:jc w:val="both"/>
        <w:rPr>
          <w:rFonts w:ascii="Arial" w:hAnsi="Arial" w:cs="Arial"/>
          <w:b/>
          <w:bCs/>
          <w:sz w:val="24"/>
          <w:szCs w:val="24"/>
        </w:rPr>
      </w:pPr>
    </w:p>
    <w:p w14:paraId="31D31A88" w14:textId="77777777" w:rsidR="00E00DF7" w:rsidRPr="00513E2D" w:rsidRDefault="00E00DF7" w:rsidP="0033181F">
      <w:pPr>
        <w:pStyle w:val="BodyText"/>
        <w:spacing w:line="360" w:lineRule="auto"/>
        <w:ind w:right="-23"/>
        <w:jc w:val="both"/>
        <w:rPr>
          <w:rFonts w:ascii="Arial" w:hAnsi="Arial" w:cs="Arial"/>
          <w:b/>
          <w:bCs/>
          <w:sz w:val="24"/>
          <w:szCs w:val="24"/>
        </w:rPr>
      </w:pPr>
    </w:p>
    <w:p w14:paraId="05D0410C" w14:textId="77777777" w:rsidR="000773F5" w:rsidRPr="00513E2D" w:rsidRDefault="000773F5" w:rsidP="0033181F">
      <w:pPr>
        <w:pStyle w:val="BodyText"/>
        <w:spacing w:line="360" w:lineRule="auto"/>
        <w:ind w:right="-23"/>
        <w:jc w:val="both"/>
        <w:rPr>
          <w:rFonts w:ascii="Arial" w:hAnsi="Arial" w:cs="Arial"/>
          <w:b/>
          <w:bCs/>
          <w:sz w:val="24"/>
          <w:szCs w:val="24"/>
        </w:rPr>
      </w:pPr>
    </w:p>
    <w:p w14:paraId="669A061A" w14:textId="77777777" w:rsidR="000773F5" w:rsidRPr="00513E2D" w:rsidRDefault="000773F5" w:rsidP="0033181F">
      <w:pPr>
        <w:pStyle w:val="BodyText"/>
        <w:spacing w:line="360" w:lineRule="auto"/>
        <w:ind w:right="-23"/>
        <w:jc w:val="both"/>
        <w:rPr>
          <w:rFonts w:ascii="Arial" w:hAnsi="Arial" w:cs="Arial"/>
          <w:b/>
          <w:bCs/>
          <w:sz w:val="24"/>
          <w:szCs w:val="24"/>
        </w:rPr>
      </w:pPr>
    </w:p>
    <w:p w14:paraId="2D598A61" w14:textId="77777777" w:rsidR="000773F5" w:rsidRPr="00513E2D" w:rsidRDefault="000773F5" w:rsidP="0033181F">
      <w:pPr>
        <w:pStyle w:val="BodyText"/>
        <w:spacing w:line="360" w:lineRule="auto"/>
        <w:ind w:right="-23"/>
        <w:jc w:val="both"/>
        <w:rPr>
          <w:rFonts w:ascii="Arial" w:hAnsi="Arial" w:cs="Arial"/>
          <w:b/>
          <w:bCs/>
          <w:sz w:val="24"/>
          <w:szCs w:val="24"/>
        </w:rPr>
      </w:pPr>
    </w:p>
    <w:p w14:paraId="3106A063" w14:textId="77777777" w:rsidR="000773F5" w:rsidRPr="00513E2D" w:rsidRDefault="000773F5" w:rsidP="0033181F">
      <w:pPr>
        <w:pStyle w:val="BodyText"/>
        <w:spacing w:line="360" w:lineRule="auto"/>
        <w:ind w:right="-23"/>
        <w:jc w:val="both"/>
        <w:rPr>
          <w:rFonts w:ascii="Arial" w:hAnsi="Arial" w:cs="Arial"/>
          <w:b/>
          <w:bCs/>
          <w:sz w:val="24"/>
          <w:szCs w:val="24"/>
        </w:rPr>
      </w:pPr>
    </w:p>
    <w:p w14:paraId="44CD90B2" w14:textId="77777777" w:rsidR="00E00DF7" w:rsidRPr="00513E2D" w:rsidRDefault="00E00DF7" w:rsidP="0033181F">
      <w:pPr>
        <w:pStyle w:val="BodyText"/>
        <w:spacing w:line="360" w:lineRule="auto"/>
        <w:ind w:right="-23"/>
        <w:jc w:val="both"/>
        <w:rPr>
          <w:rFonts w:ascii="Arial" w:hAnsi="Arial" w:cs="Arial"/>
          <w:b/>
          <w:bCs/>
          <w:sz w:val="24"/>
          <w:szCs w:val="24"/>
        </w:rPr>
      </w:pPr>
    </w:p>
    <w:p w14:paraId="14500AAC" w14:textId="5DC7D18E" w:rsidR="00507F58" w:rsidRPr="00513E2D" w:rsidRDefault="006A4F86" w:rsidP="00847CE2">
      <w:pPr>
        <w:pStyle w:val="BodyText"/>
        <w:spacing w:line="360" w:lineRule="auto"/>
        <w:ind w:right="-23"/>
        <w:jc w:val="both"/>
        <w:rPr>
          <w:rFonts w:ascii="Arial" w:hAnsi="Arial" w:cs="Arial"/>
          <w:b/>
          <w:bCs/>
          <w:sz w:val="32"/>
          <w:szCs w:val="32"/>
        </w:rPr>
      </w:pPr>
      <w:r w:rsidRPr="00513E2D">
        <w:rPr>
          <w:rFonts w:ascii="Arial" w:hAnsi="Arial" w:cs="Arial"/>
          <w:b/>
          <w:bCs/>
          <w:sz w:val="32"/>
          <w:szCs w:val="32"/>
        </w:rPr>
        <w:lastRenderedPageBreak/>
        <w:t>Partea</w:t>
      </w:r>
      <w:r w:rsidR="00507F58" w:rsidRPr="00513E2D">
        <w:rPr>
          <w:rFonts w:ascii="Arial" w:hAnsi="Arial" w:cs="Arial"/>
          <w:b/>
          <w:bCs/>
          <w:sz w:val="32"/>
          <w:szCs w:val="32"/>
        </w:rPr>
        <w:t xml:space="preserve"> I</w:t>
      </w:r>
    </w:p>
    <w:p w14:paraId="339484E0" w14:textId="4607A239" w:rsidR="006A4F86" w:rsidRPr="00513E2D" w:rsidRDefault="006A4F86" w:rsidP="0036591C">
      <w:pPr>
        <w:pStyle w:val="BodyText"/>
        <w:numPr>
          <w:ilvl w:val="0"/>
          <w:numId w:val="2"/>
        </w:numPr>
        <w:tabs>
          <w:tab w:val="left" w:pos="142"/>
          <w:tab w:val="left" w:pos="426"/>
        </w:tabs>
        <w:ind w:left="0" w:right="113" w:firstLine="0"/>
        <w:jc w:val="both"/>
        <w:rPr>
          <w:rFonts w:ascii="Arial" w:hAnsi="Arial" w:cs="Arial"/>
          <w:b/>
          <w:bCs/>
          <w:sz w:val="28"/>
          <w:szCs w:val="28"/>
        </w:rPr>
      </w:pPr>
      <w:r w:rsidRPr="00513E2D">
        <w:rPr>
          <w:rFonts w:ascii="Arial" w:hAnsi="Arial" w:cs="Arial"/>
          <w:b/>
          <w:bCs/>
          <w:sz w:val="28"/>
          <w:szCs w:val="28"/>
        </w:rPr>
        <w:t>Evoluția instituție</w:t>
      </w:r>
      <w:r w:rsidR="000A565F" w:rsidRPr="00513E2D">
        <w:rPr>
          <w:rFonts w:ascii="Arial" w:hAnsi="Arial" w:cs="Arial"/>
          <w:b/>
          <w:bCs/>
          <w:sz w:val="28"/>
          <w:szCs w:val="28"/>
        </w:rPr>
        <w:t>i în raport cu mediul în care își desfășoară activitatea</w:t>
      </w:r>
    </w:p>
    <w:p w14:paraId="3C1F4410" w14:textId="41A20045" w:rsidR="00C20DD7" w:rsidRPr="00513E2D" w:rsidRDefault="00894FB0" w:rsidP="00FB1BE2">
      <w:pPr>
        <w:pStyle w:val="BodyText"/>
        <w:numPr>
          <w:ilvl w:val="0"/>
          <w:numId w:val="3"/>
        </w:numPr>
        <w:spacing w:line="360" w:lineRule="auto"/>
        <w:ind w:left="0" w:right="115" w:firstLine="0"/>
        <w:jc w:val="both"/>
        <w:rPr>
          <w:rFonts w:ascii="Arial" w:hAnsi="Arial" w:cs="Arial"/>
          <w:b/>
          <w:bCs/>
          <w:sz w:val="24"/>
          <w:szCs w:val="24"/>
        </w:rPr>
      </w:pPr>
      <w:r w:rsidRPr="00513E2D">
        <w:rPr>
          <w:rFonts w:ascii="Arial" w:hAnsi="Arial" w:cs="Arial"/>
          <w:b/>
          <w:bCs/>
          <w:sz w:val="24"/>
          <w:szCs w:val="24"/>
        </w:rPr>
        <w:t>Scurt istoric</w:t>
      </w:r>
    </w:p>
    <w:p w14:paraId="732FE734" w14:textId="130CC84F" w:rsidR="00005729" w:rsidRPr="00513E2D" w:rsidRDefault="00005729" w:rsidP="00932AEB">
      <w:pPr>
        <w:pStyle w:val="BodyText"/>
        <w:spacing w:line="360" w:lineRule="auto"/>
        <w:ind w:right="113" w:firstLine="357"/>
        <w:jc w:val="both"/>
        <w:rPr>
          <w:rFonts w:ascii="Arial" w:hAnsi="Arial" w:cs="Arial"/>
          <w:sz w:val="24"/>
          <w:szCs w:val="24"/>
        </w:rPr>
      </w:pPr>
      <w:r w:rsidRPr="00513E2D">
        <w:rPr>
          <w:rFonts w:ascii="Arial" w:hAnsi="Arial" w:cs="Arial"/>
          <w:sz w:val="24"/>
          <w:szCs w:val="24"/>
        </w:rPr>
        <w:t xml:space="preserve">Clubul Sportiv </w:t>
      </w:r>
      <w:r w:rsidR="00702FBA" w:rsidRPr="00513E2D">
        <w:rPr>
          <w:rFonts w:ascii="Arial" w:hAnsi="Arial" w:cs="Arial"/>
          <w:sz w:val="24"/>
          <w:szCs w:val="24"/>
        </w:rPr>
        <w:t>Municipal Odorheiu Secuiesc</w:t>
      </w:r>
      <w:r w:rsidRPr="00513E2D">
        <w:rPr>
          <w:rFonts w:ascii="Arial" w:hAnsi="Arial" w:cs="Arial"/>
          <w:sz w:val="24"/>
          <w:szCs w:val="24"/>
        </w:rPr>
        <w:t xml:space="preserve"> a fost înființat în anul 201</w:t>
      </w:r>
      <w:r w:rsidR="00772A44" w:rsidRPr="00513E2D">
        <w:rPr>
          <w:rFonts w:ascii="Arial" w:hAnsi="Arial" w:cs="Arial"/>
          <w:sz w:val="24"/>
          <w:szCs w:val="24"/>
        </w:rPr>
        <w:t>7</w:t>
      </w:r>
      <w:r w:rsidR="00FC3F73" w:rsidRPr="00513E2D">
        <w:rPr>
          <w:rFonts w:ascii="Arial" w:hAnsi="Arial" w:cs="Arial"/>
          <w:sz w:val="24"/>
          <w:szCs w:val="24"/>
        </w:rPr>
        <w:t xml:space="preserve"> ca persoană juridică</w:t>
      </w:r>
      <w:r w:rsidRPr="00513E2D">
        <w:rPr>
          <w:rFonts w:ascii="Arial" w:hAnsi="Arial" w:cs="Arial"/>
          <w:sz w:val="24"/>
          <w:szCs w:val="24"/>
        </w:rPr>
        <w:t>,</w:t>
      </w:r>
      <w:r w:rsidR="00FC3F73" w:rsidRPr="00513E2D">
        <w:rPr>
          <w:rFonts w:ascii="Arial" w:hAnsi="Arial" w:cs="Arial"/>
          <w:sz w:val="24"/>
          <w:szCs w:val="24"/>
        </w:rPr>
        <w:t xml:space="preserve"> instituție publică</w:t>
      </w:r>
      <w:r w:rsidR="00A5275F" w:rsidRPr="00513E2D">
        <w:rPr>
          <w:rFonts w:ascii="Arial" w:hAnsi="Arial" w:cs="Arial"/>
          <w:sz w:val="24"/>
          <w:szCs w:val="24"/>
        </w:rPr>
        <w:t xml:space="preserve"> aflată în subordinea </w:t>
      </w:r>
      <w:r w:rsidR="00A5275F" w:rsidRPr="00513E2D">
        <w:rPr>
          <w:rFonts w:ascii="Arial" w:hAnsi="Arial" w:cs="Arial"/>
          <w:spacing w:val="-1"/>
          <w:sz w:val="24"/>
          <w:szCs w:val="24"/>
        </w:rPr>
        <w:t>Autorității Publice Locale</w:t>
      </w:r>
      <w:r w:rsidR="00A5275F" w:rsidRPr="00513E2D">
        <w:rPr>
          <w:rFonts w:ascii="Arial" w:hAnsi="Arial" w:cs="Arial"/>
          <w:sz w:val="24"/>
          <w:szCs w:val="24"/>
        </w:rPr>
        <w:t xml:space="preserve"> a </w:t>
      </w:r>
      <w:r w:rsidR="00A5275F" w:rsidRPr="00513E2D">
        <w:rPr>
          <w:rFonts w:ascii="Arial" w:hAnsi="Arial" w:cs="Arial"/>
          <w:spacing w:val="-1"/>
          <w:sz w:val="24"/>
          <w:szCs w:val="24"/>
        </w:rPr>
        <w:t>Municipiului Odorheiu Secuiesc</w:t>
      </w:r>
      <w:r w:rsidR="00A5275F" w:rsidRPr="00513E2D">
        <w:rPr>
          <w:rFonts w:ascii="Arial" w:hAnsi="Arial" w:cs="Arial"/>
          <w:sz w:val="24"/>
          <w:szCs w:val="24"/>
        </w:rPr>
        <w:t xml:space="preserve">, cu sediul în </w:t>
      </w:r>
      <w:r w:rsidR="00A5275F" w:rsidRPr="00513E2D">
        <w:rPr>
          <w:rFonts w:ascii="Arial" w:hAnsi="Arial" w:cs="Arial"/>
          <w:spacing w:val="-1"/>
          <w:sz w:val="24"/>
          <w:szCs w:val="24"/>
        </w:rPr>
        <w:t xml:space="preserve">Odorheiu Secuiesc, </w:t>
      </w:r>
      <w:r w:rsidR="00A5275F" w:rsidRPr="00513E2D">
        <w:rPr>
          <w:rFonts w:ascii="Arial" w:hAnsi="Arial" w:cs="Arial"/>
          <w:sz w:val="24"/>
          <w:szCs w:val="24"/>
        </w:rPr>
        <w:t>Piața Primăriei, nr</w:t>
      </w:r>
      <w:r w:rsidR="00A5275F" w:rsidRPr="00513E2D">
        <w:rPr>
          <w:rFonts w:ascii="Arial" w:hAnsi="Arial" w:cs="Arial"/>
          <w:spacing w:val="-1"/>
          <w:sz w:val="24"/>
          <w:szCs w:val="24"/>
        </w:rPr>
        <w:t xml:space="preserve">. 5, </w:t>
      </w:r>
      <w:r w:rsidR="00A5275F" w:rsidRPr="00513E2D">
        <w:rPr>
          <w:rFonts w:ascii="Arial" w:hAnsi="Arial" w:cs="Arial"/>
          <w:sz w:val="24"/>
          <w:szCs w:val="24"/>
        </w:rPr>
        <w:t>județul</w:t>
      </w:r>
      <w:r w:rsidR="00A5275F" w:rsidRPr="00513E2D">
        <w:rPr>
          <w:rFonts w:ascii="Arial" w:hAnsi="Arial" w:cs="Arial"/>
          <w:spacing w:val="-1"/>
          <w:sz w:val="24"/>
          <w:szCs w:val="24"/>
        </w:rPr>
        <w:t xml:space="preserve"> Harghita, </w:t>
      </w:r>
      <w:r w:rsidR="00A5275F" w:rsidRPr="00513E2D">
        <w:rPr>
          <w:rFonts w:ascii="Arial" w:hAnsi="Arial" w:cs="Arial"/>
          <w:sz w:val="24"/>
          <w:szCs w:val="24"/>
        </w:rPr>
        <w:t xml:space="preserve">cod fiscal </w:t>
      </w:r>
      <w:r w:rsidR="00A5275F" w:rsidRPr="00513E2D">
        <w:rPr>
          <w:rFonts w:ascii="Arial" w:hAnsi="Arial" w:cs="Arial"/>
          <w:spacing w:val="-1"/>
          <w:sz w:val="24"/>
          <w:szCs w:val="24"/>
        </w:rPr>
        <w:t>3879432,</w:t>
      </w:r>
      <w:r w:rsidR="00FC3F73" w:rsidRPr="00513E2D">
        <w:rPr>
          <w:rFonts w:ascii="Arial" w:hAnsi="Arial" w:cs="Arial"/>
          <w:sz w:val="24"/>
          <w:szCs w:val="24"/>
        </w:rPr>
        <w:t xml:space="preserve"> </w:t>
      </w:r>
      <w:r w:rsidRPr="00513E2D">
        <w:rPr>
          <w:rFonts w:ascii="Arial" w:hAnsi="Arial" w:cs="Arial"/>
          <w:sz w:val="24"/>
          <w:szCs w:val="24"/>
        </w:rPr>
        <w:t>din dorința de a promova valorile sportului și de a oferi tinerilor oportunități pentru dezvoltarea fizică și mentală într-un cadru organizat. De-a lungul anilor, clubul s-a dezvoltat constant, devenind unul dintre cele mai respectate centre sportive din regiune.</w:t>
      </w:r>
    </w:p>
    <w:p w14:paraId="2DB3F63B" w14:textId="45859CEA" w:rsidR="00005729" w:rsidRPr="00513E2D" w:rsidRDefault="005C2E87" w:rsidP="00932AEB">
      <w:pPr>
        <w:pStyle w:val="BodyText"/>
        <w:spacing w:line="360" w:lineRule="auto"/>
        <w:ind w:right="113" w:firstLine="357"/>
        <w:jc w:val="both"/>
        <w:rPr>
          <w:rFonts w:ascii="Arial" w:hAnsi="Arial" w:cs="Arial"/>
          <w:sz w:val="24"/>
          <w:szCs w:val="24"/>
        </w:rPr>
      </w:pPr>
      <w:r w:rsidRPr="00513E2D">
        <w:rPr>
          <w:rFonts w:ascii="Arial" w:hAnsi="Arial" w:cs="Arial"/>
          <w:sz w:val="24"/>
          <w:szCs w:val="24"/>
        </w:rPr>
        <w:t>Configura</w:t>
      </w:r>
      <w:r w:rsidR="00470598" w:rsidRPr="00513E2D">
        <w:rPr>
          <w:rFonts w:ascii="Arial" w:hAnsi="Arial" w:cs="Arial"/>
          <w:sz w:val="24"/>
          <w:szCs w:val="24"/>
        </w:rPr>
        <w:t>ția</w:t>
      </w:r>
      <w:r w:rsidR="00932AEB" w:rsidRPr="00513E2D">
        <w:rPr>
          <w:rFonts w:ascii="Arial" w:hAnsi="Arial" w:cs="Arial"/>
          <w:sz w:val="24"/>
          <w:szCs w:val="24"/>
        </w:rPr>
        <w:t xml:space="preserve"> </w:t>
      </w:r>
      <w:r w:rsidR="00470598" w:rsidRPr="00513E2D">
        <w:rPr>
          <w:rFonts w:ascii="Arial" w:hAnsi="Arial" w:cs="Arial"/>
          <w:sz w:val="24"/>
          <w:szCs w:val="24"/>
        </w:rPr>
        <w:t xml:space="preserve">clubului a fost gândită </w:t>
      </w:r>
      <w:r w:rsidR="003E2450" w:rsidRPr="00513E2D">
        <w:rPr>
          <w:rFonts w:ascii="Arial" w:hAnsi="Arial" w:cs="Arial"/>
          <w:sz w:val="24"/>
          <w:szCs w:val="24"/>
        </w:rPr>
        <w:t xml:space="preserve">în scopul </w:t>
      </w:r>
      <w:r w:rsidR="003E2450" w:rsidRPr="00513E2D">
        <w:rPr>
          <w:rFonts w:ascii="Arial" w:hAnsi="Arial" w:cs="Arial"/>
          <w:spacing w:val="-1"/>
          <w:sz w:val="24"/>
          <w:szCs w:val="24"/>
        </w:rPr>
        <w:t xml:space="preserve">organizării, </w:t>
      </w:r>
      <w:r w:rsidR="003E2450" w:rsidRPr="00513E2D">
        <w:rPr>
          <w:rFonts w:ascii="Arial" w:hAnsi="Arial" w:cs="Arial"/>
          <w:sz w:val="24"/>
          <w:szCs w:val="24"/>
        </w:rPr>
        <w:t xml:space="preserve">conducerii și </w:t>
      </w:r>
      <w:r w:rsidR="003E2450" w:rsidRPr="00513E2D">
        <w:rPr>
          <w:rFonts w:ascii="Arial" w:hAnsi="Arial" w:cs="Arial"/>
          <w:spacing w:val="-1"/>
          <w:sz w:val="24"/>
          <w:szCs w:val="24"/>
        </w:rPr>
        <w:t xml:space="preserve">dezvoltării </w:t>
      </w:r>
      <w:r w:rsidR="003E2450" w:rsidRPr="00513E2D">
        <w:rPr>
          <w:rFonts w:ascii="Arial" w:hAnsi="Arial" w:cs="Arial"/>
          <w:sz w:val="24"/>
          <w:szCs w:val="24"/>
        </w:rPr>
        <w:t xml:space="preserve">activității </w:t>
      </w:r>
      <w:r w:rsidR="003E2450" w:rsidRPr="00513E2D">
        <w:rPr>
          <w:rFonts w:ascii="Arial" w:hAnsi="Arial" w:cs="Arial"/>
          <w:spacing w:val="-1"/>
          <w:sz w:val="24"/>
          <w:szCs w:val="24"/>
        </w:rPr>
        <w:t>sportive</w:t>
      </w:r>
      <w:r w:rsidR="003E2450" w:rsidRPr="00513E2D">
        <w:rPr>
          <w:rFonts w:ascii="Arial" w:hAnsi="Arial" w:cs="Arial"/>
          <w:sz w:val="24"/>
          <w:szCs w:val="24"/>
        </w:rPr>
        <w:t xml:space="preserve"> la ramurile de </w:t>
      </w:r>
      <w:r w:rsidR="003E2450" w:rsidRPr="00513E2D">
        <w:rPr>
          <w:rFonts w:ascii="Arial" w:hAnsi="Arial" w:cs="Arial"/>
          <w:spacing w:val="-1"/>
          <w:sz w:val="24"/>
          <w:szCs w:val="24"/>
        </w:rPr>
        <w:t>sport</w:t>
      </w:r>
      <w:r w:rsidR="003E2450" w:rsidRPr="00513E2D">
        <w:rPr>
          <w:rFonts w:ascii="Arial" w:hAnsi="Arial" w:cs="Arial"/>
          <w:sz w:val="24"/>
          <w:szCs w:val="24"/>
        </w:rPr>
        <w:t xml:space="preserve">: </w:t>
      </w:r>
      <w:r w:rsidR="003E2450" w:rsidRPr="00513E2D">
        <w:rPr>
          <w:rFonts w:ascii="Arial" w:hAnsi="Arial" w:cs="Arial"/>
          <w:spacing w:val="-1"/>
          <w:sz w:val="24"/>
          <w:szCs w:val="24"/>
        </w:rPr>
        <w:t>Atletism, Baschet, Box, Bowling, Popice, Ciclism, Triatlon, Fotbal, Fotbal în sală, Handbal, Hochei pe gheață, Lupte, Natație și pentatlon modern, Patinaj, Pescuit sportiv, Șah, Schi alpin și biatlon, Sportul pentru toți, Sport pentru persoane cu nevoi speciale, Tenis, Tenis de masă</w:t>
      </w:r>
      <w:r w:rsidR="003E2450" w:rsidRPr="00513E2D">
        <w:rPr>
          <w:rFonts w:ascii="Arial" w:hAnsi="Arial" w:cs="Arial"/>
          <w:sz w:val="24"/>
          <w:szCs w:val="24"/>
        </w:rPr>
        <w:t xml:space="preserve">, sub toate </w:t>
      </w:r>
      <w:r w:rsidR="003E2450" w:rsidRPr="00513E2D">
        <w:rPr>
          <w:rFonts w:ascii="Arial" w:hAnsi="Arial" w:cs="Arial"/>
          <w:spacing w:val="-1"/>
          <w:sz w:val="24"/>
          <w:szCs w:val="24"/>
        </w:rPr>
        <w:t>formele sale, fără discriminări</w:t>
      </w:r>
      <w:r w:rsidR="003E2450" w:rsidRPr="00513E2D">
        <w:rPr>
          <w:rFonts w:ascii="Arial" w:hAnsi="Arial" w:cs="Arial"/>
          <w:sz w:val="24"/>
          <w:szCs w:val="24"/>
        </w:rPr>
        <w:t xml:space="preserve"> politice, etnice, rasiale, </w:t>
      </w:r>
      <w:r w:rsidR="003E2450" w:rsidRPr="00513E2D">
        <w:rPr>
          <w:rFonts w:ascii="Arial" w:hAnsi="Arial" w:cs="Arial"/>
          <w:spacing w:val="-1"/>
          <w:sz w:val="24"/>
          <w:szCs w:val="24"/>
        </w:rPr>
        <w:t xml:space="preserve">religioase sau de altă natură, fiind </w:t>
      </w:r>
      <w:r w:rsidR="003E2450" w:rsidRPr="00513E2D">
        <w:rPr>
          <w:rFonts w:ascii="Arial" w:hAnsi="Arial" w:cs="Arial"/>
          <w:sz w:val="24"/>
          <w:szCs w:val="24"/>
        </w:rPr>
        <w:t xml:space="preserve">finanțat din venituri proprii și </w:t>
      </w:r>
      <w:r w:rsidR="003E2450" w:rsidRPr="00513E2D">
        <w:rPr>
          <w:rFonts w:ascii="Arial" w:hAnsi="Arial" w:cs="Arial"/>
          <w:spacing w:val="-1"/>
          <w:sz w:val="24"/>
          <w:szCs w:val="24"/>
        </w:rPr>
        <w:t xml:space="preserve">subvenții </w:t>
      </w:r>
      <w:r w:rsidR="003E2450" w:rsidRPr="00513E2D">
        <w:rPr>
          <w:rFonts w:ascii="Arial" w:hAnsi="Arial" w:cs="Arial"/>
          <w:sz w:val="24"/>
          <w:szCs w:val="24"/>
        </w:rPr>
        <w:t xml:space="preserve">de la bugetul de stat, având ca obiect de activitate </w:t>
      </w:r>
      <w:r w:rsidR="003E2450" w:rsidRPr="00513E2D">
        <w:rPr>
          <w:rFonts w:ascii="Arial" w:hAnsi="Arial" w:cs="Arial"/>
          <w:spacing w:val="-1"/>
          <w:sz w:val="24"/>
          <w:szCs w:val="24"/>
        </w:rPr>
        <w:t xml:space="preserve">performanța, selecția, pregătirea </w:t>
      </w:r>
      <w:r w:rsidR="003E2450" w:rsidRPr="00513E2D">
        <w:rPr>
          <w:rFonts w:ascii="Arial" w:hAnsi="Arial" w:cs="Arial"/>
          <w:sz w:val="24"/>
          <w:szCs w:val="24"/>
        </w:rPr>
        <w:t xml:space="preserve">și participarea la </w:t>
      </w:r>
      <w:r w:rsidR="003E2450" w:rsidRPr="00513E2D">
        <w:rPr>
          <w:rFonts w:ascii="Arial" w:hAnsi="Arial" w:cs="Arial"/>
          <w:spacing w:val="-1"/>
          <w:sz w:val="24"/>
          <w:szCs w:val="24"/>
        </w:rPr>
        <w:t xml:space="preserve">competiții </w:t>
      </w:r>
      <w:r w:rsidR="003E2450" w:rsidRPr="00513E2D">
        <w:rPr>
          <w:rFonts w:ascii="Arial" w:hAnsi="Arial" w:cs="Arial"/>
          <w:sz w:val="24"/>
          <w:szCs w:val="24"/>
        </w:rPr>
        <w:t xml:space="preserve">interne și </w:t>
      </w:r>
      <w:r w:rsidR="003E2450" w:rsidRPr="00513E2D">
        <w:rPr>
          <w:rFonts w:ascii="Arial" w:hAnsi="Arial" w:cs="Arial"/>
          <w:spacing w:val="-1"/>
          <w:sz w:val="24"/>
          <w:szCs w:val="24"/>
        </w:rPr>
        <w:t xml:space="preserve">internaționale </w:t>
      </w:r>
      <w:r w:rsidR="003E2450" w:rsidRPr="00513E2D">
        <w:rPr>
          <w:rFonts w:ascii="Arial" w:hAnsi="Arial" w:cs="Arial"/>
          <w:sz w:val="24"/>
          <w:szCs w:val="24"/>
        </w:rPr>
        <w:t xml:space="preserve">a </w:t>
      </w:r>
      <w:r w:rsidR="003E2450" w:rsidRPr="00513E2D">
        <w:rPr>
          <w:rFonts w:ascii="Arial" w:hAnsi="Arial" w:cs="Arial"/>
          <w:spacing w:val="-1"/>
          <w:sz w:val="24"/>
          <w:szCs w:val="24"/>
        </w:rPr>
        <w:t>sportivilor.</w:t>
      </w:r>
      <w:r w:rsidR="00932AEB" w:rsidRPr="00513E2D">
        <w:rPr>
          <w:rFonts w:ascii="Arial" w:hAnsi="Arial" w:cs="Arial"/>
          <w:spacing w:val="-1"/>
          <w:sz w:val="24"/>
          <w:szCs w:val="24"/>
        </w:rPr>
        <w:t xml:space="preserve"> </w:t>
      </w:r>
      <w:r w:rsidR="00005729" w:rsidRPr="00513E2D">
        <w:rPr>
          <w:rFonts w:ascii="Arial" w:hAnsi="Arial" w:cs="Arial"/>
          <w:sz w:val="24"/>
          <w:szCs w:val="24"/>
        </w:rPr>
        <w:t>Astăzi, Clubul Sportiv  cuprinde următoarele secții:</w:t>
      </w:r>
    </w:p>
    <w:p w14:paraId="702F045F" w14:textId="25DF2A7B" w:rsidR="00005729" w:rsidRPr="00513E2D" w:rsidRDefault="00005729" w:rsidP="003D4735">
      <w:pPr>
        <w:pStyle w:val="BodyText"/>
        <w:numPr>
          <w:ilvl w:val="0"/>
          <w:numId w:val="11"/>
        </w:numPr>
        <w:spacing w:line="360" w:lineRule="auto"/>
        <w:ind w:right="113"/>
        <w:jc w:val="both"/>
        <w:rPr>
          <w:rFonts w:ascii="Arial" w:hAnsi="Arial" w:cs="Arial"/>
          <w:sz w:val="24"/>
          <w:szCs w:val="24"/>
        </w:rPr>
      </w:pPr>
      <w:r w:rsidRPr="00513E2D">
        <w:rPr>
          <w:rFonts w:ascii="Arial" w:hAnsi="Arial" w:cs="Arial"/>
          <w:sz w:val="24"/>
          <w:szCs w:val="24"/>
        </w:rPr>
        <w:t xml:space="preserve">Handbal – una dintre cele mai </w:t>
      </w:r>
      <w:r w:rsidR="004B006A" w:rsidRPr="00513E2D">
        <w:rPr>
          <w:rFonts w:ascii="Arial" w:hAnsi="Arial" w:cs="Arial"/>
          <w:sz w:val="24"/>
          <w:szCs w:val="24"/>
        </w:rPr>
        <w:t>noi</w:t>
      </w:r>
      <w:r w:rsidRPr="00513E2D">
        <w:rPr>
          <w:rFonts w:ascii="Arial" w:hAnsi="Arial" w:cs="Arial"/>
          <w:sz w:val="24"/>
          <w:szCs w:val="24"/>
        </w:rPr>
        <w:t xml:space="preserve"> secții ale clubului, cu participări constante în campionatele de tineret și seniori</w:t>
      </w:r>
      <w:r w:rsidR="00847354" w:rsidRPr="00513E2D">
        <w:rPr>
          <w:rFonts w:ascii="Arial" w:hAnsi="Arial" w:cs="Arial"/>
          <w:sz w:val="24"/>
          <w:szCs w:val="24"/>
        </w:rPr>
        <w:t>, având rezultate remarcabile</w:t>
      </w:r>
      <w:r w:rsidR="003330EB" w:rsidRPr="00513E2D">
        <w:rPr>
          <w:rFonts w:ascii="Arial" w:hAnsi="Arial" w:cs="Arial"/>
          <w:sz w:val="24"/>
          <w:szCs w:val="24"/>
        </w:rPr>
        <w:t xml:space="preserve"> pe plan național.</w:t>
      </w:r>
    </w:p>
    <w:p w14:paraId="56C79BE2" w14:textId="77777777" w:rsidR="00005729" w:rsidRPr="00513E2D" w:rsidRDefault="00005729" w:rsidP="003D4735">
      <w:pPr>
        <w:pStyle w:val="BodyText"/>
        <w:numPr>
          <w:ilvl w:val="0"/>
          <w:numId w:val="11"/>
        </w:numPr>
        <w:spacing w:line="360" w:lineRule="auto"/>
        <w:ind w:right="113"/>
        <w:jc w:val="both"/>
        <w:rPr>
          <w:rFonts w:ascii="Arial" w:hAnsi="Arial" w:cs="Arial"/>
          <w:sz w:val="24"/>
          <w:szCs w:val="24"/>
        </w:rPr>
      </w:pPr>
      <w:r w:rsidRPr="00513E2D">
        <w:rPr>
          <w:rFonts w:ascii="Arial" w:hAnsi="Arial" w:cs="Arial"/>
          <w:sz w:val="24"/>
          <w:szCs w:val="24"/>
        </w:rPr>
        <w:t>Atletism – o pepinieră de talente care au reprezentat clubul la competiții naționale și internaționale.</w:t>
      </w:r>
    </w:p>
    <w:p w14:paraId="29298D82" w14:textId="6C8AF745" w:rsidR="00A23F8A" w:rsidRPr="00513E2D" w:rsidRDefault="00A23F8A" w:rsidP="003D4735">
      <w:pPr>
        <w:pStyle w:val="BodyText"/>
        <w:numPr>
          <w:ilvl w:val="0"/>
          <w:numId w:val="11"/>
        </w:numPr>
        <w:spacing w:line="360" w:lineRule="auto"/>
        <w:ind w:right="113"/>
        <w:jc w:val="both"/>
        <w:rPr>
          <w:rFonts w:ascii="Arial" w:hAnsi="Arial" w:cs="Arial"/>
          <w:sz w:val="24"/>
          <w:szCs w:val="24"/>
        </w:rPr>
      </w:pPr>
      <w:r w:rsidRPr="00513E2D">
        <w:rPr>
          <w:rFonts w:ascii="Arial" w:hAnsi="Arial" w:cs="Arial"/>
          <w:sz w:val="24"/>
          <w:szCs w:val="24"/>
        </w:rPr>
        <w:t>Ciclism – o secție care a cunoscut o dezvoltare remarcabilă, cu sportivi antrenați pentru curse pe șosea și montane, participând la competiții interne și internaționale.</w:t>
      </w:r>
    </w:p>
    <w:p w14:paraId="31D59DA0" w14:textId="77777777" w:rsidR="00150B1F" w:rsidRPr="00513E2D" w:rsidRDefault="00717B42" w:rsidP="003D4735">
      <w:pPr>
        <w:pStyle w:val="BodyText"/>
        <w:numPr>
          <w:ilvl w:val="0"/>
          <w:numId w:val="11"/>
        </w:numPr>
        <w:spacing w:line="360" w:lineRule="auto"/>
        <w:ind w:right="113"/>
        <w:jc w:val="both"/>
        <w:rPr>
          <w:rFonts w:ascii="Arial" w:hAnsi="Arial" w:cs="Arial"/>
          <w:sz w:val="24"/>
          <w:szCs w:val="24"/>
        </w:rPr>
      </w:pPr>
      <w:r w:rsidRPr="00513E2D">
        <w:rPr>
          <w:rFonts w:ascii="Arial" w:hAnsi="Arial" w:cs="Arial"/>
          <w:sz w:val="24"/>
          <w:szCs w:val="24"/>
        </w:rPr>
        <w:t>Hochei pe gheață – o disciplină spectaculoasă, cu o echipă formată din copii și tineri pasionați, pregătiți în condiții moderne, care aduc clubului notorietate în turneele naționale.</w:t>
      </w:r>
    </w:p>
    <w:p w14:paraId="51B3C925" w14:textId="311B7ACD" w:rsidR="00150B1F" w:rsidRPr="00513E2D" w:rsidRDefault="00150B1F" w:rsidP="003D4735">
      <w:pPr>
        <w:pStyle w:val="BodyText"/>
        <w:numPr>
          <w:ilvl w:val="0"/>
          <w:numId w:val="11"/>
        </w:numPr>
        <w:spacing w:line="360" w:lineRule="auto"/>
        <w:ind w:right="113"/>
        <w:jc w:val="both"/>
        <w:rPr>
          <w:rFonts w:ascii="Arial" w:hAnsi="Arial" w:cs="Arial"/>
          <w:sz w:val="24"/>
          <w:szCs w:val="24"/>
        </w:rPr>
      </w:pPr>
      <w:r w:rsidRPr="00513E2D">
        <w:rPr>
          <w:rFonts w:ascii="Arial" w:hAnsi="Arial" w:cs="Arial"/>
          <w:sz w:val="24"/>
          <w:szCs w:val="24"/>
        </w:rPr>
        <w:t>Patinaj artistic – o secție nouă care îmbină eleganța cu rigoarea tehnică, oferind spectacole de neuitat și obținând rezultate notabile la nivel</w:t>
      </w:r>
      <w:r w:rsidR="007813DE" w:rsidRPr="00513E2D">
        <w:rPr>
          <w:rFonts w:ascii="Arial" w:hAnsi="Arial" w:cs="Arial"/>
          <w:sz w:val="24"/>
          <w:szCs w:val="24"/>
        </w:rPr>
        <w:t xml:space="preserve"> local și județean</w:t>
      </w:r>
      <w:r w:rsidRPr="00513E2D">
        <w:rPr>
          <w:rFonts w:ascii="Arial" w:hAnsi="Arial" w:cs="Arial"/>
          <w:sz w:val="24"/>
          <w:szCs w:val="24"/>
        </w:rPr>
        <w:t>.</w:t>
      </w:r>
    </w:p>
    <w:p w14:paraId="6AD031BC" w14:textId="4E25A0A4" w:rsidR="003330EB" w:rsidRDefault="003330EB" w:rsidP="003D4735">
      <w:pPr>
        <w:pStyle w:val="BodyText"/>
        <w:numPr>
          <w:ilvl w:val="0"/>
          <w:numId w:val="11"/>
        </w:numPr>
        <w:spacing w:line="360" w:lineRule="auto"/>
        <w:ind w:right="113"/>
        <w:jc w:val="both"/>
        <w:rPr>
          <w:rFonts w:ascii="Arial" w:hAnsi="Arial" w:cs="Arial"/>
          <w:sz w:val="24"/>
          <w:szCs w:val="24"/>
        </w:rPr>
      </w:pPr>
      <w:r w:rsidRPr="00513E2D">
        <w:rPr>
          <w:rFonts w:ascii="Arial" w:hAnsi="Arial" w:cs="Arial"/>
          <w:sz w:val="24"/>
          <w:szCs w:val="24"/>
        </w:rPr>
        <w:t xml:space="preserve">Lupte libere – o secție </w:t>
      </w:r>
      <w:r w:rsidR="00C14A4F" w:rsidRPr="00513E2D">
        <w:rPr>
          <w:rFonts w:ascii="Arial" w:hAnsi="Arial" w:cs="Arial"/>
          <w:sz w:val="24"/>
          <w:szCs w:val="24"/>
        </w:rPr>
        <w:t>de curând înființată</w:t>
      </w:r>
      <w:r w:rsidRPr="00513E2D">
        <w:rPr>
          <w:rFonts w:ascii="Arial" w:hAnsi="Arial" w:cs="Arial"/>
          <w:sz w:val="24"/>
          <w:szCs w:val="24"/>
        </w:rPr>
        <w:t>, unde disciplina, forța și tehnica sunt cultivate zi de zi, având sportivi medaliați la campionate regionale.</w:t>
      </w:r>
    </w:p>
    <w:p w14:paraId="608F65EB" w14:textId="618AA69C" w:rsidR="00860213" w:rsidRPr="00513E2D" w:rsidRDefault="00860213" w:rsidP="003D4735">
      <w:pPr>
        <w:pStyle w:val="BodyText"/>
        <w:numPr>
          <w:ilvl w:val="0"/>
          <w:numId w:val="11"/>
        </w:numPr>
        <w:spacing w:line="360" w:lineRule="auto"/>
        <w:ind w:right="113"/>
        <w:jc w:val="both"/>
        <w:rPr>
          <w:rFonts w:ascii="Arial" w:hAnsi="Arial" w:cs="Arial"/>
          <w:sz w:val="24"/>
          <w:szCs w:val="24"/>
        </w:rPr>
      </w:pPr>
      <w:r>
        <w:rPr>
          <w:rFonts w:ascii="Arial" w:hAnsi="Arial" w:cs="Arial"/>
          <w:sz w:val="24"/>
          <w:szCs w:val="24"/>
        </w:rPr>
        <w:t xml:space="preserve">Teqball </w:t>
      </w:r>
      <w:r w:rsidR="00526491">
        <w:rPr>
          <w:rFonts w:ascii="Arial" w:hAnsi="Arial" w:cs="Arial"/>
          <w:sz w:val="24"/>
          <w:szCs w:val="24"/>
        </w:rPr>
        <w:t>–</w:t>
      </w:r>
      <w:r>
        <w:rPr>
          <w:rFonts w:ascii="Arial" w:hAnsi="Arial" w:cs="Arial"/>
          <w:sz w:val="24"/>
          <w:szCs w:val="24"/>
        </w:rPr>
        <w:t xml:space="preserve"> </w:t>
      </w:r>
      <w:r w:rsidR="00526491">
        <w:rPr>
          <w:rFonts w:ascii="Arial" w:hAnsi="Arial" w:cs="Arial"/>
          <w:sz w:val="24"/>
          <w:szCs w:val="24"/>
        </w:rPr>
        <w:t>sport modern, secție nou înființată cu rezultate remarcabile</w:t>
      </w:r>
    </w:p>
    <w:p w14:paraId="7C4D09F0" w14:textId="1CBA932C" w:rsidR="0010709C" w:rsidRPr="00513E2D" w:rsidRDefault="00913664" w:rsidP="0010709C">
      <w:pPr>
        <w:pStyle w:val="BodyText"/>
        <w:numPr>
          <w:ilvl w:val="0"/>
          <w:numId w:val="11"/>
        </w:numPr>
        <w:spacing w:line="360" w:lineRule="auto"/>
        <w:ind w:right="113"/>
        <w:jc w:val="both"/>
        <w:rPr>
          <w:rFonts w:ascii="Arial" w:hAnsi="Arial" w:cs="Arial"/>
        </w:rPr>
      </w:pPr>
      <w:r w:rsidRPr="00513E2D">
        <w:rPr>
          <w:rFonts w:ascii="Arial" w:hAnsi="Arial" w:cs="Arial"/>
          <w:sz w:val="24"/>
          <w:szCs w:val="24"/>
        </w:rPr>
        <w:t xml:space="preserve">Fotbal în sală – </w:t>
      </w:r>
      <w:r w:rsidR="0010709C" w:rsidRPr="00513E2D">
        <w:rPr>
          <w:rFonts w:ascii="Arial" w:hAnsi="Arial" w:cs="Arial"/>
        </w:rPr>
        <w:t xml:space="preserve">Secția sportivă de fotbal în sală a Clubului Sportiv Municipal Odorheiu </w:t>
      </w:r>
      <w:r w:rsidR="0010709C" w:rsidRPr="00513E2D">
        <w:rPr>
          <w:rFonts w:ascii="Arial" w:hAnsi="Arial" w:cs="Arial"/>
        </w:rPr>
        <w:lastRenderedPageBreak/>
        <w:t>Secuiesc a fost înființată prin preluarea cu titlu gratuit, în baza contractului de cesiune</w:t>
      </w:r>
      <w:r w:rsidR="0010709C" w:rsidRPr="00513E2D">
        <w:rPr>
          <w:rFonts w:ascii="Arial" w:hAnsi="Arial" w:cs="Arial"/>
        </w:rPr>
        <w:t xml:space="preserve"> nr. 833/11.07.2025</w:t>
      </w:r>
      <w:r w:rsidR="0010709C" w:rsidRPr="00513E2D">
        <w:rPr>
          <w:rFonts w:ascii="Arial" w:hAnsi="Arial" w:cs="Arial"/>
        </w:rPr>
        <w:t xml:space="preserve">, a activității sportive desfășurate de Asociația Futsal </w:t>
      </w:r>
      <w:proofErr w:type="spellStart"/>
      <w:r w:rsidR="0010709C" w:rsidRPr="00513E2D">
        <w:rPr>
          <w:rFonts w:ascii="Arial" w:hAnsi="Arial" w:cs="Arial"/>
        </w:rPr>
        <w:t>Klub</w:t>
      </w:r>
      <w:proofErr w:type="spellEnd"/>
      <w:r w:rsidR="0010709C" w:rsidRPr="00513E2D">
        <w:rPr>
          <w:rFonts w:ascii="Arial" w:hAnsi="Arial" w:cs="Arial"/>
        </w:rPr>
        <w:t xml:space="preserve"> Székelyudvarhely Odorheiu Secuiesc. Prin această cesiune au fost transferate activitatea fotbalistică, dreptul de participare în competițiile organizate de FRF, începând cu sezonul competițional 2025–2026 în </w:t>
      </w:r>
      <w:r w:rsidR="007B2808" w:rsidRPr="00513E2D">
        <w:rPr>
          <w:rFonts w:ascii="Arial" w:hAnsi="Arial" w:cs="Arial"/>
        </w:rPr>
        <w:t xml:space="preserve">Campionatul Național de Fotbal în sală </w:t>
      </w:r>
      <w:r w:rsidR="0010709C" w:rsidRPr="00513E2D">
        <w:rPr>
          <w:rFonts w:ascii="Arial" w:hAnsi="Arial" w:cs="Arial"/>
        </w:rPr>
        <w:t xml:space="preserve">Liga 1, palmaresul echipei și toate drepturile federative sportive. </w:t>
      </w:r>
    </w:p>
    <w:p w14:paraId="3C77A4B9" w14:textId="6037A4A2" w:rsidR="00005729" w:rsidRPr="00513E2D" w:rsidRDefault="00005729" w:rsidP="002C6E4F">
      <w:pPr>
        <w:pStyle w:val="BodyText"/>
        <w:spacing w:line="360" w:lineRule="auto"/>
        <w:ind w:right="113" w:firstLine="360"/>
        <w:jc w:val="both"/>
        <w:rPr>
          <w:rFonts w:ascii="Arial" w:hAnsi="Arial" w:cs="Arial"/>
          <w:sz w:val="24"/>
          <w:szCs w:val="24"/>
        </w:rPr>
      </w:pPr>
      <w:r w:rsidRPr="00513E2D">
        <w:rPr>
          <w:rFonts w:ascii="Arial" w:hAnsi="Arial" w:cs="Arial"/>
          <w:sz w:val="24"/>
          <w:szCs w:val="24"/>
        </w:rPr>
        <w:t xml:space="preserve">De-a lungul istoriei sale, Clubul Sportiv </w:t>
      </w:r>
      <w:r w:rsidR="0017268D" w:rsidRPr="00513E2D">
        <w:rPr>
          <w:rFonts w:ascii="Arial" w:hAnsi="Arial" w:cs="Arial"/>
          <w:sz w:val="24"/>
          <w:szCs w:val="24"/>
        </w:rPr>
        <w:t>Municipal Odorheiu Secuiesc</w:t>
      </w:r>
      <w:r w:rsidRPr="00513E2D">
        <w:rPr>
          <w:rFonts w:ascii="Arial" w:hAnsi="Arial" w:cs="Arial"/>
          <w:sz w:val="24"/>
          <w:szCs w:val="24"/>
        </w:rPr>
        <w:t xml:space="preserve"> a fost o adevărată școală de campioni, formând sportivi care au dus mai departe numele clubului în competițiile cele mai importante. Clubul a fost și rămâne un pilon al comunității, un loc unde pasiunea pentru sport întâlnește disciplina, munca în echipă și excelența.</w:t>
      </w:r>
      <w:r w:rsidR="0017268D" w:rsidRPr="00513E2D">
        <w:rPr>
          <w:rFonts w:ascii="Arial" w:hAnsi="Arial" w:cs="Arial"/>
          <w:sz w:val="24"/>
          <w:szCs w:val="24"/>
        </w:rPr>
        <w:t xml:space="preserve"> </w:t>
      </w:r>
      <w:r w:rsidRPr="00513E2D">
        <w:rPr>
          <w:rFonts w:ascii="Arial" w:hAnsi="Arial" w:cs="Arial"/>
          <w:sz w:val="24"/>
          <w:szCs w:val="24"/>
        </w:rPr>
        <w:t>Cu o echipă de antrenori dedicați și o bază sportivă în continuă modernizare, C</w:t>
      </w:r>
      <w:r w:rsidR="00E57C40" w:rsidRPr="00513E2D">
        <w:rPr>
          <w:rFonts w:ascii="Arial" w:hAnsi="Arial" w:cs="Arial"/>
          <w:sz w:val="24"/>
          <w:szCs w:val="24"/>
        </w:rPr>
        <w:t>lubul Sportiv Municipal Odorheiu Secuiesc</w:t>
      </w:r>
      <w:r w:rsidRPr="00513E2D">
        <w:rPr>
          <w:rFonts w:ascii="Arial" w:hAnsi="Arial" w:cs="Arial"/>
          <w:sz w:val="24"/>
          <w:szCs w:val="24"/>
        </w:rPr>
        <w:t xml:space="preserve"> continuă să inspire generații întregi, fiind un simbol al devotamentului față de sport și performanță.</w:t>
      </w:r>
    </w:p>
    <w:p w14:paraId="24ECA4C4" w14:textId="20E655FD" w:rsidR="005B0FE6" w:rsidRPr="00513E2D" w:rsidRDefault="00B07997" w:rsidP="005B0FE6">
      <w:pPr>
        <w:pStyle w:val="BodyText"/>
        <w:spacing w:line="360" w:lineRule="auto"/>
        <w:ind w:right="98" w:firstLine="709"/>
        <w:jc w:val="both"/>
        <w:rPr>
          <w:rFonts w:ascii="Arial" w:hAnsi="Arial" w:cs="Arial"/>
          <w:sz w:val="24"/>
          <w:szCs w:val="24"/>
        </w:rPr>
      </w:pPr>
      <w:r w:rsidRPr="00513E2D">
        <w:rPr>
          <w:rFonts w:ascii="Arial" w:hAnsi="Arial" w:cs="Arial"/>
          <w:sz w:val="24"/>
          <w:szCs w:val="24"/>
        </w:rPr>
        <w:t>Clubul Sportiv Municipal Odorheiu Secuiesc</w:t>
      </w:r>
      <w:r w:rsidR="005B0FE6" w:rsidRPr="00513E2D">
        <w:rPr>
          <w:rFonts w:ascii="Arial" w:hAnsi="Arial" w:cs="Arial"/>
          <w:sz w:val="24"/>
          <w:szCs w:val="24"/>
        </w:rPr>
        <w:t xml:space="preserve"> își desfășoară activitatea în conformitate cu dispozițiile Legii educației fizice și sportului nr. 69/2000, cu modificările și completările ulterioare, ale Hotărârii Guvernului nr. 1447/2007 privind aprobarea Normelor financiare pentru activitatea sportivă, ale Ordinului ministrului tineretului și sportului nr. 832/2017 pentru aprobarea Regulamentului-cadru de organizare și funcționare a cluburilor sportive aflate în subordinea Agenției Naționale pentru Sport, precum și în acord cu Regulamentul propriu de organizare și funcționare și prevederile Programului de Guvernare adoptate în domeniul sportului.</w:t>
      </w:r>
    </w:p>
    <w:p w14:paraId="2579B2BF" w14:textId="77777777" w:rsidR="005B0FE6" w:rsidRPr="00513E2D" w:rsidRDefault="005B0FE6" w:rsidP="005B0FE6">
      <w:pPr>
        <w:pStyle w:val="BodyText"/>
        <w:spacing w:line="360" w:lineRule="auto"/>
        <w:ind w:right="98" w:firstLine="709"/>
        <w:jc w:val="both"/>
        <w:rPr>
          <w:rFonts w:ascii="Arial" w:hAnsi="Arial" w:cs="Arial"/>
          <w:sz w:val="24"/>
          <w:szCs w:val="24"/>
        </w:rPr>
      </w:pPr>
      <w:r w:rsidRPr="00513E2D">
        <w:rPr>
          <w:rFonts w:ascii="Arial" w:hAnsi="Arial" w:cs="Arial"/>
          <w:sz w:val="24"/>
          <w:szCs w:val="24"/>
        </w:rPr>
        <w:t>Atribuțiile clubului includ, fără a se limita la:</w:t>
      </w:r>
    </w:p>
    <w:p w14:paraId="48CAFE10"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t>Organizarea și desfășurarea activităților sportive de performanță și de masă, pe ramuri și discipline sportive, în scopul promovării sportului ca factor de educație, sănătate și integrare socială.</w:t>
      </w:r>
    </w:p>
    <w:p w14:paraId="2E8179E4"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t>Selectarea, pregătirea și promovarea sportivilor de performanță, în vederea participării la competiții sportive interne și internaționale, contribuind astfel la reprezentarea și prestigiul sportului românesc.</w:t>
      </w:r>
    </w:p>
    <w:p w14:paraId="382DDDA5"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t>Gestionarea resurselor financiare și materiale alocate din bugetul de stat, din venituri proprii sau din alte surse legale, în conformitate cu HG nr. 1447/2007, asigurând o utilizare eficientă, transparentă și legală a fondurilor destinate activității sportive.</w:t>
      </w:r>
    </w:p>
    <w:p w14:paraId="529CD729"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t>Întocmirea și implementarea planurilor de pregătire sportivă, calendarelor competiționale și a programelor de dezvoltare pe termen mediu și lung, în acord cu strategia sportivă națională.</w:t>
      </w:r>
    </w:p>
    <w:p w14:paraId="65F72007"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lastRenderedPageBreak/>
        <w:t>Colaborarea cu federațiile sportive naționale, cu unități de învățământ, autorități locale și alți parteneri, pentru sprijinirea și extinderea activităților sportive.</w:t>
      </w:r>
    </w:p>
    <w:p w14:paraId="5494881B"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t>Asigurarea cadrului organizatoric, logistic și administrativ necesar desfășurării activităților sportive, inclusiv întreținerea și modernizarea bazelor și facilităților sportive aflate în administrarea clubului.</w:t>
      </w:r>
    </w:p>
    <w:p w14:paraId="61364C4C"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t>Respectarea normelor și reglementărilor privind siguranța, sănătatea și integritatea sportivilor, precum și aplicarea principiilor de etică și fair-play în toate activitățile desfășurate.</w:t>
      </w:r>
    </w:p>
    <w:p w14:paraId="7B19ED4D"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t>Susținerea și dezvoltarea activităților de formare și perfecționare profesională a antrenorilor, instructorilor și altor specialiști din domeniul sportului, conform standardelor naționale și internaționale.</w:t>
      </w:r>
    </w:p>
    <w:p w14:paraId="2CB1A02E" w14:textId="77777777" w:rsidR="005B0FE6" w:rsidRPr="00513E2D" w:rsidRDefault="005B0FE6" w:rsidP="003D4735">
      <w:pPr>
        <w:pStyle w:val="BodyText"/>
        <w:numPr>
          <w:ilvl w:val="0"/>
          <w:numId w:val="12"/>
        </w:numPr>
        <w:spacing w:line="360" w:lineRule="auto"/>
        <w:ind w:right="98"/>
        <w:jc w:val="both"/>
        <w:rPr>
          <w:rFonts w:ascii="Arial" w:hAnsi="Arial" w:cs="Arial"/>
          <w:sz w:val="24"/>
          <w:szCs w:val="24"/>
        </w:rPr>
      </w:pPr>
      <w:r w:rsidRPr="00513E2D">
        <w:rPr>
          <w:rFonts w:ascii="Arial" w:hAnsi="Arial" w:cs="Arial"/>
          <w:sz w:val="24"/>
          <w:szCs w:val="24"/>
        </w:rPr>
        <w:t>Promovarea incluziunii și egalității de șanse în sport, cu accent pe participarea tinerilor, a fetelor și băieților, precum și a persoanelor din medii defavorizate sau cu dizabilități.</w:t>
      </w:r>
    </w:p>
    <w:p w14:paraId="355ACC45" w14:textId="7692AF02" w:rsidR="005B0FE6" w:rsidRPr="00513E2D" w:rsidRDefault="005B0FE6" w:rsidP="005B0FE6">
      <w:pPr>
        <w:pStyle w:val="BodyText"/>
        <w:spacing w:line="360" w:lineRule="auto"/>
        <w:ind w:right="98" w:firstLine="709"/>
        <w:jc w:val="both"/>
        <w:rPr>
          <w:rFonts w:ascii="Arial" w:hAnsi="Arial" w:cs="Arial"/>
          <w:sz w:val="24"/>
          <w:szCs w:val="24"/>
        </w:rPr>
      </w:pPr>
      <w:r w:rsidRPr="00513E2D">
        <w:rPr>
          <w:rFonts w:ascii="Arial" w:hAnsi="Arial" w:cs="Arial"/>
          <w:sz w:val="24"/>
          <w:szCs w:val="24"/>
        </w:rPr>
        <w:t>Prin îndeplinirea acestor atribuții, Clubul Sportiv</w:t>
      </w:r>
      <w:r w:rsidR="0041362F" w:rsidRPr="00513E2D">
        <w:rPr>
          <w:rFonts w:ascii="Arial" w:hAnsi="Arial" w:cs="Arial"/>
          <w:sz w:val="24"/>
          <w:szCs w:val="24"/>
        </w:rPr>
        <w:t xml:space="preserve"> Municipal Odorheiu Secuiesc </w:t>
      </w:r>
      <w:r w:rsidRPr="00513E2D">
        <w:rPr>
          <w:rFonts w:ascii="Arial" w:hAnsi="Arial" w:cs="Arial"/>
          <w:sz w:val="24"/>
          <w:szCs w:val="24"/>
        </w:rPr>
        <w:t>contribuie activ la atingerea obiectivelor naționale în domeniul sportului, la educarea tinerelor generații în spiritul disciplinei, competiției corecte și excelenței sportive.</w:t>
      </w:r>
    </w:p>
    <w:p w14:paraId="7C384D4D" w14:textId="0BFBEAE5" w:rsidR="00143808" w:rsidRPr="00513E2D" w:rsidRDefault="00143808" w:rsidP="00143808">
      <w:pPr>
        <w:pStyle w:val="BodyText"/>
        <w:spacing w:line="360" w:lineRule="auto"/>
        <w:ind w:right="115" w:firstLine="360"/>
        <w:jc w:val="both"/>
        <w:rPr>
          <w:rFonts w:ascii="Arial" w:hAnsi="Arial" w:cs="Arial"/>
          <w:sz w:val="24"/>
          <w:szCs w:val="24"/>
        </w:rPr>
      </w:pPr>
      <w:r w:rsidRPr="00513E2D">
        <w:rPr>
          <w:rFonts w:ascii="Arial" w:hAnsi="Arial" w:cs="Arial"/>
          <w:sz w:val="24"/>
          <w:szCs w:val="24"/>
        </w:rPr>
        <w:t>În vederea creșterii accesului la sport, descoperirii de noi talente și promovării unui stil de viață activ în rândul copiilor și tinerilor, Clubul Sportiv Municipal Odorheiu Secuiesc derulează o serie de programe proprii, menite să completeze activitatea competițională și să contribuie la dezvoltarea durabilă a sportului de performanță.</w:t>
      </w:r>
    </w:p>
    <w:p w14:paraId="16FA8112" w14:textId="026EE0F1" w:rsidR="00143808" w:rsidRPr="00513E2D" w:rsidRDefault="00143808" w:rsidP="00143808">
      <w:pPr>
        <w:pStyle w:val="BodyText"/>
        <w:spacing w:line="360" w:lineRule="auto"/>
        <w:ind w:right="115" w:firstLine="360"/>
        <w:jc w:val="both"/>
        <w:rPr>
          <w:rFonts w:ascii="Arial" w:hAnsi="Arial" w:cs="Arial"/>
          <w:sz w:val="24"/>
          <w:szCs w:val="24"/>
        </w:rPr>
      </w:pPr>
      <w:r w:rsidRPr="00513E2D">
        <w:rPr>
          <w:rFonts w:ascii="Arial" w:hAnsi="Arial" w:cs="Arial"/>
          <w:sz w:val="24"/>
          <w:szCs w:val="24"/>
        </w:rPr>
        <w:t xml:space="preserve">Un exemplu este programul </w:t>
      </w:r>
      <w:r w:rsidRPr="00513E2D">
        <w:rPr>
          <w:rFonts w:ascii="Arial" w:hAnsi="Arial" w:cs="Arial"/>
          <w:b/>
          <w:bCs/>
          <w:sz w:val="24"/>
          <w:szCs w:val="24"/>
        </w:rPr>
        <w:t>„</w:t>
      </w:r>
      <w:proofErr w:type="spellStart"/>
      <w:r w:rsidR="001411A0" w:rsidRPr="00513E2D">
        <w:rPr>
          <w:rFonts w:ascii="Arial" w:hAnsi="Arial" w:cs="Arial"/>
          <w:b/>
          <w:bCs/>
          <w:sz w:val="24"/>
          <w:szCs w:val="24"/>
        </w:rPr>
        <w:t>Korisuli</w:t>
      </w:r>
      <w:proofErr w:type="spellEnd"/>
      <w:r w:rsidR="001411A0" w:rsidRPr="00513E2D">
        <w:rPr>
          <w:rFonts w:ascii="Arial" w:hAnsi="Arial" w:cs="Arial"/>
          <w:b/>
          <w:bCs/>
          <w:sz w:val="24"/>
          <w:szCs w:val="24"/>
        </w:rPr>
        <w:t xml:space="preserve"> - </w:t>
      </w:r>
      <w:r w:rsidRPr="00513E2D">
        <w:rPr>
          <w:rFonts w:ascii="Arial" w:hAnsi="Arial" w:cs="Arial"/>
          <w:b/>
          <w:bCs/>
          <w:sz w:val="24"/>
          <w:szCs w:val="24"/>
        </w:rPr>
        <w:t>Școala de Patinaj”</w:t>
      </w:r>
      <w:r w:rsidRPr="00513E2D">
        <w:rPr>
          <w:rFonts w:ascii="Arial" w:hAnsi="Arial" w:cs="Arial"/>
          <w:sz w:val="24"/>
          <w:szCs w:val="24"/>
        </w:rPr>
        <w:t xml:space="preserve">, un proiect dedicat inițierii în patinaj artistic și viteză, </w:t>
      </w:r>
      <w:r w:rsidR="001411A0" w:rsidRPr="00513E2D">
        <w:rPr>
          <w:rFonts w:ascii="Arial" w:hAnsi="Arial" w:cs="Arial"/>
          <w:sz w:val="24"/>
          <w:szCs w:val="24"/>
        </w:rPr>
        <w:t xml:space="preserve">dar și </w:t>
      </w:r>
      <w:r w:rsidR="00546336" w:rsidRPr="00513E2D">
        <w:rPr>
          <w:rFonts w:ascii="Arial" w:hAnsi="Arial" w:cs="Arial"/>
          <w:sz w:val="24"/>
          <w:szCs w:val="24"/>
        </w:rPr>
        <w:t>descoperirea</w:t>
      </w:r>
      <w:r w:rsidR="00602C89" w:rsidRPr="00513E2D">
        <w:rPr>
          <w:rFonts w:ascii="Arial" w:hAnsi="Arial" w:cs="Arial"/>
          <w:sz w:val="24"/>
          <w:szCs w:val="24"/>
        </w:rPr>
        <w:t xml:space="preserve"> tinere</w:t>
      </w:r>
      <w:r w:rsidR="00546336" w:rsidRPr="00513E2D">
        <w:rPr>
          <w:rFonts w:ascii="Arial" w:hAnsi="Arial" w:cs="Arial"/>
          <w:sz w:val="24"/>
          <w:szCs w:val="24"/>
        </w:rPr>
        <w:t>lor</w:t>
      </w:r>
      <w:r w:rsidR="00602C89" w:rsidRPr="00513E2D">
        <w:rPr>
          <w:rFonts w:ascii="Arial" w:hAnsi="Arial" w:cs="Arial"/>
          <w:sz w:val="24"/>
          <w:szCs w:val="24"/>
        </w:rPr>
        <w:t xml:space="preserve"> talente pentru secția sportivă Hochei pe gheață</w:t>
      </w:r>
      <w:r w:rsidR="00546336" w:rsidRPr="00513E2D">
        <w:rPr>
          <w:rFonts w:ascii="Arial" w:hAnsi="Arial" w:cs="Arial"/>
          <w:sz w:val="24"/>
          <w:szCs w:val="24"/>
        </w:rPr>
        <w:t xml:space="preserve">. Programul este </w:t>
      </w:r>
      <w:r w:rsidRPr="00513E2D">
        <w:rPr>
          <w:rFonts w:ascii="Arial" w:hAnsi="Arial" w:cs="Arial"/>
          <w:sz w:val="24"/>
          <w:szCs w:val="24"/>
        </w:rPr>
        <w:t xml:space="preserve">destinat copiilor cu vârste cuprinse între 4 și </w:t>
      </w:r>
      <w:r w:rsidR="00F6104B" w:rsidRPr="00513E2D">
        <w:rPr>
          <w:rFonts w:ascii="Arial" w:hAnsi="Arial" w:cs="Arial"/>
          <w:sz w:val="24"/>
          <w:szCs w:val="24"/>
        </w:rPr>
        <w:t>8</w:t>
      </w:r>
      <w:r w:rsidRPr="00513E2D">
        <w:rPr>
          <w:rFonts w:ascii="Arial" w:hAnsi="Arial" w:cs="Arial"/>
          <w:sz w:val="24"/>
          <w:szCs w:val="24"/>
        </w:rPr>
        <w:t xml:space="preserve"> ani. Sub îndrumarea unor antrenori specializați, participanții dobândesc abilități de bază, dezvoltă coordonarea și echilibrul și pot fi ulterior selecționați pentru grupele de performanță ale clubului.</w:t>
      </w:r>
    </w:p>
    <w:p w14:paraId="23364EB5" w14:textId="65639696" w:rsidR="00143808" w:rsidRPr="00513E2D" w:rsidRDefault="00143808" w:rsidP="00143808">
      <w:pPr>
        <w:pStyle w:val="BodyText"/>
        <w:spacing w:line="360" w:lineRule="auto"/>
        <w:ind w:right="115" w:firstLine="360"/>
        <w:jc w:val="both"/>
        <w:rPr>
          <w:rFonts w:ascii="Arial" w:hAnsi="Arial" w:cs="Arial"/>
          <w:sz w:val="24"/>
          <w:szCs w:val="24"/>
        </w:rPr>
      </w:pPr>
      <w:r w:rsidRPr="00513E2D">
        <w:rPr>
          <w:rFonts w:ascii="Arial" w:hAnsi="Arial" w:cs="Arial"/>
          <w:sz w:val="24"/>
          <w:szCs w:val="24"/>
        </w:rPr>
        <w:t xml:space="preserve">De asemenea, clubul derulează programul </w:t>
      </w:r>
      <w:r w:rsidRPr="00513E2D">
        <w:rPr>
          <w:rFonts w:ascii="Arial" w:hAnsi="Arial" w:cs="Arial"/>
          <w:b/>
          <w:bCs/>
          <w:sz w:val="24"/>
          <w:szCs w:val="24"/>
        </w:rPr>
        <w:t>„</w:t>
      </w:r>
      <w:proofErr w:type="spellStart"/>
      <w:r w:rsidR="0003078B" w:rsidRPr="00513E2D">
        <w:rPr>
          <w:rFonts w:ascii="Arial" w:hAnsi="Arial" w:cs="Arial"/>
          <w:b/>
          <w:bCs/>
          <w:sz w:val="24"/>
          <w:szCs w:val="24"/>
        </w:rPr>
        <w:t>Sportagvalaszto</w:t>
      </w:r>
      <w:proofErr w:type="spellEnd"/>
      <w:r w:rsidR="0003078B" w:rsidRPr="00513E2D">
        <w:rPr>
          <w:rFonts w:ascii="Arial" w:hAnsi="Arial" w:cs="Arial"/>
          <w:b/>
          <w:bCs/>
          <w:sz w:val="24"/>
          <w:szCs w:val="24"/>
        </w:rPr>
        <w:t xml:space="preserve"> - </w:t>
      </w:r>
      <w:r w:rsidRPr="00513E2D">
        <w:rPr>
          <w:rFonts w:ascii="Arial" w:hAnsi="Arial" w:cs="Arial"/>
          <w:b/>
          <w:bCs/>
          <w:sz w:val="24"/>
          <w:szCs w:val="24"/>
        </w:rPr>
        <w:t>Alegerea Ramurii Sportive”</w:t>
      </w:r>
      <w:r w:rsidRPr="00513E2D">
        <w:rPr>
          <w:rFonts w:ascii="Arial" w:hAnsi="Arial" w:cs="Arial"/>
          <w:sz w:val="24"/>
          <w:szCs w:val="24"/>
        </w:rPr>
        <w:t>, care are ca scop familiarizarea copiilor și părinților cu specificul fiecărei discipline sportive disponibile în cadrul clubului. Acest program oferă posibilitatea participării la sesiuni demonstrative și antrenamente deschise, facilitând o alegere informată și potrivită profilului fizic și psihologic al fiecărui copil.</w:t>
      </w:r>
    </w:p>
    <w:p w14:paraId="75762DF2" w14:textId="3B9AD7FB" w:rsidR="00143808" w:rsidRPr="00513E2D" w:rsidRDefault="00143808" w:rsidP="00143808">
      <w:pPr>
        <w:pStyle w:val="BodyText"/>
        <w:spacing w:line="360" w:lineRule="auto"/>
        <w:ind w:right="115" w:firstLine="360"/>
        <w:jc w:val="both"/>
        <w:rPr>
          <w:rFonts w:ascii="Arial" w:hAnsi="Arial" w:cs="Arial"/>
          <w:sz w:val="24"/>
          <w:szCs w:val="24"/>
        </w:rPr>
      </w:pPr>
      <w:r w:rsidRPr="00513E2D">
        <w:rPr>
          <w:rFonts w:ascii="Arial" w:hAnsi="Arial" w:cs="Arial"/>
          <w:sz w:val="24"/>
          <w:szCs w:val="24"/>
        </w:rPr>
        <w:t>Prin aceste inițiative, C</w:t>
      </w:r>
      <w:r w:rsidR="0003078B" w:rsidRPr="00513E2D">
        <w:rPr>
          <w:rFonts w:ascii="Arial" w:hAnsi="Arial" w:cs="Arial"/>
          <w:sz w:val="24"/>
          <w:szCs w:val="24"/>
        </w:rPr>
        <w:t>lubul Sportiv Municipal Odorheiu Secuiesc</w:t>
      </w:r>
      <w:r w:rsidRPr="00513E2D">
        <w:rPr>
          <w:rFonts w:ascii="Arial" w:hAnsi="Arial" w:cs="Arial"/>
          <w:sz w:val="24"/>
          <w:szCs w:val="24"/>
        </w:rPr>
        <w:t xml:space="preserve"> își propune nu doar performanță, ci și formarea unei culturi sportive sănătoase și atractive pentru întreaga comunitate.</w:t>
      </w:r>
    </w:p>
    <w:p w14:paraId="61CFE15A" w14:textId="59BC1B2B" w:rsidR="00D64844" w:rsidRPr="00513E2D" w:rsidRDefault="00D64844" w:rsidP="00D64844">
      <w:pPr>
        <w:pStyle w:val="BodyText"/>
        <w:spacing w:line="360" w:lineRule="auto"/>
        <w:ind w:right="115" w:firstLine="720"/>
        <w:jc w:val="both"/>
        <w:rPr>
          <w:rFonts w:ascii="Arial" w:hAnsi="Arial" w:cs="Arial"/>
          <w:sz w:val="24"/>
          <w:szCs w:val="24"/>
        </w:rPr>
      </w:pPr>
      <w:r w:rsidRPr="00513E2D">
        <w:rPr>
          <w:rFonts w:ascii="Arial" w:hAnsi="Arial" w:cs="Arial"/>
          <w:sz w:val="24"/>
          <w:szCs w:val="24"/>
        </w:rPr>
        <w:lastRenderedPageBreak/>
        <w:t>Pe lângă activitatea sportivă desfășurată în mod curent, Clubul Sportiv Municipal</w:t>
      </w:r>
      <w:r w:rsidR="000C7107" w:rsidRPr="00513E2D">
        <w:rPr>
          <w:rFonts w:ascii="Arial" w:hAnsi="Arial" w:cs="Arial"/>
          <w:sz w:val="24"/>
          <w:szCs w:val="24"/>
        </w:rPr>
        <w:t xml:space="preserve"> Odorheiu Secuiesc</w:t>
      </w:r>
      <w:r w:rsidRPr="00513E2D">
        <w:rPr>
          <w:rFonts w:ascii="Arial" w:hAnsi="Arial" w:cs="Arial"/>
          <w:sz w:val="24"/>
          <w:szCs w:val="24"/>
        </w:rPr>
        <w:t xml:space="preserve"> se implică activ în viața comunității prin participarea la evenimente locale importante, precum </w:t>
      </w:r>
      <w:r w:rsidRPr="00513E2D">
        <w:rPr>
          <w:rFonts w:ascii="Arial" w:hAnsi="Arial" w:cs="Arial"/>
          <w:b/>
          <w:bCs/>
          <w:sz w:val="24"/>
          <w:szCs w:val="24"/>
        </w:rPr>
        <w:t>Zilele Orașului</w:t>
      </w:r>
      <w:r w:rsidRPr="00513E2D">
        <w:rPr>
          <w:rFonts w:ascii="Arial" w:hAnsi="Arial" w:cs="Arial"/>
          <w:sz w:val="24"/>
          <w:szCs w:val="24"/>
        </w:rPr>
        <w:t xml:space="preserve"> și </w:t>
      </w:r>
      <w:r w:rsidRPr="00513E2D">
        <w:rPr>
          <w:rFonts w:ascii="Arial" w:hAnsi="Arial" w:cs="Arial"/>
          <w:b/>
          <w:bCs/>
          <w:sz w:val="24"/>
          <w:szCs w:val="24"/>
        </w:rPr>
        <w:t>Ziua Internațională a Copilului – 1 Iunie</w:t>
      </w:r>
      <w:r w:rsidRPr="00513E2D">
        <w:rPr>
          <w:rFonts w:ascii="Arial" w:hAnsi="Arial" w:cs="Arial"/>
          <w:sz w:val="24"/>
          <w:szCs w:val="24"/>
        </w:rPr>
        <w:t>.</w:t>
      </w:r>
    </w:p>
    <w:p w14:paraId="7F052D28" w14:textId="77777777" w:rsidR="00D64844" w:rsidRPr="00513E2D" w:rsidRDefault="00D64844" w:rsidP="00D64844">
      <w:pPr>
        <w:pStyle w:val="BodyText"/>
        <w:spacing w:line="360" w:lineRule="auto"/>
        <w:ind w:right="115" w:firstLine="720"/>
        <w:jc w:val="both"/>
        <w:rPr>
          <w:rFonts w:ascii="Arial" w:hAnsi="Arial" w:cs="Arial"/>
          <w:sz w:val="24"/>
          <w:szCs w:val="24"/>
        </w:rPr>
      </w:pPr>
      <w:r w:rsidRPr="00513E2D">
        <w:rPr>
          <w:rFonts w:ascii="Arial" w:hAnsi="Arial" w:cs="Arial"/>
          <w:sz w:val="24"/>
          <w:szCs w:val="24"/>
        </w:rPr>
        <w:t>Cu aceste ocazii, clubul organizează standuri de prezentare a secțiilor sportive, oferind publicului larg – în special copiilor și părinților – informații despre disciplinele sportive disponibile, programele de inițiere și performanță, precum și despre modalitățile de înscriere.</w:t>
      </w:r>
    </w:p>
    <w:p w14:paraId="04A25437" w14:textId="190B89F6" w:rsidR="00D64844" w:rsidRPr="00513E2D" w:rsidRDefault="00D64844" w:rsidP="00D64844">
      <w:pPr>
        <w:pStyle w:val="BodyText"/>
        <w:spacing w:line="360" w:lineRule="auto"/>
        <w:ind w:right="115" w:firstLine="720"/>
        <w:jc w:val="both"/>
        <w:rPr>
          <w:rFonts w:ascii="Arial" w:hAnsi="Arial" w:cs="Arial"/>
          <w:sz w:val="24"/>
          <w:szCs w:val="24"/>
        </w:rPr>
      </w:pPr>
      <w:r w:rsidRPr="00513E2D">
        <w:rPr>
          <w:rFonts w:ascii="Arial" w:hAnsi="Arial" w:cs="Arial"/>
          <w:sz w:val="24"/>
          <w:szCs w:val="24"/>
        </w:rPr>
        <w:t xml:space="preserve">Antrenori și sportivi ai clubului realizează demonstrații sportive, sesiuni interactive și activități recreative, menite să atragă interesul tinerilor către sport. Totodată, participanții pot experimenta diferite probe sportive sub îndrumare specializată, în cadrul unor mini-ateliere organizate de fiecare secție în parte (handbal, </w:t>
      </w:r>
      <w:r w:rsidR="00B66CA5" w:rsidRPr="00513E2D">
        <w:rPr>
          <w:rFonts w:ascii="Arial" w:hAnsi="Arial" w:cs="Arial"/>
          <w:sz w:val="24"/>
          <w:szCs w:val="24"/>
        </w:rPr>
        <w:t>atletism</w:t>
      </w:r>
      <w:r w:rsidRPr="00513E2D">
        <w:rPr>
          <w:rFonts w:ascii="Arial" w:hAnsi="Arial" w:cs="Arial"/>
          <w:sz w:val="24"/>
          <w:szCs w:val="24"/>
        </w:rPr>
        <w:t>, ciclism</w:t>
      </w:r>
      <w:r w:rsidR="00B66CA5" w:rsidRPr="00513E2D">
        <w:rPr>
          <w:rFonts w:ascii="Arial" w:hAnsi="Arial" w:cs="Arial"/>
          <w:sz w:val="24"/>
          <w:szCs w:val="24"/>
        </w:rPr>
        <w:t>, hochei, patinaj, lupte</w:t>
      </w:r>
      <w:r w:rsidRPr="00513E2D">
        <w:rPr>
          <w:rFonts w:ascii="Arial" w:hAnsi="Arial" w:cs="Arial"/>
          <w:sz w:val="24"/>
          <w:szCs w:val="24"/>
        </w:rPr>
        <w:t>).</w:t>
      </w:r>
    </w:p>
    <w:p w14:paraId="62857F0C" w14:textId="09122A2F" w:rsidR="00D64844" w:rsidRPr="00513E2D" w:rsidRDefault="00D64844" w:rsidP="00D64844">
      <w:pPr>
        <w:pStyle w:val="BodyText"/>
        <w:spacing w:line="360" w:lineRule="auto"/>
        <w:ind w:right="115" w:firstLine="720"/>
        <w:jc w:val="both"/>
        <w:rPr>
          <w:rFonts w:ascii="Arial" w:hAnsi="Arial" w:cs="Arial"/>
          <w:sz w:val="24"/>
          <w:szCs w:val="24"/>
        </w:rPr>
      </w:pPr>
      <w:r w:rsidRPr="00513E2D">
        <w:rPr>
          <w:rFonts w:ascii="Arial" w:hAnsi="Arial" w:cs="Arial"/>
          <w:sz w:val="24"/>
          <w:szCs w:val="24"/>
        </w:rPr>
        <w:t>Prin această prezență activă în spațiul public, C</w:t>
      </w:r>
      <w:r w:rsidR="00B66CA5" w:rsidRPr="00513E2D">
        <w:rPr>
          <w:rFonts w:ascii="Arial" w:hAnsi="Arial" w:cs="Arial"/>
          <w:sz w:val="24"/>
          <w:szCs w:val="24"/>
        </w:rPr>
        <w:t>lubul Sportiv Municipal Odorheiu Secuiesc</w:t>
      </w:r>
      <w:r w:rsidRPr="00513E2D">
        <w:rPr>
          <w:rFonts w:ascii="Arial" w:hAnsi="Arial" w:cs="Arial"/>
          <w:sz w:val="24"/>
          <w:szCs w:val="24"/>
        </w:rPr>
        <w:t xml:space="preserve"> contribuie la promovarea sportului de masă și a educației prin mișcare, încurajând participarea cât mai largă a copiilor și tinerilor la activități sportive organizate.</w:t>
      </w:r>
    </w:p>
    <w:p w14:paraId="2298E5F9" w14:textId="695C3117" w:rsidR="00200EFB" w:rsidRPr="00513E2D" w:rsidRDefault="00200EFB" w:rsidP="007E0030">
      <w:pPr>
        <w:pStyle w:val="BodyText"/>
        <w:spacing w:line="360" w:lineRule="auto"/>
        <w:ind w:right="115" w:firstLine="720"/>
        <w:jc w:val="both"/>
        <w:rPr>
          <w:rFonts w:ascii="Arial" w:hAnsi="Arial" w:cs="Arial"/>
          <w:sz w:val="24"/>
          <w:szCs w:val="24"/>
        </w:rPr>
      </w:pPr>
      <w:r w:rsidRPr="00513E2D">
        <w:rPr>
          <w:rFonts w:ascii="Arial" w:hAnsi="Arial" w:cs="Arial"/>
          <w:sz w:val="24"/>
          <w:szCs w:val="24"/>
          <w:shd w:val="clear" w:color="auto" w:fill="FFFFFF"/>
        </w:rPr>
        <w:t>Din anul 2021</w:t>
      </w:r>
      <w:r w:rsidR="004120C3" w:rsidRPr="00513E2D">
        <w:rPr>
          <w:rFonts w:ascii="Arial" w:hAnsi="Arial" w:cs="Arial"/>
          <w:sz w:val="24"/>
          <w:szCs w:val="24"/>
          <w:shd w:val="clear" w:color="auto" w:fill="FFFFFF"/>
        </w:rPr>
        <w:t xml:space="preserve">, </w:t>
      </w:r>
      <w:r w:rsidR="00E415BC" w:rsidRPr="00513E2D">
        <w:rPr>
          <w:rFonts w:ascii="Arial" w:hAnsi="Arial" w:cs="Arial"/>
          <w:sz w:val="24"/>
          <w:szCs w:val="24"/>
          <w:shd w:val="clear" w:color="auto" w:fill="FFFFFF"/>
        </w:rPr>
        <w:t>C</w:t>
      </w:r>
      <w:r w:rsidR="004120C3" w:rsidRPr="00513E2D">
        <w:rPr>
          <w:rFonts w:ascii="Arial" w:hAnsi="Arial" w:cs="Arial"/>
          <w:sz w:val="24"/>
          <w:szCs w:val="24"/>
          <w:shd w:val="clear" w:color="auto" w:fill="FFFFFF"/>
        </w:rPr>
        <w:t xml:space="preserve">lubul Sportiv Municipal Odorheiu Secuiesc a preluat </w:t>
      </w:r>
      <w:r w:rsidRPr="00513E2D">
        <w:rPr>
          <w:rFonts w:ascii="Arial" w:hAnsi="Arial" w:cs="Arial"/>
          <w:sz w:val="24"/>
          <w:szCs w:val="24"/>
          <w:shd w:val="clear" w:color="auto" w:fill="FFFFFF"/>
        </w:rPr>
        <w:t>echipa de handbal masculin</w:t>
      </w:r>
      <w:r w:rsidR="000D3B46" w:rsidRPr="00513E2D">
        <w:rPr>
          <w:rFonts w:ascii="Arial" w:hAnsi="Arial" w:cs="Arial"/>
          <w:sz w:val="24"/>
          <w:szCs w:val="24"/>
          <w:shd w:val="clear" w:color="auto" w:fill="FFFFFF"/>
        </w:rPr>
        <w:t xml:space="preserve"> seniori</w:t>
      </w:r>
      <w:r w:rsidR="00E74A51" w:rsidRPr="00513E2D">
        <w:rPr>
          <w:rFonts w:ascii="Arial" w:hAnsi="Arial" w:cs="Arial"/>
          <w:sz w:val="24"/>
          <w:szCs w:val="24"/>
          <w:shd w:val="clear" w:color="auto" w:fill="FFFFFF"/>
        </w:rPr>
        <w:t xml:space="preserve"> a orașului</w:t>
      </w:r>
      <w:r w:rsidR="00DC4FA2" w:rsidRPr="00513E2D">
        <w:rPr>
          <w:rFonts w:ascii="Arial" w:hAnsi="Arial" w:cs="Arial"/>
          <w:sz w:val="24"/>
          <w:szCs w:val="24"/>
          <w:shd w:val="clear" w:color="auto" w:fill="FFFFFF"/>
        </w:rPr>
        <w:t>.</w:t>
      </w:r>
      <w:r w:rsidR="00A91902" w:rsidRPr="00513E2D">
        <w:rPr>
          <w:rFonts w:ascii="Arial" w:hAnsi="Arial" w:cs="Arial"/>
          <w:sz w:val="24"/>
          <w:szCs w:val="24"/>
          <w:shd w:val="clear" w:color="auto" w:fill="FFFFFF"/>
        </w:rPr>
        <w:t xml:space="preserve"> </w:t>
      </w:r>
    </w:p>
    <w:p w14:paraId="22B75C20" w14:textId="01360058" w:rsidR="00170808" w:rsidRPr="00513E2D" w:rsidRDefault="0022798E" w:rsidP="007E0030">
      <w:pPr>
        <w:pStyle w:val="BodyText"/>
        <w:spacing w:line="360" w:lineRule="auto"/>
        <w:ind w:right="115" w:firstLine="720"/>
        <w:jc w:val="both"/>
        <w:rPr>
          <w:rFonts w:ascii="Arial" w:hAnsi="Arial" w:cs="Arial"/>
          <w:sz w:val="24"/>
          <w:szCs w:val="24"/>
        </w:rPr>
      </w:pPr>
      <w:r w:rsidRPr="00513E2D">
        <w:rPr>
          <w:rFonts w:ascii="Arial" w:hAnsi="Arial" w:cs="Arial"/>
          <w:sz w:val="24"/>
          <w:szCs w:val="24"/>
        </w:rPr>
        <w:t xml:space="preserve">Clubul Sportiv Municipal Odorheiu Secuiesc are </w:t>
      </w:r>
      <w:r w:rsidR="005D7651" w:rsidRPr="00513E2D">
        <w:rPr>
          <w:rFonts w:ascii="Arial" w:hAnsi="Arial" w:cs="Arial"/>
          <w:sz w:val="24"/>
          <w:szCs w:val="24"/>
        </w:rPr>
        <w:t xml:space="preserve">deja tradiție în ramurile sportive </w:t>
      </w:r>
      <w:r w:rsidR="00AA76E3" w:rsidRPr="00513E2D">
        <w:rPr>
          <w:rFonts w:ascii="Arial" w:hAnsi="Arial" w:cs="Arial"/>
          <w:sz w:val="24"/>
          <w:szCs w:val="24"/>
        </w:rPr>
        <w:t>h</w:t>
      </w:r>
      <w:r w:rsidR="005D7651" w:rsidRPr="00513E2D">
        <w:rPr>
          <w:rFonts w:ascii="Arial" w:hAnsi="Arial" w:cs="Arial"/>
          <w:sz w:val="24"/>
          <w:szCs w:val="24"/>
        </w:rPr>
        <w:t>andbal masculin</w:t>
      </w:r>
      <w:r w:rsidR="005F027C" w:rsidRPr="00513E2D">
        <w:rPr>
          <w:rFonts w:ascii="Arial" w:hAnsi="Arial" w:cs="Arial"/>
          <w:sz w:val="24"/>
          <w:szCs w:val="24"/>
        </w:rPr>
        <w:t xml:space="preserve">, </w:t>
      </w:r>
      <w:r w:rsidR="00AA76E3" w:rsidRPr="00513E2D">
        <w:rPr>
          <w:rFonts w:ascii="Arial" w:hAnsi="Arial" w:cs="Arial"/>
          <w:sz w:val="24"/>
          <w:szCs w:val="24"/>
        </w:rPr>
        <w:t>h</w:t>
      </w:r>
      <w:r w:rsidR="005F027C" w:rsidRPr="00513E2D">
        <w:rPr>
          <w:rFonts w:ascii="Arial" w:hAnsi="Arial" w:cs="Arial"/>
          <w:sz w:val="24"/>
          <w:szCs w:val="24"/>
        </w:rPr>
        <w:t>ochei pe gheață,</w:t>
      </w:r>
      <w:r w:rsidR="00AA76E3" w:rsidRPr="00513E2D">
        <w:rPr>
          <w:rFonts w:ascii="Arial" w:hAnsi="Arial" w:cs="Arial"/>
          <w:sz w:val="24"/>
          <w:szCs w:val="24"/>
        </w:rPr>
        <w:t xml:space="preserve"> patinaj artistic,</w:t>
      </w:r>
      <w:r w:rsidR="005F027C" w:rsidRPr="00513E2D">
        <w:rPr>
          <w:rFonts w:ascii="Arial" w:hAnsi="Arial" w:cs="Arial"/>
          <w:sz w:val="24"/>
          <w:szCs w:val="24"/>
        </w:rPr>
        <w:t xml:space="preserve"> </w:t>
      </w:r>
      <w:r w:rsidR="00AA76E3" w:rsidRPr="00513E2D">
        <w:rPr>
          <w:rFonts w:ascii="Arial" w:hAnsi="Arial" w:cs="Arial"/>
          <w:sz w:val="24"/>
          <w:szCs w:val="24"/>
        </w:rPr>
        <w:t>a</w:t>
      </w:r>
      <w:r w:rsidR="005F027C" w:rsidRPr="00513E2D">
        <w:rPr>
          <w:rFonts w:ascii="Arial" w:hAnsi="Arial" w:cs="Arial"/>
          <w:sz w:val="24"/>
          <w:szCs w:val="24"/>
        </w:rPr>
        <w:t xml:space="preserve">tletism, </w:t>
      </w:r>
      <w:r w:rsidR="00AA76E3" w:rsidRPr="00513E2D">
        <w:rPr>
          <w:rFonts w:ascii="Arial" w:hAnsi="Arial" w:cs="Arial"/>
          <w:sz w:val="24"/>
          <w:szCs w:val="24"/>
        </w:rPr>
        <w:t>c</w:t>
      </w:r>
      <w:r w:rsidR="005F027C" w:rsidRPr="00513E2D">
        <w:rPr>
          <w:rFonts w:ascii="Arial" w:hAnsi="Arial" w:cs="Arial"/>
          <w:sz w:val="24"/>
          <w:szCs w:val="24"/>
        </w:rPr>
        <w:t xml:space="preserve">iclism, </w:t>
      </w:r>
      <w:r w:rsidR="00AA76E3" w:rsidRPr="00513E2D">
        <w:rPr>
          <w:rFonts w:ascii="Arial" w:hAnsi="Arial" w:cs="Arial"/>
          <w:sz w:val="24"/>
          <w:szCs w:val="24"/>
        </w:rPr>
        <w:t>l</w:t>
      </w:r>
      <w:r w:rsidR="005B2F24" w:rsidRPr="00513E2D">
        <w:rPr>
          <w:rFonts w:ascii="Arial" w:hAnsi="Arial" w:cs="Arial"/>
          <w:sz w:val="24"/>
          <w:szCs w:val="24"/>
        </w:rPr>
        <w:t>upte</w:t>
      </w:r>
      <w:r w:rsidR="00AA76E3" w:rsidRPr="00513E2D">
        <w:rPr>
          <w:rFonts w:ascii="Arial" w:hAnsi="Arial" w:cs="Arial"/>
          <w:sz w:val="24"/>
          <w:szCs w:val="24"/>
        </w:rPr>
        <w:t xml:space="preserve"> libere</w:t>
      </w:r>
      <w:r w:rsidR="008D5C88" w:rsidRPr="00513E2D">
        <w:rPr>
          <w:rFonts w:ascii="Arial" w:hAnsi="Arial" w:cs="Arial"/>
          <w:sz w:val="24"/>
          <w:szCs w:val="24"/>
        </w:rPr>
        <w:t xml:space="preserve">, </w:t>
      </w:r>
      <w:r w:rsidR="00701D33" w:rsidRPr="00513E2D">
        <w:rPr>
          <w:rFonts w:ascii="Arial" w:hAnsi="Arial" w:cs="Arial"/>
          <w:sz w:val="24"/>
          <w:szCs w:val="24"/>
        </w:rPr>
        <w:t xml:space="preserve">fotbal în sală, </w:t>
      </w:r>
      <w:r w:rsidR="008D5C88" w:rsidRPr="00513E2D">
        <w:rPr>
          <w:rFonts w:ascii="Arial" w:hAnsi="Arial" w:cs="Arial"/>
          <w:sz w:val="24"/>
          <w:szCs w:val="24"/>
        </w:rPr>
        <w:t>urmând a deschide noi d</w:t>
      </w:r>
      <w:r w:rsidR="000767D5" w:rsidRPr="00513E2D">
        <w:rPr>
          <w:rFonts w:ascii="Arial" w:hAnsi="Arial" w:cs="Arial"/>
          <w:sz w:val="24"/>
          <w:szCs w:val="24"/>
        </w:rPr>
        <w:t>rumuri prin strategii și programe de dezvoltare proprii</w:t>
      </w:r>
      <w:r w:rsidR="008B052E" w:rsidRPr="00513E2D">
        <w:rPr>
          <w:rFonts w:ascii="Arial" w:hAnsi="Arial" w:cs="Arial"/>
          <w:sz w:val="24"/>
          <w:szCs w:val="24"/>
        </w:rPr>
        <w:t>, prin muncă, pasiune, implicare</w:t>
      </w:r>
      <w:r w:rsidR="00E105BB" w:rsidRPr="00513E2D">
        <w:rPr>
          <w:rFonts w:ascii="Arial" w:hAnsi="Arial" w:cs="Arial"/>
          <w:sz w:val="24"/>
          <w:szCs w:val="24"/>
        </w:rPr>
        <w:t xml:space="preserve"> și ambiție.</w:t>
      </w:r>
    </w:p>
    <w:p w14:paraId="30E23642" w14:textId="64756031" w:rsidR="002629B9" w:rsidRPr="00513E2D" w:rsidRDefault="002629B9" w:rsidP="0013210A">
      <w:pPr>
        <w:pStyle w:val="BodyText"/>
        <w:spacing w:line="360" w:lineRule="auto"/>
        <w:ind w:right="115" w:firstLine="360"/>
        <w:jc w:val="both"/>
        <w:rPr>
          <w:rFonts w:ascii="Arial" w:hAnsi="Arial" w:cs="Arial"/>
          <w:sz w:val="24"/>
          <w:szCs w:val="24"/>
        </w:rPr>
      </w:pPr>
    </w:p>
    <w:p w14:paraId="6484DCBB" w14:textId="7619C48E" w:rsidR="00BD064D" w:rsidRPr="00513E2D" w:rsidRDefault="002F186A" w:rsidP="00FB1BE2">
      <w:pPr>
        <w:pStyle w:val="BodyText"/>
        <w:numPr>
          <w:ilvl w:val="0"/>
          <w:numId w:val="3"/>
        </w:numPr>
        <w:spacing w:line="360" w:lineRule="auto"/>
        <w:ind w:left="0" w:right="115" w:firstLine="0"/>
        <w:jc w:val="both"/>
        <w:rPr>
          <w:rFonts w:ascii="Arial" w:hAnsi="Arial" w:cs="Arial"/>
          <w:b/>
          <w:bCs/>
          <w:sz w:val="24"/>
          <w:szCs w:val="24"/>
        </w:rPr>
      </w:pPr>
      <w:r w:rsidRPr="00513E2D">
        <w:rPr>
          <w:rFonts w:ascii="Arial" w:hAnsi="Arial" w:cs="Arial"/>
          <w:b/>
          <w:bCs/>
          <w:sz w:val="24"/>
          <w:szCs w:val="24"/>
        </w:rPr>
        <w:t>Colaborarea cu instituții, organizații, grupuri informale</w:t>
      </w:r>
      <w:r w:rsidR="00661ED4" w:rsidRPr="00513E2D">
        <w:rPr>
          <w:rFonts w:ascii="Arial" w:hAnsi="Arial" w:cs="Arial"/>
          <w:b/>
          <w:bCs/>
          <w:sz w:val="24"/>
          <w:szCs w:val="24"/>
        </w:rPr>
        <w:t xml:space="preserve"> care se adresează aceleiași comunități</w:t>
      </w:r>
      <w:r w:rsidR="00BD064D" w:rsidRPr="00513E2D">
        <w:rPr>
          <w:rFonts w:ascii="Arial" w:hAnsi="Arial" w:cs="Arial"/>
          <w:b/>
          <w:bCs/>
          <w:sz w:val="24"/>
          <w:szCs w:val="24"/>
        </w:rPr>
        <w:tab/>
      </w:r>
    </w:p>
    <w:p w14:paraId="1D3ECE70" w14:textId="74DC3591" w:rsidR="000874B6" w:rsidRPr="00513E2D" w:rsidRDefault="000874B6" w:rsidP="000874B6">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 xml:space="preserve">În sprijinul misiunii sale de a promova educația fizică, sportul de masă și sportul de performanță, Clubul Sportiv </w:t>
      </w:r>
      <w:r w:rsidR="004D0285" w:rsidRPr="00513E2D">
        <w:rPr>
          <w:rFonts w:ascii="Arial" w:hAnsi="Arial" w:cs="Arial"/>
          <w:sz w:val="24"/>
          <w:szCs w:val="24"/>
        </w:rPr>
        <w:t>Municipal Odorheiu Secuiesc</w:t>
      </w:r>
      <w:r w:rsidRPr="00513E2D">
        <w:rPr>
          <w:rFonts w:ascii="Arial" w:hAnsi="Arial" w:cs="Arial"/>
          <w:sz w:val="24"/>
          <w:szCs w:val="24"/>
        </w:rPr>
        <w:t xml:space="preserve"> colaborează activ cu o serie de instituții, organizații și asociații sportive care desfășoară activități în ramuri diverse de sport, atât în plan local, cât și național.</w:t>
      </w:r>
    </w:p>
    <w:p w14:paraId="0D825F5B" w14:textId="77777777" w:rsidR="000874B6" w:rsidRPr="00513E2D" w:rsidRDefault="000874B6" w:rsidP="000874B6">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Aceste colaborări vizează organizarea de evenimente comune, campanii de promovare a sportului, proiecte educaționale și programe de inițiere dedicate copiilor și tinerilor. Totodată, schimburile de experiență între antrenori și specialiști, accesul reciproc la baze sportive, precum și parteneriatele pentru dezvoltarea infrastructurii sportive sunt piloni esențiali ai acestei cooperări.</w:t>
      </w:r>
    </w:p>
    <w:p w14:paraId="5D90D02B" w14:textId="77777777" w:rsidR="000874B6" w:rsidRPr="00513E2D" w:rsidRDefault="000874B6" w:rsidP="000874B6">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Ramurile sportive în care se realizează colaborări includ, fără a se limita la:</w:t>
      </w:r>
    </w:p>
    <w:p w14:paraId="178EDE9C" w14:textId="77777777" w:rsidR="000874B6" w:rsidRPr="00513E2D" w:rsidRDefault="000874B6" w:rsidP="003D4735">
      <w:pPr>
        <w:widowControl/>
        <w:numPr>
          <w:ilvl w:val="0"/>
          <w:numId w:val="13"/>
        </w:numPr>
        <w:adjustRightInd w:val="0"/>
        <w:spacing w:line="360" w:lineRule="auto"/>
        <w:jc w:val="both"/>
        <w:rPr>
          <w:rFonts w:ascii="Arial" w:hAnsi="Arial" w:cs="Arial"/>
          <w:sz w:val="24"/>
          <w:szCs w:val="24"/>
        </w:rPr>
      </w:pPr>
      <w:r w:rsidRPr="00513E2D">
        <w:rPr>
          <w:rFonts w:ascii="Arial" w:hAnsi="Arial" w:cs="Arial"/>
          <w:sz w:val="24"/>
          <w:szCs w:val="24"/>
        </w:rPr>
        <w:lastRenderedPageBreak/>
        <w:t xml:space="preserve">Sporturi de echipă: handbal, baschet, fotbal, futsal, </w:t>
      </w:r>
      <w:proofErr w:type="spellStart"/>
      <w:r w:rsidRPr="00513E2D">
        <w:rPr>
          <w:rFonts w:ascii="Arial" w:hAnsi="Arial" w:cs="Arial"/>
          <w:sz w:val="24"/>
          <w:szCs w:val="24"/>
        </w:rPr>
        <w:t>floorball</w:t>
      </w:r>
      <w:proofErr w:type="spellEnd"/>
      <w:r w:rsidRPr="00513E2D">
        <w:rPr>
          <w:rFonts w:ascii="Arial" w:hAnsi="Arial" w:cs="Arial"/>
          <w:sz w:val="24"/>
          <w:szCs w:val="24"/>
        </w:rPr>
        <w:t>, rugby, hochei pe gheață;</w:t>
      </w:r>
    </w:p>
    <w:p w14:paraId="5EFECA1B" w14:textId="77777777" w:rsidR="000874B6" w:rsidRPr="00513E2D" w:rsidRDefault="000874B6" w:rsidP="003D4735">
      <w:pPr>
        <w:widowControl/>
        <w:numPr>
          <w:ilvl w:val="0"/>
          <w:numId w:val="13"/>
        </w:numPr>
        <w:adjustRightInd w:val="0"/>
        <w:spacing w:line="360" w:lineRule="auto"/>
        <w:jc w:val="both"/>
        <w:rPr>
          <w:rFonts w:ascii="Arial" w:hAnsi="Arial" w:cs="Arial"/>
          <w:sz w:val="24"/>
          <w:szCs w:val="24"/>
        </w:rPr>
      </w:pPr>
      <w:r w:rsidRPr="00513E2D">
        <w:rPr>
          <w:rFonts w:ascii="Arial" w:hAnsi="Arial" w:cs="Arial"/>
          <w:sz w:val="24"/>
          <w:szCs w:val="24"/>
        </w:rPr>
        <w:t>Sporturi individuale și de luptă: atletism, ciclism, natație, schi alpin, schi alpinism, triatlon, tenis, tenis de masă, box, karate, taekwondo, aikido, lupte libere, lupte greco-romane, pentatlon modern;</w:t>
      </w:r>
    </w:p>
    <w:p w14:paraId="6F9C59ED" w14:textId="77777777" w:rsidR="000874B6" w:rsidRPr="00513E2D" w:rsidRDefault="000874B6" w:rsidP="003D4735">
      <w:pPr>
        <w:widowControl/>
        <w:numPr>
          <w:ilvl w:val="0"/>
          <w:numId w:val="13"/>
        </w:numPr>
        <w:adjustRightInd w:val="0"/>
        <w:spacing w:line="360" w:lineRule="auto"/>
        <w:jc w:val="both"/>
        <w:rPr>
          <w:rFonts w:ascii="Arial" w:hAnsi="Arial" w:cs="Arial"/>
          <w:sz w:val="24"/>
          <w:szCs w:val="24"/>
        </w:rPr>
      </w:pPr>
      <w:r w:rsidRPr="00513E2D">
        <w:rPr>
          <w:rFonts w:ascii="Arial" w:hAnsi="Arial" w:cs="Arial"/>
          <w:sz w:val="24"/>
          <w:szCs w:val="24"/>
        </w:rPr>
        <w:t xml:space="preserve">Sporturi de agrement și fitness: </w:t>
      </w:r>
      <w:proofErr w:type="spellStart"/>
      <w:r w:rsidRPr="00513E2D">
        <w:rPr>
          <w:rFonts w:ascii="Arial" w:hAnsi="Arial" w:cs="Arial"/>
          <w:sz w:val="24"/>
          <w:szCs w:val="24"/>
        </w:rPr>
        <w:t>zumba</w:t>
      </w:r>
      <w:proofErr w:type="spellEnd"/>
      <w:r w:rsidRPr="00513E2D">
        <w:rPr>
          <w:rFonts w:ascii="Arial" w:hAnsi="Arial" w:cs="Arial"/>
          <w:sz w:val="24"/>
          <w:szCs w:val="24"/>
        </w:rPr>
        <w:t xml:space="preserve">, pilates, stretching, fitness, street </w:t>
      </w:r>
      <w:proofErr w:type="spellStart"/>
      <w:r w:rsidRPr="00513E2D">
        <w:rPr>
          <w:rFonts w:ascii="Arial" w:hAnsi="Arial" w:cs="Arial"/>
          <w:sz w:val="24"/>
          <w:szCs w:val="24"/>
        </w:rPr>
        <w:t>workout</w:t>
      </w:r>
      <w:proofErr w:type="spellEnd"/>
      <w:r w:rsidRPr="00513E2D">
        <w:rPr>
          <w:rFonts w:ascii="Arial" w:hAnsi="Arial" w:cs="Arial"/>
          <w:sz w:val="24"/>
          <w:szCs w:val="24"/>
        </w:rPr>
        <w:t>, calisthenics;</w:t>
      </w:r>
    </w:p>
    <w:p w14:paraId="5C32DD6B" w14:textId="77777777" w:rsidR="000874B6" w:rsidRPr="00513E2D" w:rsidRDefault="000874B6" w:rsidP="003D4735">
      <w:pPr>
        <w:widowControl/>
        <w:numPr>
          <w:ilvl w:val="0"/>
          <w:numId w:val="13"/>
        </w:numPr>
        <w:adjustRightInd w:val="0"/>
        <w:spacing w:line="360" w:lineRule="auto"/>
        <w:jc w:val="both"/>
        <w:rPr>
          <w:rFonts w:ascii="Arial" w:hAnsi="Arial" w:cs="Arial"/>
          <w:sz w:val="24"/>
          <w:szCs w:val="24"/>
        </w:rPr>
      </w:pPr>
      <w:r w:rsidRPr="00513E2D">
        <w:rPr>
          <w:rFonts w:ascii="Arial" w:hAnsi="Arial" w:cs="Arial"/>
          <w:sz w:val="24"/>
          <w:szCs w:val="24"/>
        </w:rPr>
        <w:t>Sporturi cu specific artistic sau tehnic: dans sportiv, patinaj artistic, șah, pescuit sportiv, alpinism, teqball, rally, popice, bowling;</w:t>
      </w:r>
    </w:p>
    <w:p w14:paraId="266549AF" w14:textId="77777777" w:rsidR="000874B6" w:rsidRPr="00513E2D" w:rsidRDefault="000874B6" w:rsidP="003D4735">
      <w:pPr>
        <w:widowControl/>
        <w:numPr>
          <w:ilvl w:val="0"/>
          <w:numId w:val="13"/>
        </w:numPr>
        <w:adjustRightInd w:val="0"/>
        <w:spacing w:line="360" w:lineRule="auto"/>
        <w:jc w:val="both"/>
        <w:rPr>
          <w:rFonts w:ascii="Arial" w:hAnsi="Arial" w:cs="Arial"/>
          <w:sz w:val="24"/>
          <w:szCs w:val="24"/>
        </w:rPr>
      </w:pPr>
      <w:r w:rsidRPr="00513E2D">
        <w:rPr>
          <w:rFonts w:ascii="Arial" w:hAnsi="Arial" w:cs="Arial"/>
          <w:sz w:val="24"/>
          <w:szCs w:val="24"/>
        </w:rPr>
        <w:t>Sporturi aeriene și extreme: parapantă, sporturi montane;</w:t>
      </w:r>
    </w:p>
    <w:p w14:paraId="16C88310" w14:textId="77777777" w:rsidR="000874B6" w:rsidRPr="00513E2D" w:rsidRDefault="000874B6" w:rsidP="003D4735">
      <w:pPr>
        <w:widowControl/>
        <w:numPr>
          <w:ilvl w:val="0"/>
          <w:numId w:val="13"/>
        </w:numPr>
        <w:adjustRightInd w:val="0"/>
        <w:spacing w:line="360" w:lineRule="auto"/>
        <w:jc w:val="both"/>
        <w:rPr>
          <w:rFonts w:ascii="Arial" w:hAnsi="Arial" w:cs="Arial"/>
          <w:sz w:val="24"/>
          <w:szCs w:val="24"/>
        </w:rPr>
      </w:pPr>
      <w:r w:rsidRPr="00513E2D">
        <w:rPr>
          <w:rFonts w:ascii="Arial" w:hAnsi="Arial" w:cs="Arial"/>
          <w:sz w:val="24"/>
          <w:szCs w:val="24"/>
        </w:rPr>
        <w:t>Sportul pentru toți: activități incluzive și recreative organizate în spiritul participării largi și accesibile tuturor categoriilor de vârstă.</w:t>
      </w:r>
    </w:p>
    <w:p w14:paraId="2558B10A" w14:textId="77777777" w:rsidR="000874B6" w:rsidRPr="00513E2D" w:rsidRDefault="000874B6" w:rsidP="000874B6">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Aceste parteneriate permit o abordare integrată și eficientă în promovarea sportului la nivel comunitar și regional, diversificând opțiunile de practicare a activităților fizice și contribuind la dezvoltarea unei culturi sportive solide.</w:t>
      </w:r>
    </w:p>
    <w:p w14:paraId="568C9743" w14:textId="0FD45D95" w:rsidR="000874B6" w:rsidRPr="00513E2D" w:rsidRDefault="000874B6" w:rsidP="000874B6">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 xml:space="preserve">Clubul Sportiv </w:t>
      </w:r>
      <w:r w:rsidR="00476E31" w:rsidRPr="00513E2D">
        <w:rPr>
          <w:rFonts w:ascii="Arial" w:hAnsi="Arial" w:cs="Arial"/>
          <w:sz w:val="24"/>
          <w:szCs w:val="24"/>
        </w:rPr>
        <w:t>Municipal Odorheiu Secuiesc</w:t>
      </w:r>
      <w:r w:rsidRPr="00513E2D">
        <w:rPr>
          <w:rFonts w:ascii="Arial" w:hAnsi="Arial" w:cs="Arial"/>
          <w:sz w:val="24"/>
          <w:szCs w:val="24"/>
        </w:rPr>
        <w:t xml:space="preserve"> rămâne deschis dialogului și colaborării cu toate structurile care împărtășesc valorile sportului și ale educației prin mișcare, susținând o rețea activă de cooperare interinstituțională pentru o societate mai sănătoasă și mai activă.</w:t>
      </w:r>
    </w:p>
    <w:p w14:paraId="4E08BDA5" w14:textId="303E16E3" w:rsidR="00714277" w:rsidRPr="00513E2D" w:rsidRDefault="00714277" w:rsidP="00714277">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 xml:space="preserve">Pentru îndeplinirea obiectivelor sale de dezvoltare a sportului de masă și de performanță, Clubul Sportiv </w:t>
      </w:r>
      <w:r w:rsidR="009D3A30" w:rsidRPr="00513E2D">
        <w:rPr>
          <w:rFonts w:ascii="Arial" w:hAnsi="Arial" w:cs="Arial"/>
          <w:sz w:val="24"/>
          <w:szCs w:val="24"/>
        </w:rPr>
        <w:t>Municipal Odorheiu Secuiesc</w:t>
      </w:r>
      <w:r w:rsidRPr="00513E2D">
        <w:rPr>
          <w:rFonts w:ascii="Arial" w:hAnsi="Arial" w:cs="Arial"/>
          <w:sz w:val="24"/>
          <w:szCs w:val="24"/>
        </w:rPr>
        <w:t xml:space="preserve"> a dezvoltat parteneriate concrete cu mai multe cluburi, asociații și entități sportive care activează în domenii complementare. Aceste colaborări contribuie la diversificarea ofertei sportive, la creșterea nivelului de pregătire și la susținerea participării în competiții.</w:t>
      </w:r>
    </w:p>
    <w:p w14:paraId="31E88730" w14:textId="04DCE538" w:rsidR="0046000D" w:rsidRPr="00513E2D" w:rsidRDefault="00714277" w:rsidP="009D3A30">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Printre partenerii activi se numără</w:t>
      </w:r>
      <w:r w:rsidR="009D3A30" w:rsidRPr="00513E2D">
        <w:rPr>
          <w:rFonts w:ascii="Arial" w:hAnsi="Arial" w:cs="Arial"/>
          <w:sz w:val="24"/>
          <w:szCs w:val="24"/>
        </w:rPr>
        <w:t xml:space="preserve"> </w:t>
      </w:r>
      <w:r w:rsidR="00D5589D" w:rsidRPr="00513E2D">
        <w:rPr>
          <w:rFonts w:ascii="Arial" w:hAnsi="Arial" w:cs="Arial"/>
          <w:sz w:val="24"/>
          <w:szCs w:val="24"/>
        </w:rPr>
        <w:t xml:space="preserve">Clubul Sportiv Școlar Odorheiu Secuiesc, Clubul Sportiv </w:t>
      </w:r>
      <w:proofErr w:type="spellStart"/>
      <w:r w:rsidR="00D5589D" w:rsidRPr="00513E2D">
        <w:rPr>
          <w:rFonts w:ascii="Arial" w:hAnsi="Arial" w:cs="Arial"/>
          <w:sz w:val="24"/>
          <w:szCs w:val="24"/>
        </w:rPr>
        <w:t>Szejke</w:t>
      </w:r>
      <w:proofErr w:type="spellEnd"/>
      <w:r w:rsidR="00D5589D" w:rsidRPr="00513E2D">
        <w:rPr>
          <w:rFonts w:ascii="Arial" w:hAnsi="Arial" w:cs="Arial"/>
          <w:sz w:val="24"/>
          <w:szCs w:val="24"/>
        </w:rPr>
        <w:t xml:space="preserve">, Futsal </w:t>
      </w:r>
      <w:proofErr w:type="spellStart"/>
      <w:r w:rsidR="00D5589D" w:rsidRPr="00513E2D">
        <w:rPr>
          <w:rFonts w:ascii="Arial" w:hAnsi="Arial" w:cs="Arial"/>
          <w:sz w:val="24"/>
          <w:szCs w:val="24"/>
        </w:rPr>
        <w:t>Klub</w:t>
      </w:r>
      <w:proofErr w:type="spellEnd"/>
      <w:r w:rsidR="00D5589D" w:rsidRPr="00513E2D">
        <w:rPr>
          <w:rFonts w:ascii="Arial" w:hAnsi="Arial" w:cs="Arial"/>
          <w:sz w:val="24"/>
          <w:szCs w:val="24"/>
        </w:rPr>
        <w:t xml:space="preserve"> Odorheiu Secuiesc, Fotbal </w:t>
      </w:r>
      <w:proofErr w:type="spellStart"/>
      <w:r w:rsidR="00D5589D" w:rsidRPr="00513E2D">
        <w:rPr>
          <w:rFonts w:ascii="Arial" w:hAnsi="Arial" w:cs="Arial"/>
          <w:sz w:val="24"/>
          <w:szCs w:val="24"/>
        </w:rPr>
        <w:t>Klub</w:t>
      </w:r>
      <w:proofErr w:type="spellEnd"/>
      <w:r w:rsidR="00D5589D" w:rsidRPr="00513E2D">
        <w:rPr>
          <w:rFonts w:ascii="Arial" w:hAnsi="Arial" w:cs="Arial"/>
          <w:sz w:val="24"/>
          <w:szCs w:val="24"/>
        </w:rPr>
        <w:t xml:space="preserve"> Odorheiu Secuiesc, Asociația Club Sportiv </w:t>
      </w:r>
      <w:proofErr w:type="spellStart"/>
      <w:r w:rsidR="00D5589D" w:rsidRPr="00513E2D">
        <w:rPr>
          <w:rFonts w:ascii="Arial" w:hAnsi="Arial" w:cs="Arial"/>
          <w:sz w:val="24"/>
          <w:szCs w:val="24"/>
        </w:rPr>
        <w:t>Fasok</w:t>
      </w:r>
      <w:proofErr w:type="spellEnd"/>
      <w:r w:rsidR="00D5589D" w:rsidRPr="00513E2D">
        <w:rPr>
          <w:rFonts w:ascii="Arial" w:hAnsi="Arial" w:cs="Arial"/>
          <w:sz w:val="24"/>
          <w:szCs w:val="24"/>
        </w:rPr>
        <w:t xml:space="preserve">, ACS Odorheiu Secuiesc (tenis de masă), ACS </w:t>
      </w:r>
      <w:proofErr w:type="spellStart"/>
      <w:r w:rsidR="00D5589D" w:rsidRPr="00513E2D">
        <w:rPr>
          <w:rFonts w:ascii="Arial" w:hAnsi="Arial" w:cs="Arial"/>
          <w:sz w:val="24"/>
          <w:szCs w:val="24"/>
        </w:rPr>
        <w:t>Székelyudvarhelyi</w:t>
      </w:r>
      <w:proofErr w:type="spellEnd"/>
      <w:r w:rsidR="00D5589D" w:rsidRPr="00513E2D">
        <w:rPr>
          <w:rFonts w:ascii="Arial" w:hAnsi="Arial" w:cs="Arial"/>
          <w:sz w:val="24"/>
          <w:szCs w:val="24"/>
        </w:rPr>
        <w:t xml:space="preserve"> </w:t>
      </w:r>
      <w:proofErr w:type="spellStart"/>
      <w:r w:rsidR="00D5589D" w:rsidRPr="00513E2D">
        <w:rPr>
          <w:rFonts w:ascii="Arial" w:hAnsi="Arial" w:cs="Arial"/>
          <w:sz w:val="24"/>
          <w:szCs w:val="24"/>
        </w:rPr>
        <w:t>Női</w:t>
      </w:r>
      <w:proofErr w:type="spellEnd"/>
      <w:r w:rsidR="00D5589D" w:rsidRPr="00513E2D">
        <w:rPr>
          <w:rFonts w:ascii="Arial" w:hAnsi="Arial" w:cs="Arial"/>
          <w:sz w:val="24"/>
          <w:szCs w:val="24"/>
        </w:rPr>
        <w:t xml:space="preserve"> </w:t>
      </w:r>
      <w:proofErr w:type="spellStart"/>
      <w:r w:rsidR="00D5589D" w:rsidRPr="00513E2D">
        <w:rPr>
          <w:rFonts w:ascii="Arial" w:hAnsi="Arial" w:cs="Arial"/>
          <w:sz w:val="24"/>
          <w:szCs w:val="24"/>
        </w:rPr>
        <w:t>Kézilabda</w:t>
      </w:r>
      <w:proofErr w:type="spellEnd"/>
      <w:r w:rsidR="00D5589D" w:rsidRPr="00513E2D">
        <w:rPr>
          <w:rFonts w:ascii="Arial" w:hAnsi="Arial" w:cs="Arial"/>
          <w:sz w:val="24"/>
          <w:szCs w:val="24"/>
        </w:rPr>
        <w:t xml:space="preserve"> </w:t>
      </w:r>
      <w:proofErr w:type="spellStart"/>
      <w:r w:rsidR="00D5589D" w:rsidRPr="00513E2D">
        <w:rPr>
          <w:rFonts w:ascii="Arial" w:hAnsi="Arial" w:cs="Arial"/>
          <w:sz w:val="24"/>
          <w:szCs w:val="24"/>
        </w:rPr>
        <w:t>Klub</w:t>
      </w:r>
      <w:proofErr w:type="spellEnd"/>
      <w:r w:rsidR="00D5589D" w:rsidRPr="00513E2D">
        <w:rPr>
          <w:rFonts w:ascii="Arial" w:hAnsi="Arial" w:cs="Arial"/>
          <w:sz w:val="24"/>
          <w:szCs w:val="24"/>
        </w:rPr>
        <w:t xml:space="preserve">. </w:t>
      </w:r>
      <w:r w:rsidR="009D3A30" w:rsidRPr="00513E2D">
        <w:rPr>
          <w:rFonts w:ascii="Arial" w:hAnsi="Arial" w:cs="Arial"/>
          <w:sz w:val="24"/>
          <w:szCs w:val="24"/>
        </w:rPr>
        <w:t>e</w:t>
      </w:r>
      <w:r w:rsidR="00D5589D" w:rsidRPr="00513E2D">
        <w:rPr>
          <w:rFonts w:ascii="Arial" w:hAnsi="Arial" w:cs="Arial"/>
          <w:sz w:val="24"/>
          <w:szCs w:val="24"/>
        </w:rPr>
        <w:t>tc</w:t>
      </w:r>
      <w:r w:rsidR="0046000D" w:rsidRPr="00513E2D">
        <w:rPr>
          <w:rFonts w:ascii="Arial" w:hAnsi="Arial" w:cs="Arial"/>
          <w:sz w:val="24"/>
          <w:szCs w:val="24"/>
        </w:rPr>
        <w:t xml:space="preserve">. </w:t>
      </w:r>
    </w:p>
    <w:p w14:paraId="50391BF1" w14:textId="5FFCF9E3" w:rsidR="00973958" w:rsidRPr="00513E2D" w:rsidRDefault="00973958" w:rsidP="00973958">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La nivel județean</w:t>
      </w:r>
      <w:r w:rsidR="000956C5" w:rsidRPr="00513E2D">
        <w:rPr>
          <w:rFonts w:ascii="Arial" w:hAnsi="Arial" w:cs="Arial"/>
          <w:sz w:val="24"/>
          <w:szCs w:val="24"/>
        </w:rPr>
        <w:t xml:space="preserve"> colaborăm cu</w:t>
      </w:r>
      <w:r w:rsidRPr="00513E2D">
        <w:rPr>
          <w:rFonts w:ascii="Arial" w:hAnsi="Arial" w:cs="Arial"/>
          <w:sz w:val="24"/>
          <w:szCs w:val="24"/>
        </w:rPr>
        <w:t xml:space="preserve"> Clubul Sportiv Municipal Miercurea Ciuc și Clubul Sportiv Municipal Gheorgheni, Academia de hochei pe gheață a Ținutului Secuiesc, înființată de către Guvernul Ungariei sau Academia de Handbal a Ținutului Secuiesc înființată în 2018, cu sprijinul Guvernului Ungariei</w:t>
      </w:r>
      <w:r w:rsidR="00F0100A" w:rsidRPr="00513E2D">
        <w:rPr>
          <w:rFonts w:ascii="Arial" w:hAnsi="Arial" w:cs="Arial"/>
          <w:sz w:val="24"/>
          <w:szCs w:val="24"/>
        </w:rPr>
        <w:t>.</w:t>
      </w:r>
    </w:p>
    <w:p w14:paraId="39F1BD19" w14:textId="77777777" w:rsidR="00973958" w:rsidRPr="00513E2D" w:rsidRDefault="00973958" w:rsidP="00973958">
      <w:pPr>
        <w:spacing w:line="360" w:lineRule="auto"/>
        <w:ind w:firstLine="720"/>
        <w:jc w:val="both"/>
        <w:rPr>
          <w:rFonts w:ascii="Arial" w:hAnsi="Arial" w:cs="Arial"/>
          <w:sz w:val="24"/>
          <w:szCs w:val="24"/>
        </w:rPr>
      </w:pPr>
      <w:r w:rsidRPr="00513E2D">
        <w:rPr>
          <w:rFonts w:ascii="Arial" w:hAnsi="Arial" w:cs="Arial"/>
          <w:sz w:val="24"/>
          <w:szCs w:val="24"/>
        </w:rPr>
        <w:t xml:space="preserve">Pe lângă structurile sportive enumerate, pe plan local este prezent și Clubul Sportiv Școlar Odorheiu Secuiesc, care funcționează încă din anul școlar 1969-1970 ca unitate școlară independentă. CSS dispune de o bază sportivă complexă: Sala Polivalentă (1400 </w:t>
      </w:r>
      <w:r w:rsidRPr="00513E2D">
        <w:rPr>
          <w:rFonts w:ascii="Arial" w:hAnsi="Arial" w:cs="Arial"/>
          <w:sz w:val="24"/>
          <w:szCs w:val="24"/>
        </w:rPr>
        <w:lastRenderedPageBreak/>
        <w:t>locuri), sala de tenis de masă, sala de lupte, pistă de atletism cu zgură, teren de fotbal cu zgură.</w:t>
      </w:r>
    </w:p>
    <w:p w14:paraId="09F04C0A" w14:textId="77777777" w:rsidR="00973958" w:rsidRPr="00513E2D" w:rsidRDefault="00973958" w:rsidP="00973958">
      <w:pPr>
        <w:spacing w:line="360" w:lineRule="auto"/>
        <w:ind w:firstLine="720"/>
        <w:jc w:val="both"/>
        <w:rPr>
          <w:rFonts w:ascii="Arial" w:hAnsi="Arial" w:cs="Arial"/>
          <w:sz w:val="24"/>
          <w:szCs w:val="24"/>
        </w:rPr>
      </w:pPr>
      <w:r w:rsidRPr="00513E2D">
        <w:rPr>
          <w:rFonts w:ascii="Arial" w:hAnsi="Arial" w:cs="Arial"/>
          <w:sz w:val="24"/>
          <w:szCs w:val="24"/>
        </w:rPr>
        <w:t xml:space="preserve">În afara celor prezentate mai sus, există asociații și grupuri, care promovează sportul de agrement sau recreațional, precum Asociația </w:t>
      </w:r>
      <w:proofErr w:type="spellStart"/>
      <w:r w:rsidRPr="00513E2D">
        <w:rPr>
          <w:rFonts w:ascii="Arial" w:hAnsi="Arial" w:cs="Arial"/>
          <w:sz w:val="24"/>
          <w:szCs w:val="24"/>
        </w:rPr>
        <w:t>FeelGood</w:t>
      </w:r>
      <w:proofErr w:type="spellEnd"/>
      <w:r w:rsidRPr="00513E2D">
        <w:rPr>
          <w:rFonts w:ascii="Arial" w:hAnsi="Arial" w:cs="Arial"/>
          <w:sz w:val="24"/>
          <w:szCs w:val="24"/>
        </w:rPr>
        <w:t xml:space="preserve"> sau Asociația </w:t>
      </w:r>
      <w:proofErr w:type="spellStart"/>
      <w:r w:rsidRPr="00513E2D">
        <w:rPr>
          <w:rFonts w:ascii="Arial" w:hAnsi="Arial" w:cs="Arial"/>
          <w:sz w:val="24"/>
          <w:szCs w:val="24"/>
        </w:rPr>
        <w:t>SzeklerTeker</w:t>
      </w:r>
      <w:proofErr w:type="spellEnd"/>
      <w:r w:rsidRPr="00513E2D">
        <w:rPr>
          <w:rFonts w:ascii="Arial" w:hAnsi="Arial" w:cs="Arial"/>
          <w:sz w:val="24"/>
          <w:szCs w:val="24"/>
        </w:rPr>
        <w:t>, etc.</w:t>
      </w:r>
    </w:p>
    <w:p w14:paraId="6084DF8B" w14:textId="0BDCC88E" w:rsidR="00714277" w:rsidRPr="00513E2D" w:rsidRDefault="00714277" w:rsidP="00714277">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 xml:space="preserve">Prin aceste colaborări, </w:t>
      </w:r>
      <w:r w:rsidR="009267BA" w:rsidRPr="00513E2D">
        <w:rPr>
          <w:rFonts w:ascii="Arial" w:hAnsi="Arial" w:cs="Arial"/>
          <w:sz w:val="24"/>
          <w:szCs w:val="24"/>
        </w:rPr>
        <w:t xml:space="preserve">Clubul Sportiv Municipal Odorheiu Secuiesc </w:t>
      </w:r>
      <w:r w:rsidRPr="00513E2D">
        <w:rPr>
          <w:rFonts w:ascii="Arial" w:hAnsi="Arial" w:cs="Arial"/>
          <w:sz w:val="24"/>
          <w:szCs w:val="24"/>
        </w:rPr>
        <w:t>urmărește integrarea într-o rețea sportivă activă, care să permită schimbul de bune practici, optimizarea resurselor și extinderea impactului pozitiv asupra comunității</w:t>
      </w:r>
      <w:r w:rsidR="00973958" w:rsidRPr="00513E2D">
        <w:rPr>
          <w:rFonts w:ascii="Arial" w:hAnsi="Arial" w:cs="Arial"/>
          <w:sz w:val="24"/>
          <w:szCs w:val="24"/>
        </w:rPr>
        <w:t>.</w:t>
      </w:r>
    </w:p>
    <w:p w14:paraId="54BE85F0" w14:textId="1741854F" w:rsidR="009214CD" w:rsidRPr="00513E2D" w:rsidRDefault="009214CD" w:rsidP="009214CD">
      <w:pPr>
        <w:spacing w:line="360" w:lineRule="auto"/>
        <w:ind w:firstLine="720"/>
        <w:jc w:val="both"/>
        <w:rPr>
          <w:rFonts w:ascii="Arial" w:hAnsi="Arial" w:cs="Arial"/>
          <w:sz w:val="24"/>
          <w:szCs w:val="24"/>
        </w:rPr>
      </w:pPr>
      <w:r w:rsidRPr="00513E2D">
        <w:rPr>
          <w:rFonts w:ascii="Arial" w:hAnsi="Arial" w:cs="Arial"/>
          <w:sz w:val="24"/>
          <w:szCs w:val="24"/>
        </w:rPr>
        <w:t xml:space="preserve">Clubul Sportiv </w:t>
      </w:r>
      <w:r w:rsidR="00580C80" w:rsidRPr="00513E2D">
        <w:rPr>
          <w:rFonts w:ascii="Arial" w:hAnsi="Arial" w:cs="Arial"/>
          <w:sz w:val="24"/>
          <w:szCs w:val="24"/>
        </w:rPr>
        <w:t xml:space="preserve">Clubul Sportiv Municipal Odorheiu Secuiesc </w:t>
      </w:r>
      <w:r w:rsidRPr="00513E2D">
        <w:rPr>
          <w:rFonts w:ascii="Arial" w:hAnsi="Arial" w:cs="Arial"/>
          <w:sz w:val="24"/>
          <w:szCs w:val="24"/>
        </w:rPr>
        <w:t xml:space="preserve">dezvoltă relații instituționale strânse cu Primăria, Consiliul Local, Consiliul Județean </w:t>
      </w:r>
      <w:r w:rsidR="00580C80" w:rsidRPr="00513E2D">
        <w:rPr>
          <w:rFonts w:ascii="Arial" w:hAnsi="Arial" w:cs="Arial"/>
          <w:sz w:val="24"/>
          <w:szCs w:val="24"/>
        </w:rPr>
        <w:t>Harghita</w:t>
      </w:r>
      <w:r w:rsidRPr="00513E2D">
        <w:rPr>
          <w:rFonts w:ascii="Arial" w:hAnsi="Arial" w:cs="Arial"/>
          <w:sz w:val="24"/>
          <w:szCs w:val="24"/>
        </w:rPr>
        <w:t xml:space="preserve"> și Direcția Județeană pentru Sport </w:t>
      </w:r>
      <w:r w:rsidR="00580C80" w:rsidRPr="00513E2D">
        <w:rPr>
          <w:rFonts w:ascii="Arial" w:hAnsi="Arial" w:cs="Arial"/>
          <w:sz w:val="24"/>
          <w:szCs w:val="24"/>
        </w:rPr>
        <w:t>Harghita</w:t>
      </w:r>
      <w:r w:rsidRPr="00513E2D">
        <w:rPr>
          <w:rFonts w:ascii="Arial" w:hAnsi="Arial" w:cs="Arial"/>
          <w:sz w:val="24"/>
          <w:szCs w:val="24"/>
        </w:rPr>
        <w:t>, colaborări fundamentale pentru promovarea și susținerea activității sportive la nivel local și regional.</w:t>
      </w:r>
    </w:p>
    <w:p w14:paraId="2C2538CE" w14:textId="77777777" w:rsidR="009214CD" w:rsidRPr="00513E2D" w:rsidRDefault="009214CD" w:rsidP="009214CD">
      <w:pPr>
        <w:spacing w:line="360" w:lineRule="auto"/>
        <w:ind w:firstLine="720"/>
        <w:jc w:val="both"/>
        <w:rPr>
          <w:rFonts w:ascii="Arial" w:hAnsi="Arial" w:cs="Arial"/>
          <w:sz w:val="24"/>
          <w:szCs w:val="24"/>
        </w:rPr>
      </w:pPr>
      <w:r w:rsidRPr="00513E2D">
        <w:rPr>
          <w:rFonts w:ascii="Arial" w:hAnsi="Arial" w:cs="Arial"/>
          <w:sz w:val="24"/>
          <w:szCs w:val="24"/>
        </w:rPr>
        <w:t>Aceste parteneriate se concretizează prin:</w:t>
      </w:r>
    </w:p>
    <w:p w14:paraId="2B0110E7" w14:textId="053BDB56" w:rsidR="009214CD" w:rsidRPr="00513E2D" w:rsidRDefault="009214CD" w:rsidP="003D4735">
      <w:pPr>
        <w:numPr>
          <w:ilvl w:val="0"/>
          <w:numId w:val="14"/>
        </w:numPr>
        <w:spacing w:line="360" w:lineRule="auto"/>
        <w:jc w:val="both"/>
        <w:rPr>
          <w:rFonts w:ascii="Arial" w:hAnsi="Arial" w:cs="Arial"/>
          <w:sz w:val="24"/>
          <w:szCs w:val="24"/>
        </w:rPr>
      </w:pPr>
      <w:r w:rsidRPr="00513E2D">
        <w:rPr>
          <w:rFonts w:ascii="Arial" w:hAnsi="Arial" w:cs="Arial"/>
          <w:sz w:val="24"/>
          <w:szCs w:val="24"/>
        </w:rPr>
        <w:t>Sprijin financiar și logistic pentru organizarea de competiții, evenimente tematice (Zilele Orașului, 1 Iunie etc.), tabere și cantonamente sportive;</w:t>
      </w:r>
    </w:p>
    <w:p w14:paraId="62F22E21" w14:textId="77777777" w:rsidR="009214CD" w:rsidRPr="00513E2D" w:rsidRDefault="009214CD" w:rsidP="003D4735">
      <w:pPr>
        <w:numPr>
          <w:ilvl w:val="0"/>
          <w:numId w:val="14"/>
        </w:numPr>
        <w:spacing w:line="360" w:lineRule="auto"/>
        <w:jc w:val="both"/>
        <w:rPr>
          <w:rFonts w:ascii="Arial" w:hAnsi="Arial" w:cs="Arial"/>
          <w:sz w:val="24"/>
          <w:szCs w:val="24"/>
        </w:rPr>
      </w:pPr>
      <w:r w:rsidRPr="00513E2D">
        <w:rPr>
          <w:rFonts w:ascii="Arial" w:hAnsi="Arial" w:cs="Arial"/>
          <w:sz w:val="24"/>
          <w:szCs w:val="24"/>
        </w:rPr>
        <w:t>Accesul la infrastructura sportivă publică și sprijin în modernizarea acesteia, prin investiții comune în săli de sport, terenuri, baze de antrenament și dotări corespunzătoare desfășurării ramurilor sportive practicate în cadrul clubului;</w:t>
      </w:r>
    </w:p>
    <w:p w14:paraId="7FE09B60" w14:textId="77777777" w:rsidR="009214CD" w:rsidRPr="00513E2D" w:rsidRDefault="009214CD" w:rsidP="003D4735">
      <w:pPr>
        <w:numPr>
          <w:ilvl w:val="0"/>
          <w:numId w:val="14"/>
        </w:numPr>
        <w:spacing w:line="360" w:lineRule="auto"/>
        <w:jc w:val="both"/>
        <w:rPr>
          <w:rFonts w:ascii="Arial" w:hAnsi="Arial" w:cs="Arial"/>
          <w:sz w:val="24"/>
          <w:szCs w:val="24"/>
        </w:rPr>
      </w:pPr>
      <w:r w:rsidRPr="00513E2D">
        <w:rPr>
          <w:rFonts w:ascii="Arial" w:hAnsi="Arial" w:cs="Arial"/>
          <w:sz w:val="24"/>
          <w:szCs w:val="24"/>
        </w:rPr>
        <w:t>Programe comune de inițiere și selecție sportivă, în special în rândul copiilor și tinerilor, susținute prin proiecte derulate în parteneriat cu Direcția Județeană pentru Sport și cu unități de învățământ;</w:t>
      </w:r>
    </w:p>
    <w:p w14:paraId="66B5A796" w14:textId="77777777" w:rsidR="009214CD" w:rsidRPr="00513E2D" w:rsidRDefault="009214CD" w:rsidP="003D4735">
      <w:pPr>
        <w:numPr>
          <w:ilvl w:val="0"/>
          <w:numId w:val="14"/>
        </w:numPr>
        <w:spacing w:line="360" w:lineRule="auto"/>
        <w:jc w:val="both"/>
        <w:rPr>
          <w:rFonts w:ascii="Arial" w:hAnsi="Arial" w:cs="Arial"/>
          <w:sz w:val="24"/>
          <w:szCs w:val="24"/>
        </w:rPr>
      </w:pPr>
      <w:r w:rsidRPr="00513E2D">
        <w:rPr>
          <w:rFonts w:ascii="Arial" w:hAnsi="Arial" w:cs="Arial"/>
          <w:sz w:val="24"/>
          <w:szCs w:val="24"/>
        </w:rPr>
        <w:t>Campanii de promovare a sportului pentru toți, evenimente demonstrative, acțiuni de educație fizică non-formală și proiecte cu caracter educativ și social;</w:t>
      </w:r>
    </w:p>
    <w:p w14:paraId="61EB0D1E" w14:textId="77777777" w:rsidR="009214CD" w:rsidRPr="00513E2D" w:rsidRDefault="009214CD" w:rsidP="003D4735">
      <w:pPr>
        <w:numPr>
          <w:ilvl w:val="0"/>
          <w:numId w:val="14"/>
        </w:numPr>
        <w:spacing w:line="360" w:lineRule="auto"/>
        <w:jc w:val="both"/>
        <w:rPr>
          <w:rFonts w:ascii="Arial" w:hAnsi="Arial" w:cs="Arial"/>
          <w:sz w:val="24"/>
          <w:szCs w:val="24"/>
        </w:rPr>
      </w:pPr>
      <w:r w:rsidRPr="00513E2D">
        <w:rPr>
          <w:rFonts w:ascii="Arial" w:hAnsi="Arial" w:cs="Arial"/>
          <w:sz w:val="24"/>
          <w:szCs w:val="24"/>
        </w:rPr>
        <w:t>Implicarea în strategii locale și județene de dezvoltare sportivă, prin consultare și colaborare permanentă în stabilirea direcțiilor de acțiune și a priorităților privind dezvoltarea ramurilor sportive și formarea resursei umane din domeniu.</w:t>
      </w:r>
    </w:p>
    <w:p w14:paraId="116319C2" w14:textId="77777777" w:rsidR="009214CD" w:rsidRPr="00513E2D" w:rsidRDefault="009214CD" w:rsidP="009214CD">
      <w:pPr>
        <w:spacing w:line="360" w:lineRule="auto"/>
        <w:ind w:firstLine="720"/>
        <w:jc w:val="both"/>
        <w:rPr>
          <w:rFonts w:ascii="Arial" w:hAnsi="Arial" w:cs="Arial"/>
          <w:sz w:val="24"/>
          <w:szCs w:val="24"/>
        </w:rPr>
      </w:pPr>
      <w:r w:rsidRPr="00513E2D">
        <w:rPr>
          <w:rFonts w:ascii="Arial" w:hAnsi="Arial" w:cs="Arial"/>
          <w:sz w:val="24"/>
          <w:szCs w:val="24"/>
        </w:rPr>
        <w:t>Colaborarea cu Direcția Județeană pentru Sport asigură expertiză tehnică de specialitate și legătura cu politicile și normele naționale din domeniul sportului, oferind astfel un cadru coerent și profesionist de dezvoltare pentru activitatea clubului.</w:t>
      </w:r>
    </w:p>
    <w:p w14:paraId="21DFE37F" w14:textId="65E76D4F" w:rsidR="009214CD" w:rsidRPr="00513E2D" w:rsidRDefault="009214CD" w:rsidP="009214CD">
      <w:pPr>
        <w:spacing w:line="360" w:lineRule="auto"/>
        <w:ind w:firstLine="720"/>
        <w:jc w:val="both"/>
        <w:rPr>
          <w:rFonts w:ascii="Arial" w:hAnsi="Arial" w:cs="Arial"/>
          <w:sz w:val="24"/>
          <w:szCs w:val="24"/>
        </w:rPr>
      </w:pPr>
      <w:r w:rsidRPr="00513E2D">
        <w:rPr>
          <w:rFonts w:ascii="Arial" w:hAnsi="Arial" w:cs="Arial"/>
          <w:sz w:val="24"/>
          <w:szCs w:val="24"/>
        </w:rPr>
        <w:t xml:space="preserve">Prin aceste parteneriate, </w:t>
      </w:r>
      <w:r w:rsidR="001021D3" w:rsidRPr="00513E2D">
        <w:rPr>
          <w:rFonts w:ascii="Arial" w:hAnsi="Arial" w:cs="Arial"/>
          <w:sz w:val="24"/>
          <w:szCs w:val="24"/>
        </w:rPr>
        <w:t xml:space="preserve">Clubul Sportiv Municipal Odorheiu Secuiesc </w:t>
      </w:r>
      <w:r w:rsidRPr="00513E2D">
        <w:rPr>
          <w:rFonts w:ascii="Arial" w:hAnsi="Arial" w:cs="Arial"/>
          <w:sz w:val="24"/>
          <w:szCs w:val="24"/>
        </w:rPr>
        <w:t>contribuie activ la creșterea calității vieții prin sport și la formarea unei comunități sănătoase, dinamice și bine ancorate în valorile mișcării sportive.</w:t>
      </w:r>
    </w:p>
    <w:p w14:paraId="22E2A14E" w14:textId="19124A44" w:rsidR="00945995" w:rsidRPr="00513E2D" w:rsidRDefault="00945995" w:rsidP="00945995">
      <w:pPr>
        <w:spacing w:line="360" w:lineRule="auto"/>
        <w:ind w:firstLine="720"/>
        <w:jc w:val="both"/>
        <w:rPr>
          <w:rFonts w:ascii="Arial" w:hAnsi="Arial" w:cs="Arial"/>
          <w:sz w:val="24"/>
          <w:szCs w:val="24"/>
        </w:rPr>
      </w:pPr>
      <w:r w:rsidRPr="00513E2D">
        <w:rPr>
          <w:rFonts w:ascii="Arial" w:hAnsi="Arial" w:cs="Arial"/>
          <w:sz w:val="24"/>
          <w:szCs w:val="24"/>
        </w:rPr>
        <w:t>Clubul Sportiv Clubul Sportiv Municipal Odorheiu Secuiesc colaborează constant cu Inspectoratul de Poliție, Inspectoratul de Jandarmi și Serviciul Județean de Ambulanță, în vederea asigurării unui climat sigur și organizat în desfășurarea activităților și evenimentelor sportive.</w:t>
      </w:r>
    </w:p>
    <w:p w14:paraId="6B52F03F" w14:textId="77777777" w:rsidR="00945995" w:rsidRPr="00513E2D" w:rsidRDefault="00945995" w:rsidP="00945995">
      <w:pPr>
        <w:spacing w:line="360" w:lineRule="auto"/>
        <w:ind w:firstLine="720"/>
        <w:jc w:val="both"/>
        <w:rPr>
          <w:rFonts w:ascii="Arial" w:hAnsi="Arial" w:cs="Arial"/>
          <w:sz w:val="24"/>
          <w:szCs w:val="24"/>
        </w:rPr>
      </w:pPr>
      <w:r w:rsidRPr="00513E2D">
        <w:rPr>
          <w:rFonts w:ascii="Arial" w:hAnsi="Arial" w:cs="Arial"/>
          <w:sz w:val="24"/>
          <w:szCs w:val="24"/>
        </w:rPr>
        <w:lastRenderedPageBreak/>
        <w:t>Poliția și Jandarmeria asigură sprijin în menținerea ordinii publice, controlul accesului, gestionarea traficului și protecția participanților în cadrul competițiilor, demonstrațiilor sportive, paradei secțiilor și altor acțiuni organizate în spații publice. Prezența forțelor de ordine este esențială pentru prevenirea incidentelor și pentru desfășurarea în siguranță a activităților, în special atunci când acestea implică un public numeros.</w:t>
      </w:r>
    </w:p>
    <w:p w14:paraId="67D78297" w14:textId="77777777" w:rsidR="00945995" w:rsidRPr="00513E2D" w:rsidRDefault="00945995" w:rsidP="00945995">
      <w:pPr>
        <w:spacing w:line="360" w:lineRule="auto"/>
        <w:ind w:firstLine="720"/>
        <w:jc w:val="both"/>
        <w:rPr>
          <w:rFonts w:ascii="Arial" w:hAnsi="Arial" w:cs="Arial"/>
          <w:sz w:val="24"/>
          <w:szCs w:val="24"/>
        </w:rPr>
      </w:pPr>
      <w:r w:rsidRPr="00513E2D">
        <w:rPr>
          <w:rFonts w:ascii="Arial" w:hAnsi="Arial" w:cs="Arial"/>
          <w:sz w:val="24"/>
          <w:szCs w:val="24"/>
        </w:rPr>
        <w:t>În același timp, Serviciul de Ambulanță este implicat în activitățile clubului prin prezența echipajelor medicale în cadrul evenimentelor cu potențial de risc, asigurând asistența medicală de urgență și intervenția rapidă în caz de accidentări sau alte situații neprevăzute.</w:t>
      </w:r>
    </w:p>
    <w:p w14:paraId="51B9D5AA" w14:textId="77777777" w:rsidR="00945995" w:rsidRPr="00513E2D" w:rsidRDefault="00945995" w:rsidP="00945995">
      <w:pPr>
        <w:spacing w:line="360" w:lineRule="auto"/>
        <w:ind w:firstLine="720"/>
        <w:jc w:val="both"/>
        <w:rPr>
          <w:rFonts w:ascii="Arial" w:hAnsi="Arial" w:cs="Arial"/>
          <w:sz w:val="24"/>
          <w:szCs w:val="24"/>
        </w:rPr>
      </w:pPr>
      <w:r w:rsidRPr="00513E2D">
        <w:rPr>
          <w:rFonts w:ascii="Arial" w:hAnsi="Arial" w:cs="Arial"/>
          <w:sz w:val="24"/>
          <w:szCs w:val="24"/>
        </w:rPr>
        <w:t>Această colaborare interinstituțională contribuie decisiv la desfășurarea activităților sportive într-un cadru sigur, profesionist și responsabil, având ca prioritate protejarea integrității participanților și sprijinirea unei bune organizări.</w:t>
      </w:r>
    </w:p>
    <w:p w14:paraId="242792EF" w14:textId="50A1557A" w:rsidR="00514D20" w:rsidRPr="00513E2D" w:rsidRDefault="00514D20" w:rsidP="007E0030">
      <w:pPr>
        <w:spacing w:line="360" w:lineRule="auto"/>
        <w:ind w:firstLine="720"/>
        <w:jc w:val="both"/>
        <w:rPr>
          <w:rFonts w:ascii="Arial" w:hAnsi="Arial" w:cs="Arial"/>
          <w:sz w:val="24"/>
          <w:szCs w:val="24"/>
        </w:rPr>
      </w:pPr>
      <w:r w:rsidRPr="00513E2D">
        <w:rPr>
          <w:rFonts w:ascii="Arial" w:hAnsi="Arial" w:cs="Arial"/>
          <w:sz w:val="24"/>
          <w:szCs w:val="24"/>
        </w:rPr>
        <w:t>Partenerii noștri</w:t>
      </w:r>
      <w:r w:rsidR="009A7AC4" w:rsidRPr="00513E2D">
        <w:rPr>
          <w:rFonts w:ascii="Arial" w:hAnsi="Arial" w:cs="Arial"/>
          <w:sz w:val="24"/>
          <w:szCs w:val="24"/>
        </w:rPr>
        <w:t xml:space="preserve"> privați, furnizori de servicii</w:t>
      </w:r>
      <w:r w:rsidR="00C55381" w:rsidRPr="00513E2D">
        <w:rPr>
          <w:rFonts w:ascii="Arial" w:hAnsi="Arial" w:cs="Arial"/>
          <w:sz w:val="24"/>
          <w:szCs w:val="24"/>
        </w:rPr>
        <w:t xml:space="preserve"> de specialitate pentru întreținerea și mentenanța bazelor sportive aflate în administrarea Clubului Sportiv Mun</w:t>
      </w:r>
      <w:r w:rsidR="00AE7403" w:rsidRPr="00513E2D">
        <w:rPr>
          <w:rFonts w:ascii="Arial" w:hAnsi="Arial" w:cs="Arial"/>
          <w:sz w:val="24"/>
          <w:szCs w:val="24"/>
        </w:rPr>
        <w:t>icipal Odorheiu Secuiesc, furnizorii</w:t>
      </w:r>
      <w:r w:rsidR="007C0C56" w:rsidRPr="00513E2D">
        <w:rPr>
          <w:rFonts w:ascii="Arial" w:hAnsi="Arial" w:cs="Arial"/>
          <w:sz w:val="24"/>
          <w:szCs w:val="24"/>
        </w:rPr>
        <w:t xml:space="preserve"> de servicii tipografice pentru promovarea activității clubului</w:t>
      </w:r>
      <w:r w:rsidR="0047610C" w:rsidRPr="00513E2D">
        <w:rPr>
          <w:rFonts w:ascii="Arial" w:hAnsi="Arial" w:cs="Arial"/>
          <w:sz w:val="24"/>
          <w:szCs w:val="24"/>
        </w:rPr>
        <w:t xml:space="preserve">, </w:t>
      </w:r>
      <w:r w:rsidR="000C7534" w:rsidRPr="00513E2D">
        <w:rPr>
          <w:rFonts w:ascii="Arial" w:hAnsi="Arial" w:cs="Arial"/>
          <w:sz w:val="24"/>
          <w:szCs w:val="24"/>
        </w:rPr>
        <w:t xml:space="preserve">de transport, </w:t>
      </w:r>
      <w:r w:rsidR="00436CD4" w:rsidRPr="00513E2D">
        <w:rPr>
          <w:rFonts w:ascii="Arial" w:hAnsi="Arial" w:cs="Arial"/>
          <w:sz w:val="24"/>
          <w:szCs w:val="24"/>
        </w:rPr>
        <w:t xml:space="preserve">de masă și cazare pentru sportivi, </w:t>
      </w:r>
      <w:r w:rsidR="00AE7403" w:rsidRPr="00513E2D">
        <w:rPr>
          <w:rFonts w:ascii="Arial" w:hAnsi="Arial" w:cs="Arial"/>
          <w:sz w:val="24"/>
          <w:szCs w:val="24"/>
        </w:rPr>
        <w:t xml:space="preserve">de </w:t>
      </w:r>
      <w:r w:rsidR="00360CC4" w:rsidRPr="00513E2D">
        <w:rPr>
          <w:rFonts w:ascii="Arial" w:hAnsi="Arial" w:cs="Arial"/>
          <w:sz w:val="24"/>
          <w:szCs w:val="24"/>
        </w:rPr>
        <w:t xml:space="preserve">produse medicale, de birotică, de echipamente sportive, </w:t>
      </w:r>
      <w:r w:rsidR="0047610C" w:rsidRPr="00513E2D">
        <w:rPr>
          <w:rFonts w:ascii="Arial" w:hAnsi="Arial" w:cs="Arial"/>
          <w:sz w:val="24"/>
          <w:szCs w:val="24"/>
        </w:rPr>
        <w:t>de produse alimentare și alte</w:t>
      </w:r>
      <w:r w:rsidR="004E2094" w:rsidRPr="00513E2D">
        <w:rPr>
          <w:rFonts w:ascii="Arial" w:hAnsi="Arial" w:cs="Arial"/>
          <w:sz w:val="24"/>
          <w:szCs w:val="24"/>
        </w:rPr>
        <w:t>le trebuie menționați ca și colaboratori de bază</w:t>
      </w:r>
      <w:r w:rsidR="00532443" w:rsidRPr="00513E2D">
        <w:rPr>
          <w:rFonts w:ascii="Arial" w:hAnsi="Arial" w:cs="Arial"/>
          <w:sz w:val="24"/>
          <w:szCs w:val="24"/>
        </w:rPr>
        <w:t xml:space="preserve"> ai </w:t>
      </w:r>
      <w:r w:rsidR="00FF76FD" w:rsidRPr="00513E2D">
        <w:rPr>
          <w:rFonts w:ascii="Arial" w:hAnsi="Arial" w:cs="Arial"/>
          <w:sz w:val="24"/>
          <w:szCs w:val="24"/>
        </w:rPr>
        <w:t>instituției noastre.</w:t>
      </w:r>
    </w:p>
    <w:p w14:paraId="4B2D9C52" w14:textId="085FD9AA" w:rsidR="00EC5E37" w:rsidRPr="00513E2D" w:rsidRDefault="00A83DEE" w:rsidP="006047C4">
      <w:pPr>
        <w:spacing w:line="360" w:lineRule="auto"/>
        <w:ind w:firstLine="360"/>
        <w:jc w:val="both"/>
        <w:rPr>
          <w:rFonts w:ascii="Arial" w:hAnsi="Arial" w:cs="Arial"/>
          <w:spacing w:val="-1"/>
          <w:sz w:val="24"/>
          <w:szCs w:val="24"/>
        </w:rPr>
      </w:pPr>
      <w:r w:rsidRPr="00513E2D">
        <w:rPr>
          <w:rFonts w:ascii="Arial" w:hAnsi="Arial" w:cs="Arial"/>
          <w:spacing w:val="-1"/>
          <w:sz w:val="24"/>
          <w:szCs w:val="24"/>
        </w:rPr>
        <w:t>Colaborarea cu federațiile naționale de specialitate</w:t>
      </w:r>
      <w:r w:rsidR="000D6D0C" w:rsidRPr="00513E2D">
        <w:rPr>
          <w:rFonts w:ascii="Arial" w:hAnsi="Arial" w:cs="Arial"/>
          <w:spacing w:val="-1"/>
          <w:sz w:val="24"/>
          <w:szCs w:val="24"/>
        </w:rPr>
        <w:t>:</w:t>
      </w:r>
    </w:p>
    <w:p w14:paraId="0FD59B3E" w14:textId="6C673747" w:rsidR="0056446A" w:rsidRPr="00513E2D" w:rsidRDefault="000D6D0C" w:rsidP="000D6D0C">
      <w:pPr>
        <w:spacing w:line="360" w:lineRule="auto"/>
        <w:ind w:firstLine="360"/>
        <w:jc w:val="both"/>
        <w:rPr>
          <w:rFonts w:ascii="Arial" w:hAnsi="Arial" w:cs="Arial"/>
          <w:sz w:val="24"/>
          <w:szCs w:val="24"/>
        </w:rPr>
      </w:pPr>
      <w:r w:rsidRPr="00513E2D">
        <w:rPr>
          <w:rFonts w:ascii="Arial" w:hAnsi="Arial" w:cs="Arial"/>
          <w:spacing w:val="-1"/>
          <w:sz w:val="24"/>
          <w:szCs w:val="24"/>
        </w:rPr>
        <w:t>L</w:t>
      </w:r>
      <w:r w:rsidR="0056446A" w:rsidRPr="00513E2D">
        <w:rPr>
          <w:rFonts w:ascii="Arial" w:hAnsi="Arial" w:cs="Arial"/>
          <w:spacing w:val="-1"/>
          <w:sz w:val="24"/>
          <w:szCs w:val="24"/>
        </w:rPr>
        <w:t xml:space="preserve">a data de 1 </w:t>
      </w:r>
      <w:r w:rsidR="00F96821" w:rsidRPr="00513E2D">
        <w:rPr>
          <w:rFonts w:ascii="Arial" w:hAnsi="Arial" w:cs="Arial"/>
          <w:spacing w:val="-1"/>
          <w:sz w:val="24"/>
          <w:szCs w:val="24"/>
        </w:rPr>
        <w:t>ianuarie</w:t>
      </w:r>
      <w:r w:rsidR="0056446A" w:rsidRPr="00513E2D">
        <w:rPr>
          <w:rFonts w:ascii="Arial" w:hAnsi="Arial" w:cs="Arial"/>
          <w:spacing w:val="-1"/>
          <w:sz w:val="24"/>
          <w:szCs w:val="24"/>
        </w:rPr>
        <w:t xml:space="preserve"> 20</w:t>
      </w:r>
      <w:r w:rsidR="00C47EB8" w:rsidRPr="00513E2D">
        <w:rPr>
          <w:rFonts w:ascii="Arial" w:hAnsi="Arial" w:cs="Arial"/>
          <w:spacing w:val="-1"/>
          <w:sz w:val="24"/>
          <w:szCs w:val="24"/>
        </w:rPr>
        <w:t>2</w:t>
      </w:r>
      <w:r w:rsidR="00872BCF" w:rsidRPr="00513E2D">
        <w:rPr>
          <w:rFonts w:ascii="Arial" w:hAnsi="Arial" w:cs="Arial"/>
          <w:spacing w:val="-1"/>
          <w:sz w:val="24"/>
          <w:szCs w:val="24"/>
        </w:rPr>
        <w:t>5</w:t>
      </w:r>
      <w:r w:rsidR="0056446A" w:rsidRPr="00513E2D">
        <w:rPr>
          <w:rFonts w:ascii="Arial" w:hAnsi="Arial" w:cs="Arial"/>
          <w:spacing w:val="-1"/>
          <w:sz w:val="24"/>
          <w:szCs w:val="24"/>
        </w:rPr>
        <w:t xml:space="preserve"> Clubul Sportiv </w:t>
      </w:r>
      <w:r w:rsidR="00DB7B61" w:rsidRPr="00513E2D">
        <w:rPr>
          <w:rFonts w:ascii="Arial" w:hAnsi="Arial" w:cs="Arial"/>
          <w:spacing w:val="-1"/>
          <w:sz w:val="24"/>
          <w:szCs w:val="24"/>
        </w:rPr>
        <w:t xml:space="preserve">Municipal </w:t>
      </w:r>
      <w:r w:rsidR="0056446A" w:rsidRPr="00513E2D">
        <w:rPr>
          <w:rFonts w:ascii="Arial" w:hAnsi="Arial" w:cs="Arial"/>
          <w:spacing w:val="-1"/>
          <w:sz w:val="24"/>
          <w:szCs w:val="24"/>
        </w:rPr>
        <w:t xml:space="preserve">Odorheiu Secuiesc </w:t>
      </w:r>
      <w:r w:rsidR="0056446A" w:rsidRPr="00513E2D">
        <w:rPr>
          <w:rFonts w:ascii="Arial" w:hAnsi="Arial" w:cs="Arial"/>
          <w:sz w:val="24"/>
          <w:szCs w:val="24"/>
        </w:rPr>
        <w:t>este afiliat la:</w:t>
      </w:r>
    </w:p>
    <w:p w14:paraId="10B154B8" w14:textId="77777777" w:rsidR="0056446A" w:rsidRPr="00513E2D" w:rsidRDefault="0056446A" w:rsidP="00FF69DA">
      <w:pPr>
        <w:pStyle w:val="ListParagraph"/>
        <w:numPr>
          <w:ilvl w:val="0"/>
          <w:numId w:val="4"/>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Federația Română de Atletism;</w:t>
      </w:r>
    </w:p>
    <w:p w14:paraId="7E0BDD59" w14:textId="77777777" w:rsidR="0056446A" w:rsidRPr="00513E2D" w:rsidRDefault="0056446A" w:rsidP="00FF69DA">
      <w:pPr>
        <w:pStyle w:val="ListParagraph"/>
        <w:numPr>
          <w:ilvl w:val="0"/>
          <w:numId w:val="4"/>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Federația Română de Ciclism;</w:t>
      </w:r>
    </w:p>
    <w:p w14:paraId="28379C9D" w14:textId="77777777" w:rsidR="0056446A" w:rsidRPr="00513E2D" w:rsidRDefault="0056446A" w:rsidP="00FF69DA">
      <w:pPr>
        <w:pStyle w:val="ListParagraph"/>
        <w:numPr>
          <w:ilvl w:val="0"/>
          <w:numId w:val="4"/>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Federația Română Sportul pentru Toți;</w:t>
      </w:r>
    </w:p>
    <w:p w14:paraId="7880017B" w14:textId="17001392" w:rsidR="0056446A" w:rsidRPr="00513E2D" w:rsidRDefault="0056446A" w:rsidP="00FF69DA">
      <w:pPr>
        <w:pStyle w:val="ListParagraph"/>
        <w:numPr>
          <w:ilvl w:val="0"/>
          <w:numId w:val="4"/>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Asociația Județeană de Hochei pe Gheață Harghita</w:t>
      </w:r>
      <w:r w:rsidR="00696F96" w:rsidRPr="00513E2D">
        <w:rPr>
          <w:rFonts w:ascii="Arial" w:hAnsi="Arial" w:cs="Arial"/>
          <w:sz w:val="24"/>
          <w:szCs w:val="24"/>
        </w:rPr>
        <w:t>;</w:t>
      </w:r>
    </w:p>
    <w:p w14:paraId="51503D38" w14:textId="78FB875A" w:rsidR="00C47EB8" w:rsidRPr="00513E2D" w:rsidRDefault="00C47EB8" w:rsidP="00FF69DA">
      <w:pPr>
        <w:pStyle w:val="ListParagraph"/>
        <w:numPr>
          <w:ilvl w:val="0"/>
          <w:numId w:val="4"/>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Federația Română de Hochei pe Gheață</w:t>
      </w:r>
      <w:r w:rsidR="00696F96" w:rsidRPr="00513E2D">
        <w:rPr>
          <w:rFonts w:ascii="Arial" w:hAnsi="Arial" w:cs="Arial"/>
          <w:sz w:val="24"/>
          <w:szCs w:val="24"/>
        </w:rPr>
        <w:t>;</w:t>
      </w:r>
    </w:p>
    <w:p w14:paraId="486A563D" w14:textId="56471B64" w:rsidR="00696F96" w:rsidRPr="00513E2D" w:rsidRDefault="00696F96" w:rsidP="00FF69DA">
      <w:pPr>
        <w:pStyle w:val="ListParagraph"/>
        <w:numPr>
          <w:ilvl w:val="0"/>
          <w:numId w:val="4"/>
        </w:numPr>
        <w:spacing w:line="360" w:lineRule="auto"/>
        <w:jc w:val="both"/>
        <w:rPr>
          <w:rFonts w:ascii="Arial" w:hAnsi="Arial" w:cs="Arial"/>
          <w:sz w:val="24"/>
          <w:szCs w:val="24"/>
        </w:rPr>
      </w:pPr>
      <w:r w:rsidRPr="00513E2D">
        <w:rPr>
          <w:rFonts w:ascii="Arial" w:hAnsi="Arial" w:cs="Arial"/>
          <w:sz w:val="24"/>
          <w:szCs w:val="24"/>
        </w:rPr>
        <w:t>Asociația Județeană de Baschet Harghita (membru fondator);</w:t>
      </w:r>
    </w:p>
    <w:p w14:paraId="00940707" w14:textId="00F2ABC4" w:rsidR="00483C39" w:rsidRPr="00513E2D" w:rsidRDefault="00483C39" w:rsidP="00FF69DA">
      <w:pPr>
        <w:pStyle w:val="ListParagraph"/>
        <w:numPr>
          <w:ilvl w:val="0"/>
          <w:numId w:val="4"/>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Federația Română de Handbal</w:t>
      </w:r>
      <w:r w:rsidR="00696F96" w:rsidRPr="00513E2D">
        <w:rPr>
          <w:rFonts w:ascii="Arial" w:hAnsi="Arial" w:cs="Arial"/>
          <w:sz w:val="24"/>
          <w:szCs w:val="24"/>
        </w:rPr>
        <w:t>;</w:t>
      </w:r>
    </w:p>
    <w:p w14:paraId="76F7574F" w14:textId="2CA0335D" w:rsidR="00483C39" w:rsidRPr="00513E2D" w:rsidRDefault="00483C39" w:rsidP="00FF69DA">
      <w:pPr>
        <w:pStyle w:val="ListParagraph"/>
        <w:numPr>
          <w:ilvl w:val="0"/>
          <w:numId w:val="4"/>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Federația Română de</w:t>
      </w:r>
      <w:r w:rsidR="00714D11" w:rsidRPr="00513E2D">
        <w:rPr>
          <w:rFonts w:ascii="Arial" w:hAnsi="Arial" w:cs="Arial"/>
          <w:sz w:val="24"/>
          <w:szCs w:val="24"/>
        </w:rPr>
        <w:t xml:space="preserve"> Lupte</w:t>
      </w:r>
      <w:r w:rsidR="00872BCF" w:rsidRPr="00513E2D">
        <w:rPr>
          <w:rFonts w:ascii="Arial" w:hAnsi="Arial" w:cs="Arial"/>
          <w:sz w:val="24"/>
          <w:szCs w:val="24"/>
        </w:rPr>
        <w:t>;</w:t>
      </w:r>
    </w:p>
    <w:p w14:paraId="4D41BE29" w14:textId="1F26AAFB" w:rsidR="00872BCF" w:rsidRDefault="00872BCF" w:rsidP="00FF69DA">
      <w:pPr>
        <w:pStyle w:val="ListParagraph"/>
        <w:numPr>
          <w:ilvl w:val="0"/>
          <w:numId w:val="4"/>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Federația Română de Fotbal</w:t>
      </w:r>
      <w:r w:rsidR="00526491">
        <w:rPr>
          <w:rFonts w:ascii="Arial" w:hAnsi="Arial" w:cs="Arial"/>
          <w:sz w:val="24"/>
          <w:szCs w:val="24"/>
        </w:rPr>
        <w:t>;</w:t>
      </w:r>
    </w:p>
    <w:p w14:paraId="4D21B86F" w14:textId="1FD17118" w:rsidR="00526491" w:rsidRPr="00513E2D" w:rsidRDefault="00526491" w:rsidP="00FF69DA">
      <w:pPr>
        <w:pStyle w:val="ListParagraph"/>
        <w:numPr>
          <w:ilvl w:val="0"/>
          <w:numId w:val="4"/>
        </w:numPr>
        <w:autoSpaceDE/>
        <w:autoSpaceDN/>
        <w:spacing w:line="360" w:lineRule="auto"/>
        <w:contextualSpacing w:val="0"/>
        <w:jc w:val="both"/>
        <w:rPr>
          <w:rFonts w:ascii="Arial" w:hAnsi="Arial" w:cs="Arial"/>
          <w:sz w:val="24"/>
          <w:szCs w:val="24"/>
        </w:rPr>
      </w:pPr>
      <w:r>
        <w:rPr>
          <w:rFonts w:ascii="Arial" w:hAnsi="Arial" w:cs="Arial"/>
          <w:sz w:val="24"/>
          <w:szCs w:val="24"/>
        </w:rPr>
        <w:t>Federația Română de Teqball.</w:t>
      </w:r>
    </w:p>
    <w:p w14:paraId="645EDA1E" w14:textId="77777777" w:rsidR="00543B1D" w:rsidRPr="00513E2D" w:rsidRDefault="00543B1D" w:rsidP="0052722A">
      <w:pPr>
        <w:pStyle w:val="BodyText"/>
        <w:spacing w:line="360" w:lineRule="auto"/>
        <w:ind w:right="115"/>
        <w:jc w:val="both"/>
        <w:rPr>
          <w:rFonts w:ascii="Arial" w:hAnsi="Arial" w:cs="Arial"/>
          <w:b/>
          <w:bCs/>
          <w:sz w:val="24"/>
          <w:szCs w:val="24"/>
        </w:rPr>
      </w:pPr>
    </w:p>
    <w:p w14:paraId="060C89AB" w14:textId="52073F03" w:rsidR="00C473CA" w:rsidRPr="00513E2D" w:rsidRDefault="006D1DB9" w:rsidP="00617F85">
      <w:pPr>
        <w:pStyle w:val="BodyText"/>
        <w:numPr>
          <w:ilvl w:val="0"/>
          <w:numId w:val="3"/>
        </w:numPr>
        <w:ind w:left="0" w:right="113" w:firstLine="0"/>
        <w:jc w:val="both"/>
        <w:rPr>
          <w:rFonts w:ascii="Arial" w:hAnsi="Arial" w:cs="Arial"/>
          <w:b/>
          <w:bCs/>
          <w:sz w:val="24"/>
          <w:szCs w:val="24"/>
        </w:rPr>
      </w:pPr>
      <w:r w:rsidRPr="00513E2D">
        <w:rPr>
          <w:rFonts w:ascii="Arial" w:hAnsi="Arial" w:cs="Arial"/>
          <w:b/>
          <w:bCs/>
          <w:sz w:val="24"/>
          <w:szCs w:val="24"/>
        </w:rPr>
        <w:t>Analiza SWOT (analiza mediului intern și extern, pun</w:t>
      </w:r>
      <w:r w:rsidR="00574A9E" w:rsidRPr="00513E2D">
        <w:rPr>
          <w:rFonts w:ascii="Arial" w:hAnsi="Arial" w:cs="Arial"/>
          <w:b/>
          <w:bCs/>
          <w:sz w:val="24"/>
          <w:szCs w:val="24"/>
        </w:rPr>
        <w:t>c</w:t>
      </w:r>
      <w:r w:rsidRPr="00513E2D">
        <w:rPr>
          <w:rFonts w:ascii="Arial" w:hAnsi="Arial" w:cs="Arial"/>
          <w:b/>
          <w:bCs/>
          <w:sz w:val="24"/>
          <w:szCs w:val="24"/>
        </w:rPr>
        <w:t>te tari, puncte slabe, oportunități, amenințări)</w:t>
      </w:r>
    </w:p>
    <w:p w14:paraId="03E6E278" w14:textId="77777777" w:rsidR="00617F85" w:rsidRPr="00513E2D" w:rsidRDefault="00617F85" w:rsidP="00617F85">
      <w:pPr>
        <w:pStyle w:val="BodyText"/>
        <w:spacing w:line="360" w:lineRule="auto"/>
        <w:ind w:right="115"/>
        <w:jc w:val="both"/>
        <w:rPr>
          <w:rFonts w:ascii="Arial" w:hAnsi="Arial" w:cs="Arial"/>
          <w:b/>
          <w:bCs/>
          <w:sz w:val="24"/>
          <w:szCs w:val="24"/>
        </w:rPr>
      </w:pPr>
    </w:p>
    <w:p w14:paraId="6BD8655E" w14:textId="3925BB51" w:rsidR="00523806" w:rsidRPr="00513E2D" w:rsidRDefault="00523806" w:rsidP="00523806">
      <w:pPr>
        <w:pStyle w:val="BodyText"/>
        <w:spacing w:line="360" w:lineRule="auto"/>
        <w:ind w:right="115" w:firstLine="360"/>
        <w:jc w:val="both"/>
        <w:rPr>
          <w:rFonts w:ascii="Arial" w:hAnsi="Arial" w:cs="Arial"/>
          <w:b/>
          <w:bCs/>
          <w:sz w:val="24"/>
          <w:szCs w:val="24"/>
        </w:rPr>
      </w:pPr>
      <w:r w:rsidRPr="00513E2D">
        <w:rPr>
          <w:rFonts w:ascii="Arial" w:hAnsi="Arial" w:cs="Arial"/>
          <w:b/>
          <w:bCs/>
          <w:sz w:val="24"/>
          <w:szCs w:val="24"/>
        </w:rPr>
        <w:lastRenderedPageBreak/>
        <w:t>Analiza SWOT (analiza mediului intern și extern)</w:t>
      </w:r>
    </w:p>
    <w:p w14:paraId="67B5BA76" w14:textId="77777777" w:rsidR="00523806" w:rsidRPr="00513E2D" w:rsidRDefault="00523806" w:rsidP="00EA4CB6">
      <w:pPr>
        <w:pStyle w:val="BodyText"/>
        <w:spacing w:line="360" w:lineRule="auto"/>
        <w:ind w:right="115" w:firstLine="360"/>
        <w:jc w:val="both"/>
        <w:rPr>
          <w:rFonts w:ascii="Arial" w:hAnsi="Arial" w:cs="Arial"/>
          <w:sz w:val="24"/>
          <w:szCs w:val="24"/>
        </w:rPr>
      </w:pPr>
      <w:r w:rsidRPr="00513E2D">
        <w:rPr>
          <w:rFonts w:ascii="Arial" w:hAnsi="Arial" w:cs="Arial"/>
          <w:sz w:val="24"/>
          <w:szCs w:val="24"/>
        </w:rPr>
        <w:t>Analiza SWOT reprezintă un instrument esențial pentru formularea strategiilor de dezvoltare, optimizarea proceselor interne și valorificarea oportunităților externe. Prin identificarea punctelor tari și slabe, precum și a oportunităților și amenințărilor, clubul poate adopta măsuri eficiente pentru a susține sportul de performanță, sportul de masă și activitățile cu caracter educativ și recreativ.</w:t>
      </w:r>
    </w:p>
    <w:p w14:paraId="5BA27985" w14:textId="1D76A659" w:rsidR="004E3615" w:rsidRPr="00513E2D" w:rsidRDefault="004E3615" w:rsidP="007C5FB0">
      <w:pPr>
        <w:pStyle w:val="BodyText"/>
        <w:spacing w:line="360" w:lineRule="auto"/>
        <w:ind w:right="115"/>
        <w:jc w:val="both"/>
        <w:rPr>
          <w:rFonts w:ascii="Arial" w:hAnsi="Arial" w:cs="Arial"/>
          <w:sz w:val="24"/>
          <w:szCs w:val="24"/>
          <w:highlight w:val="yellow"/>
        </w:rPr>
      </w:pPr>
    </w:p>
    <w:p w14:paraId="753CEC09" w14:textId="77777777" w:rsidR="00C473CA" w:rsidRPr="00513E2D" w:rsidRDefault="00C473CA" w:rsidP="00C473CA">
      <w:pPr>
        <w:pStyle w:val="BodyText"/>
        <w:spacing w:line="360" w:lineRule="auto"/>
        <w:ind w:right="115" w:firstLine="360"/>
        <w:jc w:val="both"/>
        <w:rPr>
          <w:rFonts w:ascii="Arial" w:hAnsi="Arial" w:cs="Arial"/>
          <w:b/>
          <w:bCs/>
          <w:sz w:val="24"/>
          <w:szCs w:val="24"/>
        </w:rPr>
      </w:pPr>
      <w:r w:rsidRPr="00513E2D">
        <w:rPr>
          <w:rFonts w:ascii="Arial" w:hAnsi="Arial" w:cs="Arial"/>
          <w:b/>
          <w:bCs/>
          <w:sz w:val="24"/>
          <w:szCs w:val="24"/>
        </w:rPr>
        <w:t>PUNCTE TARI (</w:t>
      </w:r>
      <w:proofErr w:type="spellStart"/>
      <w:r w:rsidRPr="00513E2D">
        <w:rPr>
          <w:rFonts w:ascii="Arial" w:hAnsi="Arial" w:cs="Arial"/>
          <w:b/>
          <w:bCs/>
          <w:sz w:val="24"/>
          <w:szCs w:val="24"/>
        </w:rPr>
        <w:t>Strengths</w:t>
      </w:r>
      <w:proofErr w:type="spellEnd"/>
      <w:r w:rsidRPr="00513E2D">
        <w:rPr>
          <w:rFonts w:ascii="Arial" w:hAnsi="Arial" w:cs="Arial"/>
          <w:b/>
          <w:bCs/>
          <w:sz w:val="24"/>
          <w:szCs w:val="24"/>
        </w:rPr>
        <w:t>)</w:t>
      </w:r>
    </w:p>
    <w:p w14:paraId="3D380A4F"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Notorietatea și vizibilitatea clubului la nivel local și regional</w:t>
      </w:r>
    </w:p>
    <w:p w14:paraId="29F0480D"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Colaborare stabilă cu administrația publică locală și județeană</w:t>
      </w:r>
    </w:p>
    <w:p w14:paraId="0208DBEA"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Parteneriate strategice cu academii și structuri sportive locale, naționale și internaționale</w:t>
      </w:r>
    </w:p>
    <w:p w14:paraId="28E95489"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Implicarea activă în proiecte și programe cu impact pozitiv în comunitate</w:t>
      </w:r>
    </w:p>
    <w:p w14:paraId="1A5CCBEA"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Cultură organizațională consolidată și leadership profesionist</w:t>
      </w:r>
    </w:p>
    <w:p w14:paraId="750786B4"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Personal calificat, dedicat formării și performanței sportive</w:t>
      </w:r>
    </w:p>
    <w:p w14:paraId="3CC79829"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Transparență în luarea deciziilor și deschidere spre dialog cu sportivii, părinții și colaboratorii</w:t>
      </w:r>
    </w:p>
    <w:p w14:paraId="50251E9B"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Capacitate bună de atragere a voluntarilor în activitățile sportive și sociale ale clubului</w:t>
      </w:r>
    </w:p>
    <w:p w14:paraId="3B14059D" w14:textId="77777777" w:rsidR="00C473CA" w:rsidRPr="00513E2D" w:rsidRDefault="00C473CA" w:rsidP="003D4735">
      <w:pPr>
        <w:pStyle w:val="BodyText"/>
        <w:numPr>
          <w:ilvl w:val="0"/>
          <w:numId w:val="15"/>
        </w:numPr>
        <w:spacing w:line="360" w:lineRule="auto"/>
        <w:ind w:right="115"/>
        <w:jc w:val="both"/>
        <w:rPr>
          <w:rFonts w:ascii="Arial" w:hAnsi="Arial" w:cs="Arial"/>
          <w:sz w:val="24"/>
          <w:szCs w:val="24"/>
        </w:rPr>
      </w:pPr>
      <w:r w:rsidRPr="00513E2D">
        <w:rPr>
          <w:rFonts w:ascii="Arial" w:hAnsi="Arial" w:cs="Arial"/>
          <w:sz w:val="24"/>
          <w:szCs w:val="24"/>
        </w:rPr>
        <w:t>Diversitate mare a ramurilor sportive organizate în cadrul clubului</w:t>
      </w:r>
    </w:p>
    <w:p w14:paraId="3FD18FEF" w14:textId="77777777" w:rsidR="001319D4" w:rsidRPr="00513E2D" w:rsidRDefault="001319D4" w:rsidP="001319D4">
      <w:pPr>
        <w:pStyle w:val="BodyText"/>
        <w:spacing w:line="360" w:lineRule="auto"/>
        <w:ind w:right="115"/>
        <w:jc w:val="both"/>
        <w:rPr>
          <w:rFonts w:ascii="Arial" w:hAnsi="Arial" w:cs="Arial"/>
          <w:b/>
          <w:bCs/>
          <w:sz w:val="24"/>
          <w:szCs w:val="24"/>
        </w:rPr>
      </w:pPr>
    </w:p>
    <w:p w14:paraId="509181F2" w14:textId="77777777" w:rsidR="005D53B5" w:rsidRPr="00513E2D" w:rsidRDefault="005D53B5" w:rsidP="005D53B5">
      <w:pPr>
        <w:pStyle w:val="BodyText"/>
        <w:spacing w:line="360" w:lineRule="auto"/>
        <w:ind w:left="720" w:right="115"/>
        <w:jc w:val="both"/>
        <w:rPr>
          <w:rFonts w:ascii="Arial" w:hAnsi="Arial" w:cs="Arial"/>
          <w:b/>
          <w:bCs/>
          <w:sz w:val="24"/>
          <w:szCs w:val="24"/>
        </w:rPr>
      </w:pPr>
      <w:r w:rsidRPr="00513E2D">
        <w:rPr>
          <w:rFonts w:ascii="Arial" w:hAnsi="Arial" w:cs="Arial"/>
          <w:b/>
          <w:bCs/>
          <w:sz w:val="24"/>
          <w:szCs w:val="24"/>
        </w:rPr>
        <w:t>PUNCTE SLABE (</w:t>
      </w:r>
      <w:proofErr w:type="spellStart"/>
      <w:r w:rsidRPr="00513E2D">
        <w:rPr>
          <w:rFonts w:ascii="Arial" w:hAnsi="Arial" w:cs="Arial"/>
          <w:b/>
          <w:bCs/>
          <w:sz w:val="24"/>
          <w:szCs w:val="24"/>
        </w:rPr>
        <w:t>Weaknesses</w:t>
      </w:r>
      <w:proofErr w:type="spellEnd"/>
      <w:r w:rsidRPr="00513E2D">
        <w:rPr>
          <w:rFonts w:ascii="Arial" w:hAnsi="Arial" w:cs="Arial"/>
          <w:b/>
          <w:bCs/>
          <w:sz w:val="24"/>
          <w:szCs w:val="24"/>
        </w:rPr>
        <w:t>)</w:t>
      </w:r>
    </w:p>
    <w:p w14:paraId="7932FBCD" w14:textId="77777777" w:rsidR="005D53B5" w:rsidRPr="00513E2D" w:rsidRDefault="005D53B5" w:rsidP="003D4735">
      <w:pPr>
        <w:pStyle w:val="BodyText"/>
        <w:numPr>
          <w:ilvl w:val="0"/>
          <w:numId w:val="16"/>
        </w:numPr>
        <w:spacing w:line="360" w:lineRule="auto"/>
        <w:ind w:right="115"/>
        <w:jc w:val="both"/>
        <w:rPr>
          <w:rFonts w:ascii="Arial" w:hAnsi="Arial" w:cs="Arial"/>
          <w:sz w:val="24"/>
          <w:szCs w:val="24"/>
        </w:rPr>
      </w:pPr>
      <w:r w:rsidRPr="00513E2D">
        <w:rPr>
          <w:rFonts w:ascii="Arial" w:hAnsi="Arial" w:cs="Arial"/>
          <w:sz w:val="24"/>
          <w:szCs w:val="24"/>
        </w:rPr>
        <w:t>Salarizare necompetitivă, care poate duce la migrarea personalului calificat</w:t>
      </w:r>
    </w:p>
    <w:p w14:paraId="33F2CDFA" w14:textId="77777777" w:rsidR="005D53B5" w:rsidRPr="00513E2D" w:rsidRDefault="005D53B5" w:rsidP="003D4735">
      <w:pPr>
        <w:pStyle w:val="BodyText"/>
        <w:numPr>
          <w:ilvl w:val="0"/>
          <w:numId w:val="16"/>
        </w:numPr>
        <w:spacing w:line="360" w:lineRule="auto"/>
        <w:ind w:right="115"/>
        <w:jc w:val="both"/>
        <w:rPr>
          <w:rFonts w:ascii="Arial" w:hAnsi="Arial" w:cs="Arial"/>
          <w:sz w:val="24"/>
          <w:szCs w:val="24"/>
        </w:rPr>
      </w:pPr>
      <w:r w:rsidRPr="00513E2D">
        <w:rPr>
          <w:rFonts w:ascii="Arial" w:hAnsi="Arial" w:cs="Arial"/>
          <w:sz w:val="24"/>
          <w:szCs w:val="24"/>
        </w:rPr>
        <w:t>Lipsa specialiștilor bine pregătiți pentru anumite ramuri sportive (ex: hochei pe gheață, patinaj artistic, lupte libere)</w:t>
      </w:r>
    </w:p>
    <w:p w14:paraId="04D4B5E2" w14:textId="77777777" w:rsidR="005D53B5" w:rsidRPr="00513E2D" w:rsidRDefault="005D53B5" w:rsidP="003D4735">
      <w:pPr>
        <w:pStyle w:val="BodyText"/>
        <w:numPr>
          <w:ilvl w:val="0"/>
          <w:numId w:val="16"/>
        </w:numPr>
        <w:spacing w:line="360" w:lineRule="auto"/>
        <w:ind w:right="115"/>
        <w:jc w:val="both"/>
        <w:rPr>
          <w:rFonts w:ascii="Arial" w:hAnsi="Arial" w:cs="Arial"/>
          <w:sz w:val="24"/>
          <w:szCs w:val="24"/>
        </w:rPr>
      </w:pPr>
      <w:r w:rsidRPr="00513E2D">
        <w:rPr>
          <w:rFonts w:ascii="Arial" w:hAnsi="Arial" w:cs="Arial"/>
          <w:sz w:val="24"/>
          <w:szCs w:val="24"/>
        </w:rPr>
        <w:t>Lipsa investițiilor din mediul privat – dependență majoră de finanțarea publică</w:t>
      </w:r>
    </w:p>
    <w:p w14:paraId="6F524C35" w14:textId="77777777" w:rsidR="005D53B5" w:rsidRPr="00513E2D" w:rsidRDefault="005D53B5" w:rsidP="003D4735">
      <w:pPr>
        <w:pStyle w:val="BodyText"/>
        <w:numPr>
          <w:ilvl w:val="0"/>
          <w:numId w:val="16"/>
        </w:numPr>
        <w:spacing w:line="360" w:lineRule="auto"/>
        <w:ind w:right="115"/>
        <w:jc w:val="both"/>
        <w:rPr>
          <w:rFonts w:ascii="Arial" w:hAnsi="Arial" w:cs="Arial"/>
          <w:sz w:val="24"/>
          <w:szCs w:val="24"/>
        </w:rPr>
      </w:pPr>
      <w:r w:rsidRPr="00513E2D">
        <w:rPr>
          <w:rFonts w:ascii="Arial" w:hAnsi="Arial" w:cs="Arial"/>
          <w:sz w:val="24"/>
          <w:szCs w:val="24"/>
        </w:rPr>
        <w:t>Infrastructură insuficientă: lipsa spațiilor administrative dedicate, a unui depozit sportiv, a sălilor specializate, a unei baze moderne de recuperare și kinetoterapie</w:t>
      </w:r>
    </w:p>
    <w:p w14:paraId="4342746E" w14:textId="77777777" w:rsidR="005D53B5" w:rsidRPr="00513E2D" w:rsidRDefault="005D53B5" w:rsidP="003D4735">
      <w:pPr>
        <w:pStyle w:val="BodyText"/>
        <w:numPr>
          <w:ilvl w:val="0"/>
          <w:numId w:val="16"/>
        </w:numPr>
        <w:spacing w:line="360" w:lineRule="auto"/>
        <w:ind w:right="115"/>
        <w:jc w:val="both"/>
        <w:rPr>
          <w:rFonts w:ascii="Arial" w:hAnsi="Arial" w:cs="Arial"/>
          <w:sz w:val="24"/>
          <w:szCs w:val="24"/>
        </w:rPr>
      </w:pPr>
      <w:r w:rsidRPr="00513E2D">
        <w:rPr>
          <w:rFonts w:ascii="Arial" w:hAnsi="Arial" w:cs="Arial"/>
          <w:sz w:val="24"/>
          <w:szCs w:val="24"/>
        </w:rPr>
        <w:t>Presiune crescută asupra resursei umane existente în lipsa unui sistem eficient de formare și recrutare continuă</w:t>
      </w:r>
    </w:p>
    <w:p w14:paraId="270D785E" w14:textId="77777777" w:rsidR="00BB2320" w:rsidRPr="00513E2D" w:rsidRDefault="00BB2320" w:rsidP="00BB2320">
      <w:pPr>
        <w:pStyle w:val="BodyText"/>
        <w:spacing w:line="360" w:lineRule="auto"/>
        <w:ind w:right="115"/>
        <w:jc w:val="both"/>
        <w:rPr>
          <w:rFonts w:ascii="Arial" w:hAnsi="Arial" w:cs="Arial"/>
          <w:sz w:val="24"/>
          <w:szCs w:val="24"/>
        </w:rPr>
      </w:pPr>
    </w:p>
    <w:p w14:paraId="3889C8CF" w14:textId="77777777" w:rsidR="004E4801" w:rsidRPr="00513E2D" w:rsidRDefault="004E4801" w:rsidP="00A6002C">
      <w:pPr>
        <w:pStyle w:val="BodyText"/>
        <w:spacing w:line="360" w:lineRule="auto"/>
        <w:ind w:left="720" w:right="115"/>
        <w:jc w:val="both"/>
        <w:rPr>
          <w:rFonts w:ascii="Arial" w:hAnsi="Arial" w:cs="Arial"/>
          <w:b/>
          <w:bCs/>
          <w:sz w:val="24"/>
          <w:szCs w:val="24"/>
        </w:rPr>
      </w:pPr>
      <w:r w:rsidRPr="00513E2D">
        <w:rPr>
          <w:rFonts w:ascii="Arial" w:hAnsi="Arial" w:cs="Arial"/>
          <w:b/>
          <w:bCs/>
          <w:sz w:val="24"/>
          <w:szCs w:val="24"/>
        </w:rPr>
        <w:t>OPORTUNITĂȚI (</w:t>
      </w:r>
      <w:proofErr w:type="spellStart"/>
      <w:r w:rsidRPr="00513E2D">
        <w:rPr>
          <w:rFonts w:ascii="Arial" w:hAnsi="Arial" w:cs="Arial"/>
          <w:b/>
          <w:bCs/>
          <w:sz w:val="24"/>
          <w:szCs w:val="24"/>
        </w:rPr>
        <w:t>Opportunities</w:t>
      </w:r>
      <w:proofErr w:type="spellEnd"/>
      <w:r w:rsidRPr="00513E2D">
        <w:rPr>
          <w:rFonts w:ascii="Arial" w:hAnsi="Arial" w:cs="Arial"/>
          <w:b/>
          <w:bCs/>
          <w:sz w:val="24"/>
          <w:szCs w:val="24"/>
        </w:rPr>
        <w:t>)</w:t>
      </w:r>
    </w:p>
    <w:p w14:paraId="18E9811F" w14:textId="77777777" w:rsidR="004E4801" w:rsidRPr="00513E2D" w:rsidRDefault="004E4801" w:rsidP="003D4735">
      <w:pPr>
        <w:pStyle w:val="BodyText"/>
        <w:numPr>
          <w:ilvl w:val="0"/>
          <w:numId w:val="17"/>
        </w:numPr>
        <w:spacing w:line="360" w:lineRule="auto"/>
        <w:ind w:right="115"/>
        <w:jc w:val="both"/>
        <w:rPr>
          <w:rFonts w:ascii="Arial" w:hAnsi="Arial" w:cs="Arial"/>
          <w:sz w:val="24"/>
          <w:szCs w:val="24"/>
        </w:rPr>
      </w:pPr>
      <w:r w:rsidRPr="00513E2D">
        <w:rPr>
          <w:rFonts w:ascii="Arial" w:hAnsi="Arial" w:cs="Arial"/>
          <w:sz w:val="24"/>
          <w:szCs w:val="24"/>
        </w:rPr>
        <w:t>Proiecte de investiții pentru modernizarea și extinderea infrastructurii sportive</w:t>
      </w:r>
    </w:p>
    <w:p w14:paraId="510B4685" w14:textId="77777777" w:rsidR="004E4801" w:rsidRPr="00513E2D" w:rsidRDefault="004E4801" w:rsidP="003D4735">
      <w:pPr>
        <w:pStyle w:val="BodyText"/>
        <w:numPr>
          <w:ilvl w:val="0"/>
          <w:numId w:val="17"/>
        </w:numPr>
        <w:spacing w:line="360" w:lineRule="auto"/>
        <w:ind w:right="115"/>
        <w:jc w:val="both"/>
        <w:rPr>
          <w:rFonts w:ascii="Arial" w:hAnsi="Arial" w:cs="Arial"/>
          <w:sz w:val="24"/>
          <w:szCs w:val="24"/>
        </w:rPr>
      </w:pPr>
      <w:r w:rsidRPr="00513E2D">
        <w:rPr>
          <w:rFonts w:ascii="Arial" w:hAnsi="Arial" w:cs="Arial"/>
          <w:sz w:val="24"/>
          <w:szCs w:val="24"/>
        </w:rPr>
        <w:t>Creșterea implicării sectorului privat în susținerea sportului de performanță și de masă</w:t>
      </w:r>
    </w:p>
    <w:p w14:paraId="389D485D" w14:textId="77777777" w:rsidR="004E4801" w:rsidRPr="00513E2D" w:rsidRDefault="004E4801" w:rsidP="003D4735">
      <w:pPr>
        <w:pStyle w:val="BodyText"/>
        <w:numPr>
          <w:ilvl w:val="0"/>
          <w:numId w:val="17"/>
        </w:numPr>
        <w:spacing w:line="360" w:lineRule="auto"/>
        <w:ind w:right="115"/>
        <w:jc w:val="both"/>
        <w:rPr>
          <w:rFonts w:ascii="Arial" w:hAnsi="Arial" w:cs="Arial"/>
          <w:sz w:val="24"/>
          <w:szCs w:val="24"/>
        </w:rPr>
      </w:pPr>
      <w:r w:rsidRPr="00513E2D">
        <w:rPr>
          <w:rFonts w:ascii="Arial" w:hAnsi="Arial" w:cs="Arial"/>
          <w:sz w:val="24"/>
          <w:szCs w:val="24"/>
        </w:rPr>
        <w:lastRenderedPageBreak/>
        <w:t>Dezvoltarea programelor pentru sportul școlar și cel recreațional, în parteneriat cu școli și comunitatea locală</w:t>
      </w:r>
    </w:p>
    <w:p w14:paraId="04EDEEC8" w14:textId="77777777" w:rsidR="004E4801" w:rsidRPr="00513E2D" w:rsidRDefault="004E4801" w:rsidP="003D4735">
      <w:pPr>
        <w:pStyle w:val="BodyText"/>
        <w:numPr>
          <w:ilvl w:val="0"/>
          <w:numId w:val="17"/>
        </w:numPr>
        <w:spacing w:line="360" w:lineRule="auto"/>
        <w:ind w:right="115"/>
        <w:jc w:val="both"/>
        <w:rPr>
          <w:rFonts w:ascii="Arial" w:hAnsi="Arial" w:cs="Arial"/>
          <w:sz w:val="24"/>
          <w:szCs w:val="24"/>
        </w:rPr>
      </w:pPr>
      <w:r w:rsidRPr="00513E2D">
        <w:rPr>
          <w:rFonts w:ascii="Arial" w:hAnsi="Arial" w:cs="Arial"/>
          <w:sz w:val="24"/>
          <w:szCs w:val="24"/>
        </w:rPr>
        <w:t>Atragerea de noi surse de finanțare prin fonduri europene și granturi guvernamentale</w:t>
      </w:r>
    </w:p>
    <w:p w14:paraId="36EE1DB6" w14:textId="77777777" w:rsidR="004E4801" w:rsidRPr="00513E2D" w:rsidRDefault="004E4801" w:rsidP="003D4735">
      <w:pPr>
        <w:pStyle w:val="BodyText"/>
        <w:numPr>
          <w:ilvl w:val="0"/>
          <w:numId w:val="17"/>
        </w:numPr>
        <w:spacing w:line="360" w:lineRule="auto"/>
        <w:ind w:right="115"/>
        <w:jc w:val="both"/>
        <w:rPr>
          <w:rFonts w:ascii="Arial" w:hAnsi="Arial" w:cs="Arial"/>
          <w:sz w:val="24"/>
          <w:szCs w:val="24"/>
        </w:rPr>
      </w:pPr>
      <w:r w:rsidRPr="00513E2D">
        <w:rPr>
          <w:rFonts w:ascii="Arial" w:hAnsi="Arial" w:cs="Arial"/>
          <w:sz w:val="24"/>
          <w:szCs w:val="24"/>
        </w:rPr>
        <w:t>Sprijin din partea autorităților locale și județene pentru integrarea sportului în politicile de dezvoltare comunitară</w:t>
      </w:r>
    </w:p>
    <w:p w14:paraId="67F6ABA7" w14:textId="77777777" w:rsidR="004E4801" w:rsidRPr="00513E2D" w:rsidRDefault="004E4801" w:rsidP="003D4735">
      <w:pPr>
        <w:pStyle w:val="BodyText"/>
        <w:numPr>
          <w:ilvl w:val="0"/>
          <w:numId w:val="17"/>
        </w:numPr>
        <w:spacing w:line="360" w:lineRule="auto"/>
        <w:ind w:right="115"/>
        <w:jc w:val="both"/>
        <w:rPr>
          <w:rFonts w:ascii="Arial" w:hAnsi="Arial" w:cs="Arial"/>
          <w:sz w:val="24"/>
          <w:szCs w:val="24"/>
        </w:rPr>
      </w:pPr>
      <w:r w:rsidRPr="00513E2D">
        <w:rPr>
          <w:rFonts w:ascii="Arial" w:hAnsi="Arial" w:cs="Arial"/>
          <w:sz w:val="24"/>
          <w:szCs w:val="24"/>
        </w:rPr>
        <w:t>Implementarea unei strategii locale a sportului, axată pe dezvoltare durabilă și incluziune</w:t>
      </w:r>
    </w:p>
    <w:p w14:paraId="7D240C04" w14:textId="77777777" w:rsidR="004E4801" w:rsidRPr="00513E2D" w:rsidRDefault="004E4801" w:rsidP="003D4735">
      <w:pPr>
        <w:pStyle w:val="BodyText"/>
        <w:numPr>
          <w:ilvl w:val="0"/>
          <w:numId w:val="17"/>
        </w:numPr>
        <w:spacing w:line="360" w:lineRule="auto"/>
        <w:ind w:right="115"/>
        <w:jc w:val="both"/>
        <w:rPr>
          <w:rFonts w:ascii="Arial" w:hAnsi="Arial" w:cs="Arial"/>
          <w:sz w:val="24"/>
          <w:szCs w:val="24"/>
        </w:rPr>
      </w:pPr>
      <w:r w:rsidRPr="00513E2D">
        <w:rPr>
          <w:rFonts w:ascii="Arial" w:hAnsi="Arial" w:cs="Arial"/>
          <w:sz w:val="24"/>
          <w:szCs w:val="24"/>
        </w:rPr>
        <w:t>Implicarea sportivilor în viața publică pentru o mai bună reprezentare a intereselor domeniului</w:t>
      </w:r>
    </w:p>
    <w:p w14:paraId="6AEDFA4C" w14:textId="77777777" w:rsidR="004E4801" w:rsidRPr="00513E2D" w:rsidRDefault="004E4801" w:rsidP="003D4735">
      <w:pPr>
        <w:pStyle w:val="BodyText"/>
        <w:numPr>
          <w:ilvl w:val="0"/>
          <w:numId w:val="17"/>
        </w:numPr>
        <w:spacing w:line="360" w:lineRule="auto"/>
        <w:ind w:right="115"/>
        <w:jc w:val="both"/>
        <w:rPr>
          <w:rFonts w:ascii="Arial" w:hAnsi="Arial" w:cs="Arial"/>
          <w:sz w:val="24"/>
          <w:szCs w:val="24"/>
        </w:rPr>
      </w:pPr>
      <w:r w:rsidRPr="00513E2D">
        <w:rPr>
          <w:rFonts w:ascii="Arial" w:hAnsi="Arial" w:cs="Arial"/>
          <w:sz w:val="24"/>
          <w:szCs w:val="24"/>
        </w:rPr>
        <w:t>Extinderea colaborării cu federații, cluburi și ONG-uri din domeniul sportiv</w:t>
      </w:r>
    </w:p>
    <w:p w14:paraId="3BDA03EA" w14:textId="77777777" w:rsidR="001319D4" w:rsidRPr="00513E2D" w:rsidRDefault="001319D4" w:rsidP="001319D4">
      <w:pPr>
        <w:pStyle w:val="BodyText"/>
        <w:spacing w:line="360" w:lineRule="auto"/>
        <w:ind w:right="115"/>
        <w:jc w:val="both"/>
        <w:rPr>
          <w:rFonts w:ascii="Arial" w:hAnsi="Arial" w:cs="Arial"/>
          <w:b/>
          <w:bCs/>
          <w:sz w:val="24"/>
          <w:szCs w:val="24"/>
        </w:rPr>
      </w:pPr>
    </w:p>
    <w:p w14:paraId="0A8D25BF" w14:textId="77777777" w:rsidR="00A21999" w:rsidRPr="00513E2D" w:rsidRDefault="00A21999" w:rsidP="00A21999">
      <w:pPr>
        <w:pStyle w:val="BodyText"/>
        <w:spacing w:line="360" w:lineRule="auto"/>
        <w:ind w:left="720" w:right="115"/>
        <w:jc w:val="both"/>
        <w:rPr>
          <w:rFonts w:ascii="Arial" w:hAnsi="Arial" w:cs="Arial"/>
          <w:b/>
          <w:bCs/>
          <w:sz w:val="24"/>
          <w:szCs w:val="24"/>
        </w:rPr>
      </w:pPr>
      <w:r w:rsidRPr="00513E2D">
        <w:rPr>
          <w:rFonts w:ascii="Arial" w:hAnsi="Arial" w:cs="Arial"/>
          <w:b/>
          <w:bCs/>
          <w:sz w:val="24"/>
          <w:szCs w:val="24"/>
        </w:rPr>
        <w:t>AMENINȚĂRI (</w:t>
      </w:r>
      <w:proofErr w:type="spellStart"/>
      <w:r w:rsidRPr="00513E2D">
        <w:rPr>
          <w:rFonts w:ascii="Arial" w:hAnsi="Arial" w:cs="Arial"/>
          <w:b/>
          <w:bCs/>
          <w:sz w:val="24"/>
          <w:szCs w:val="24"/>
        </w:rPr>
        <w:t>Threats</w:t>
      </w:r>
      <w:proofErr w:type="spellEnd"/>
      <w:r w:rsidRPr="00513E2D">
        <w:rPr>
          <w:rFonts w:ascii="Arial" w:hAnsi="Arial" w:cs="Arial"/>
          <w:b/>
          <w:bCs/>
          <w:sz w:val="24"/>
          <w:szCs w:val="24"/>
        </w:rPr>
        <w:t>)</w:t>
      </w:r>
    </w:p>
    <w:p w14:paraId="63EDCECD" w14:textId="77777777" w:rsidR="00A21999" w:rsidRPr="00513E2D" w:rsidRDefault="00A21999" w:rsidP="003D4735">
      <w:pPr>
        <w:pStyle w:val="BodyText"/>
        <w:numPr>
          <w:ilvl w:val="0"/>
          <w:numId w:val="18"/>
        </w:numPr>
        <w:spacing w:line="360" w:lineRule="auto"/>
        <w:ind w:right="115"/>
        <w:jc w:val="both"/>
        <w:rPr>
          <w:rFonts w:ascii="Arial" w:hAnsi="Arial" w:cs="Arial"/>
          <w:sz w:val="24"/>
          <w:szCs w:val="24"/>
        </w:rPr>
      </w:pPr>
      <w:r w:rsidRPr="00513E2D">
        <w:rPr>
          <w:rFonts w:ascii="Arial" w:hAnsi="Arial" w:cs="Arial"/>
          <w:sz w:val="24"/>
          <w:szCs w:val="24"/>
        </w:rPr>
        <w:t>Birocrație excesivă în derularea proiectelor și în gestionarea resurselor</w:t>
      </w:r>
    </w:p>
    <w:p w14:paraId="35237414" w14:textId="77777777" w:rsidR="00A21999" w:rsidRPr="00513E2D" w:rsidRDefault="00A21999" w:rsidP="003D4735">
      <w:pPr>
        <w:pStyle w:val="BodyText"/>
        <w:numPr>
          <w:ilvl w:val="0"/>
          <w:numId w:val="18"/>
        </w:numPr>
        <w:spacing w:line="360" w:lineRule="auto"/>
        <w:ind w:right="115"/>
        <w:jc w:val="both"/>
        <w:rPr>
          <w:rFonts w:ascii="Arial" w:hAnsi="Arial" w:cs="Arial"/>
          <w:sz w:val="24"/>
          <w:szCs w:val="24"/>
        </w:rPr>
      </w:pPr>
      <w:r w:rsidRPr="00513E2D">
        <w:rPr>
          <w:rFonts w:ascii="Arial" w:hAnsi="Arial" w:cs="Arial"/>
          <w:sz w:val="24"/>
          <w:szCs w:val="24"/>
        </w:rPr>
        <w:t>Administrarea defectuoasă sau haotică a unor baze sportive aflate în proprietatea publică</w:t>
      </w:r>
    </w:p>
    <w:p w14:paraId="2C28E26F" w14:textId="77777777" w:rsidR="00A21999" w:rsidRPr="00513E2D" w:rsidRDefault="00A21999" w:rsidP="003D4735">
      <w:pPr>
        <w:pStyle w:val="BodyText"/>
        <w:numPr>
          <w:ilvl w:val="0"/>
          <w:numId w:val="18"/>
        </w:numPr>
        <w:spacing w:line="360" w:lineRule="auto"/>
        <w:ind w:right="115"/>
        <w:jc w:val="both"/>
        <w:rPr>
          <w:rFonts w:ascii="Arial" w:hAnsi="Arial" w:cs="Arial"/>
          <w:sz w:val="24"/>
          <w:szCs w:val="24"/>
        </w:rPr>
      </w:pPr>
      <w:r w:rsidRPr="00513E2D">
        <w:rPr>
          <w:rFonts w:ascii="Arial" w:hAnsi="Arial" w:cs="Arial"/>
          <w:sz w:val="24"/>
          <w:szCs w:val="24"/>
        </w:rPr>
        <w:t>Dotări sportive insuficiente pentru antrenamente și competiții</w:t>
      </w:r>
    </w:p>
    <w:p w14:paraId="37837485" w14:textId="77777777" w:rsidR="00A21999" w:rsidRPr="00513E2D" w:rsidRDefault="00A21999" w:rsidP="003D4735">
      <w:pPr>
        <w:pStyle w:val="BodyText"/>
        <w:numPr>
          <w:ilvl w:val="0"/>
          <w:numId w:val="18"/>
        </w:numPr>
        <w:spacing w:line="360" w:lineRule="auto"/>
        <w:ind w:right="115"/>
        <w:jc w:val="both"/>
        <w:rPr>
          <w:rFonts w:ascii="Arial" w:hAnsi="Arial" w:cs="Arial"/>
          <w:sz w:val="24"/>
          <w:szCs w:val="24"/>
        </w:rPr>
      </w:pPr>
      <w:r w:rsidRPr="00513E2D">
        <w:rPr>
          <w:rFonts w:ascii="Arial" w:hAnsi="Arial" w:cs="Arial"/>
          <w:sz w:val="24"/>
          <w:szCs w:val="24"/>
        </w:rPr>
        <w:t>Constrângeri bugetare care limitează dezvoltarea resursei umane și materiale</w:t>
      </w:r>
    </w:p>
    <w:p w14:paraId="4919F4FF" w14:textId="77777777" w:rsidR="00A21999" w:rsidRPr="00513E2D" w:rsidRDefault="00A21999" w:rsidP="003D4735">
      <w:pPr>
        <w:pStyle w:val="BodyText"/>
        <w:numPr>
          <w:ilvl w:val="0"/>
          <w:numId w:val="18"/>
        </w:numPr>
        <w:spacing w:line="360" w:lineRule="auto"/>
        <w:ind w:right="115"/>
        <w:jc w:val="both"/>
        <w:rPr>
          <w:rFonts w:ascii="Arial" w:hAnsi="Arial" w:cs="Arial"/>
          <w:sz w:val="24"/>
          <w:szCs w:val="24"/>
        </w:rPr>
      </w:pPr>
      <w:r w:rsidRPr="00513E2D">
        <w:rPr>
          <w:rFonts w:ascii="Arial" w:hAnsi="Arial" w:cs="Arial"/>
          <w:sz w:val="24"/>
          <w:szCs w:val="24"/>
        </w:rPr>
        <w:t>Scăderea interesului tinerilor pentru sport, în favoarea activităților digitale și sedentare</w:t>
      </w:r>
    </w:p>
    <w:p w14:paraId="03D8BCF2" w14:textId="77777777" w:rsidR="00A21999" w:rsidRPr="00513E2D" w:rsidRDefault="00A21999" w:rsidP="003D4735">
      <w:pPr>
        <w:pStyle w:val="BodyText"/>
        <w:numPr>
          <w:ilvl w:val="0"/>
          <w:numId w:val="18"/>
        </w:numPr>
        <w:spacing w:line="360" w:lineRule="auto"/>
        <w:ind w:right="115"/>
        <w:jc w:val="both"/>
        <w:rPr>
          <w:rFonts w:ascii="Arial" w:hAnsi="Arial" w:cs="Arial"/>
          <w:sz w:val="24"/>
          <w:szCs w:val="24"/>
        </w:rPr>
      </w:pPr>
      <w:r w:rsidRPr="00513E2D">
        <w:rPr>
          <w:rFonts w:ascii="Arial" w:hAnsi="Arial" w:cs="Arial"/>
          <w:sz w:val="24"/>
          <w:szCs w:val="24"/>
        </w:rPr>
        <w:t>Lipsa unei strategii sportive locale coerente și implementabile</w:t>
      </w:r>
    </w:p>
    <w:p w14:paraId="2CD54F61" w14:textId="77777777" w:rsidR="00A21999" w:rsidRPr="00513E2D" w:rsidRDefault="00A21999" w:rsidP="003D4735">
      <w:pPr>
        <w:pStyle w:val="BodyText"/>
        <w:numPr>
          <w:ilvl w:val="0"/>
          <w:numId w:val="18"/>
        </w:numPr>
        <w:spacing w:line="360" w:lineRule="auto"/>
        <w:ind w:right="115"/>
        <w:jc w:val="both"/>
        <w:rPr>
          <w:rFonts w:ascii="Arial" w:hAnsi="Arial" w:cs="Arial"/>
          <w:sz w:val="24"/>
          <w:szCs w:val="24"/>
        </w:rPr>
      </w:pPr>
      <w:r w:rsidRPr="00513E2D">
        <w:rPr>
          <w:rFonts w:ascii="Arial" w:hAnsi="Arial" w:cs="Arial"/>
          <w:sz w:val="24"/>
          <w:szCs w:val="24"/>
        </w:rPr>
        <w:t>Competitivitate scăzută față de cluburi private mai bine finanțate și dotate</w:t>
      </w:r>
    </w:p>
    <w:p w14:paraId="59DFF4A1" w14:textId="7806D015" w:rsidR="0083134D" w:rsidRPr="00513E2D" w:rsidRDefault="00A21999" w:rsidP="003D4735">
      <w:pPr>
        <w:pStyle w:val="BodyText"/>
        <w:numPr>
          <w:ilvl w:val="0"/>
          <w:numId w:val="18"/>
        </w:numPr>
        <w:spacing w:line="360" w:lineRule="auto"/>
        <w:ind w:right="115"/>
        <w:jc w:val="both"/>
        <w:rPr>
          <w:rFonts w:ascii="Arial" w:hAnsi="Arial" w:cs="Arial"/>
          <w:sz w:val="24"/>
          <w:szCs w:val="24"/>
        </w:rPr>
      </w:pPr>
      <w:r w:rsidRPr="00513E2D">
        <w:rPr>
          <w:rFonts w:ascii="Arial" w:hAnsi="Arial" w:cs="Arial"/>
          <w:sz w:val="24"/>
          <w:szCs w:val="24"/>
        </w:rPr>
        <w:t>Posibilitatea creșterii costurilor pentru organizarea evenimentelor, echipamente, transport etc.</w:t>
      </w:r>
    </w:p>
    <w:p w14:paraId="764BC646" w14:textId="77777777" w:rsidR="001319D4" w:rsidRPr="00513E2D" w:rsidRDefault="001319D4" w:rsidP="001319D4">
      <w:pPr>
        <w:pStyle w:val="BodyText"/>
        <w:spacing w:line="360" w:lineRule="auto"/>
        <w:ind w:right="115"/>
        <w:jc w:val="both"/>
        <w:rPr>
          <w:rFonts w:ascii="Arial" w:hAnsi="Arial" w:cs="Arial"/>
          <w:b/>
          <w:bCs/>
          <w:sz w:val="24"/>
          <w:szCs w:val="24"/>
        </w:rPr>
      </w:pPr>
    </w:p>
    <w:p w14:paraId="412CAEA9" w14:textId="5E4405FC" w:rsidR="00E44319" w:rsidRPr="00513E2D" w:rsidRDefault="00980E1C" w:rsidP="00617F85">
      <w:pPr>
        <w:pStyle w:val="ListParagraph"/>
        <w:ind w:left="0"/>
        <w:jc w:val="both"/>
        <w:rPr>
          <w:rFonts w:ascii="Arial" w:hAnsi="Arial" w:cs="Arial"/>
          <w:b/>
          <w:bCs/>
          <w:sz w:val="24"/>
          <w:szCs w:val="24"/>
        </w:rPr>
      </w:pPr>
      <w:r w:rsidRPr="00513E2D">
        <w:rPr>
          <w:rFonts w:ascii="Arial" w:hAnsi="Arial" w:cs="Arial"/>
          <w:b/>
          <w:bCs/>
          <w:sz w:val="24"/>
          <w:szCs w:val="24"/>
        </w:rPr>
        <w:t xml:space="preserve">4. </w:t>
      </w:r>
      <w:r w:rsidR="00FB1BE2" w:rsidRPr="00513E2D">
        <w:rPr>
          <w:rFonts w:ascii="Arial" w:hAnsi="Arial" w:cs="Arial"/>
          <w:b/>
          <w:bCs/>
          <w:sz w:val="24"/>
          <w:szCs w:val="24"/>
        </w:rPr>
        <w:t xml:space="preserve">   </w:t>
      </w:r>
      <w:r w:rsidR="00A941AF" w:rsidRPr="00513E2D">
        <w:rPr>
          <w:rFonts w:ascii="Arial" w:hAnsi="Arial" w:cs="Arial"/>
          <w:b/>
          <w:bCs/>
          <w:sz w:val="24"/>
          <w:szCs w:val="24"/>
        </w:rPr>
        <w:t>O</w:t>
      </w:r>
      <w:r w:rsidR="00DE1A4F" w:rsidRPr="00513E2D">
        <w:rPr>
          <w:rFonts w:ascii="Arial" w:hAnsi="Arial" w:cs="Arial"/>
          <w:b/>
          <w:bCs/>
          <w:sz w:val="24"/>
          <w:szCs w:val="24"/>
        </w:rPr>
        <w:t>biective</w:t>
      </w:r>
      <w:r w:rsidR="00A941AF" w:rsidRPr="00513E2D">
        <w:rPr>
          <w:rFonts w:ascii="Arial" w:hAnsi="Arial" w:cs="Arial"/>
          <w:b/>
          <w:bCs/>
          <w:sz w:val="24"/>
          <w:szCs w:val="24"/>
        </w:rPr>
        <w:t xml:space="preserve"> generale</w:t>
      </w:r>
      <w:r w:rsidR="00970071" w:rsidRPr="00513E2D">
        <w:rPr>
          <w:rFonts w:ascii="Arial" w:hAnsi="Arial" w:cs="Arial"/>
          <w:b/>
          <w:bCs/>
          <w:sz w:val="24"/>
          <w:szCs w:val="24"/>
        </w:rPr>
        <w:t xml:space="preserve"> </w:t>
      </w:r>
      <w:r w:rsidR="005652DD" w:rsidRPr="00513E2D">
        <w:rPr>
          <w:rFonts w:ascii="Arial" w:hAnsi="Arial" w:cs="Arial"/>
          <w:b/>
          <w:bCs/>
          <w:sz w:val="24"/>
          <w:szCs w:val="24"/>
        </w:rPr>
        <w:t>ale clubului</w:t>
      </w:r>
      <w:r w:rsidR="00A941AF" w:rsidRPr="00513E2D">
        <w:rPr>
          <w:rFonts w:ascii="Arial" w:hAnsi="Arial" w:cs="Arial"/>
          <w:b/>
          <w:bCs/>
          <w:sz w:val="24"/>
          <w:szCs w:val="24"/>
        </w:rPr>
        <w:t xml:space="preserve"> și grupurile țintă ale activităților instituției</w:t>
      </w:r>
    </w:p>
    <w:p w14:paraId="117880F8" w14:textId="46843D37" w:rsidR="007D2C4B" w:rsidRPr="00513E2D" w:rsidRDefault="007D2C4B" w:rsidP="00AA18CA">
      <w:pPr>
        <w:spacing w:line="360" w:lineRule="auto"/>
        <w:ind w:firstLine="720"/>
        <w:jc w:val="both"/>
        <w:rPr>
          <w:rFonts w:ascii="Arial" w:hAnsi="Arial" w:cs="Arial"/>
          <w:sz w:val="24"/>
          <w:szCs w:val="24"/>
        </w:rPr>
      </w:pPr>
      <w:r w:rsidRPr="00513E2D">
        <w:rPr>
          <w:rFonts w:ascii="Arial" w:hAnsi="Arial" w:cs="Arial"/>
          <w:sz w:val="24"/>
          <w:szCs w:val="24"/>
        </w:rPr>
        <w:t>Clubul Sportiv</w:t>
      </w:r>
      <w:r w:rsidR="0002129C" w:rsidRPr="00513E2D">
        <w:rPr>
          <w:rFonts w:ascii="Arial" w:hAnsi="Arial" w:cs="Arial"/>
          <w:sz w:val="24"/>
          <w:szCs w:val="24"/>
        </w:rPr>
        <w:t xml:space="preserve"> Municipal Odorheiu Secuiesc</w:t>
      </w:r>
      <w:r w:rsidRPr="00513E2D">
        <w:rPr>
          <w:rFonts w:ascii="Arial" w:hAnsi="Arial" w:cs="Arial"/>
          <w:sz w:val="24"/>
          <w:szCs w:val="24"/>
        </w:rPr>
        <w:t xml:space="preserve"> își desfășoară activitatea în conformitate cu misiunea sa de a promova sportul de performanță, sportul de masă și educația fizică, având ca obiectiv principal dezvoltarea activității sportive la nivel local, regional și național. În acest sens, clubul urmărește o serie de obiective strategice și operaționale, adaptate contextului comunității din municipiul Odorheiu Secuiesc:</w:t>
      </w:r>
    </w:p>
    <w:p w14:paraId="11F97267" w14:textId="77777777" w:rsidR="007D2C4B" w:rsidRPr="00513E2D" w:rsidRDefault="007D2C4B" w:rsidP="00AA18CA">
      <w:pPr>
        <w:spacing w:line="360" w:lineRule="auto"/>
        <w:rPr>
          <w:rFonts w:ascii="Arial" w:hAnsi="Arial" w:cs="Arial"/>
          <w:sz w:val="24"/>
          <w:szCs w:val="24"/>
        </w:rPr>
      </w:pPr>
      <w:r w:rsidRPr="00513E2D">
        <w:rPr>
          <w:rFonts w:ascii="Arial" w:hAnsi="Arial" w:cs="Arial"/>
          <w:sz w:val="24"/>
          <w:szCs w:val="24"/>
        </w:rPr>
        <w:t>a) Susținerea performanței sportive, prin selecția, pregătirea și participarea sportivilor locali la competiții interne și internaționale;</w:t>
      </w:r>
      <w:r w:rsidRPr="00513E2D">
        <w:rPr>
          <w:rFonts w:ascii="Arial" w:hAnsi="Arial" w:cs="Arial"/>
          <w:sz w:val="24"/>
          <w:szCs w:val="24"/>
        </w:rPr>
        <w:br/>
        <w:t>b) Implicarea activă în concursuri și parteneriate organizate alături de alte structuri sportive locale, naționale sau internaționale;</w:t>
      </w:r>
      <w:r w:rsidRPr="00513E2D">
        <w:rPr>
          <w:rFonts w:ascii="Arial" w:hAnsi="Arial" w:cs="Arial"/>
          <w:sz w:val="24"/>
          <w:szCs w:val="24"/>
        </w:rPr>
        <w:br/>
      </w:r>
      <w:r w:rsidRPr="00513E2D">
        <w:rPr>
          <w:rFonts w:ascii="Arial" w:hAnsi="Arial" w:cs="Arial"/>
          <w:sz w:val="24"/>
          <w:szCs w:val="24"/>
        </w:rPr>
        <w:lastRenderedPageBreak/>
        <w:t>c) Promovarea și susținerea sportivilor proprii, cât și a celor cu performanțe naționale și internaționale, prin colaborarea cu structuri sportive publice și private din municipiu, conform unor criterii clare și aprobate;</w:t>
      </w:r>
      <w:r w:rsidRPr="00513E2D">
        <w:rPr>
          <w:rFonts w:ascii="Arial" w:hAnsi="Arial" w:cs="Arial"/>
          <w:sz w:val="24"/>
          <w:szCs w:val="24"/>
        </w:rPr>
        <w:br/>
        <w:t>d) Organizarea de competiții sportive proprii, în conformitate cu statutele și regulamentele federațiilor naționale de specialitate;</w:t>
      </w:r>
      <w:r w:rsidRPr="00513E2D">
        <w:rPr>
          <w:rFonts w:ascii="Arial" w:hAnsi="Arial" w:cs="Arial"/>
          <w:sz w:val="24"/>
          <w:szCs w:val="24"/>
        </w:rPr>
        <w:br/>
        <w:t>e) Promovarea valorilor fundamentale ale sportului, precum spiritul de fair play, prevenirea și combaterea violenței și a dopajului în activitatea sportivă;</w:t>
      </w:r>
      <w:r w:rsidRPr="00513E2D">
        <w:rPr>
          <w:rFonts w:ascii="Arial" w:hAnsi="Arial" w:cs="Arial"/>
          <w:sz w:val="24"/>
          <w:szCs w:val="24"/>
        </w:rPr>
        <w:br/>
        <w:t>f) Dezvoltarea și promovarea disciplinelor sportive în funcție de cerințele și interesele locale și naționale;</w:t>
      </w:r>
      <w:r w:rsidRPr="00513E2D">
        <w:rPr>
          <w:rFonts w:ascii="Arial" w:hAnsi="Arial" w:cs="Arial"/>
          <w:sz w:val="24"/>
          <w:szCs w:val="24"/>
        </w:rPr>
        <w:br/>
        <w:t>g) Administrarea eficientă a bazei materiale proprii și a celor încredințate spre gestionare;</w:t>
      </w:r>
      <w:r w:rsidRPr="00513E2D">
        <w:rPr>
          <w:rFonts w:ascii="Arial" w:hAnsi="Arial" w:cs="Arial"/>
          <w:sz w:val="24"/>
          <w:szCs w:val="24"/>
        </w:rPr>
        <w:br/>
        <w:t>h) Realizarea de activități conexe care contribuie la îndeplinirea scopurilor statutare, în conformitate cu legislația în vigoare.</w:t>
      </w:r>
    </w:p>
    <w:p w14:paraId="29A696A3" w14:textId="77777777" w:rsidR="007D2C4B" w:rsidRPr="00513E2D" w:rsidRDefault="007D2C4B" w:rsidP="00AA18CA">
      <w:pPr>
        <w:spacing w:line="360" w:lineRule="auto"/>
        <w:ind w:firstLine="720"/>
        <w:jc w:val="both"/>
        <w:rPr>
          <w:rFonts w:ascii="Arial" w:hAnsi="Arial" w:cs="Arial"/>
          <w:sz w:val="24"/>
          <w:szCs w:val="24"/>
        </w:rPr>
      </w:pPr>
      <w:r w:rsidRPr="00513E2D">
        <w:rPr>
          <w:rFonts w:ascii="Arial" w:hAnsi="Arial" w:cs="Arial"/>
          <w:sz w:val="24"/>
          <w:szCs w:val="24"/>
        </w:rPr>
        <w:t>Ținta strategică a clubului este creșterea gradului de participare activă și sistematică a populației din toate categoriile de vârstă la:</w:t>
      </w:r>
    </w:p>
    <w:p w14:paraId="76EDAE0C" w14:textId="77777777" w:rsidR="007D2C4B" w:rsidRPr="00513E2D" w:rsidRDefault="007D2C4B" w:rsidP="003D4735">
      <w:pPr>
        <w:numPr>
          <w:ilvl w:val="0"/>
          <w:numId w:val="19"/>
        </w:numPr>
        <w:spacing w:line="360" w:lineRule="auto"/>
        <w:jc w:val="both"/>
        <w:rPr>
          <w:rFonts w:ascii="Arial" w:hAnsi="Arial" w:cs="Arial"/>
          <w:sz w:val="24"/>
          <w:szCs w:val="24"/>
        </w:rPr>
      </w:pPr>
      <w:r w:rsidRPr="00513E2D">
        <w:rPr>
          <w:rFonts w:ascii="Arial" w:hAnsi="Arial" w:cs="Arial"/>
          <w:sz w:val="24"/>
          <w:szCs w:val="24"/>
        </w:rPr>
        <w:t>Sportul de elită (de performanță)</w:t>
      </w:r>
    </w:p>
    <w:p w14:paraId="173B0377" w14:textId="77777777" w:rsidR="007D2C4B" w:rsidRPr="00513E2D" w:rsidRDefault="007D2C4B" w:rsidP="003D4735">
      <w:pPr>
        <w:numPr>
          <w:ilvl w:val="0"/>
          <w:numId w:val="19"/>
        </w:numPr>
        <w:spacing w:line="360" w:lineRule="auto"/>
        <w:jc w:val="both"/>
        <w:rPr>
          <w:rFonts w:ascii="Arial" w:hAnsi="Arial" w:cs="Arial"/>
          <w:sz w:val="24"/>
          <w:szCs w:val="24"/>
        </w:rPr>
      </w:pPr>
      <w:r w:rsidRPr="00513E2D">
        <w:rPr>
          <w:rFonts w:ascii="Arial" w:hAnsi="Arial" w:cs="Arial"/>
          <w:sz w:val="24"/>
          <w:szCs w:val="24"/>
        </w:rPr>
        <w:t>Sportul pentru copii și juniori</w:t>
      </w:r>
    </w:p>
    <w:p w14:paraId="4E009E82" w14:textId="77777777" w:rsidR="007D2C4B" w:rsidRPr="00513E2D" w:rsidRDefault="007D2C4B" w:rsidP="003D4735">
      <w:pPr>
        <w:numPr>
          <w:ilvl w:val="0"/>
          <w:numId w:val="19"/>
        </w:numPr>
        <w:spacing w:line="360" w:lineRule="auto"/>
        <w:jc w:val="both"/>
        <w:rPr>
          <w:rFonts w:ascii="Arial" w:hAnsi="Arial" w:cs="Arial"/>
          <w:sz w:val="24"/>
          <w:szCs w:val="24"/>
        </w:rPr>
      </w:pPr>
      <w:r w:rsidRPr="00513E2D">
        <w:rPr>
          <w:rFonts w:ascii="Arial" w:hAnsi="Arial" w:cs="Arial"/>
          <w:sz w:val="24"/>
          <w:szCs w:val="24"/>
        </w:rPr>
        <w:t>Sportul de masă, recreațional</w:t>
      </w:r>
    </w:p>
    <w:p w14:paraId="2C3D7EEA" w14:textId="77777777" w:rsidR="00AE21E3" w:rsidRPr="00513E2D" w:rsidRDefault="00AE21E3" w:rsidP="00AA18CA">
      <w:pPr>
        <w:spacing w:line="360" w:lineRule="auto"/>
        <w:jc w:val="both"/>
        <w:rPr>
          <w:rFonts w:ascii="Arial" w:hAnsi="Arial" w:cs="Arial"/>
          <w:sz w:val="24"/>
          <w:szCs w:val="24"/>
        </w:rPr>
      </w:pPr>
    </w:p>
    <w:p w14:paraId="7F4728FE" w14:textId="77777777" w:rsidR="00AE21E3" w:rsidRPr="00513E2D" w:rsidRDefault="00AE21E3" w:rsidP="00AA18CA">
      <w:pPr>
        <w:spacing w:line="360" w:lineRule="auto"/>
        <w:ind w:left="720"/>
        <w:jc w:val="both"/>
        <w:rPr>
          <w:rFonts w:ascii="Arial" w:hAnsi="Arial" w:cs="Arial"/>
          <w:b/>
          <w:bCs/>
          <w:sz w:val="24"/>
          <w:szCs w:val="24"/>
        </w:rPr>
      </w:pPr>
      <w:r w:rsidRPr="00513E2D">
        <w:rPr>
          <w:rFonts w:ascii="Arial" w:hAnsi="Arial" w:cs="Arial"/>
          <w:b/>
          <w:bCs/>
          <w:sz w:val="24"/>
          <w:szCs w:val="24"/>
        </w:rPr>
        <w:t>Grupuri țintă</w:t>
      </w:r>
    </w:p>
    <w:p w14:paraId="67FC86A4" w14:textId="4B3C2C46" w:rsidR="00AE21E3" w:rsidRPr="00513E2D" w:rsidRDefault="00AE21E3" w:rsidP="00AA18CA">
      <w:pPr>
        <w:spacing w:line="360" w:lineRule="auto"/>
        <w:ind w:firstLine="360"/>
        <w:jc w:val="both"/>
        <w:rPr>
          <w:rFonts w:ascii="Arial" w:hAnsi="Arial" w:cs="Arial"/>
          <w:sz w:val="24"/>
          <w:szCs w:val="24"/>
        </w:rPr>
      </w:pPr>
      <w:r w:rsidRPr="00513E2D">
        <w:rPr>
          <w:rFonts w:ascii="Arial" w:hAnsi="Arial" w:cs="Arial"/>
          <w:sz w:val="24"/>
          <w:szCs w:val="24"/>
        </w:rPr>
        <w:t>Clubul Sportiv Municipal Odorheiu Secuiesc se adresează unui grup țintă divers, adaptat fiecărui program, eveniment sau activitate desfășurată, astfel:</w:t>
      </w:r>
    </w:p>
    <w:p w14:paraId="7581303C" w14:textId="77777777" w:rsidR="00527508" w:rsidRPr="00513E2D" w:rsidRDefault="00527508" w:rsidP="00AA18CA">
      <w:pPr>
        <w:spacing w:line="360" w:lineRule="auto"/>
        <w:ind w:left="720"/>
        <w:jc w:val="both"/>
        <w:rPr>
          <w:rFonts w:ascii="Arial" w:hAnsi="Arial" w:cs="Arial"/>
          <w:sz w:val="24"/>
          <w:szCs w:val="24"/>
        </w:rPr>
      </w:pPr>
    </w:p>
    <w:p w14:paraId="5DC630D8" w14:textId="2772ADC5" w:rsidR="00AE21E3" w:rsidRPr="00513E2D" w:rsidRDefault="00AE21E3" w:rsidP="00AA18CA">
      <w:pPr>
        <w:spacing w:line="360" w:lineRule="auto"/>
        <w:ind w:left="720"/>
        <w:jc w:val="both"/>
        <w:rPr>
          <w:rFonts w:ascii="Arial" w:hAnsi="Arial" w:cs="Arial"/>
          <w:sz w:val="24"/>
          <w:szCs w:val="24"/>
        </w:rPr>
      </w:pPr>
      <w:r w:rsidRPr="00513E2D">
        <w:rPr>
          <w:rFonts w:ascii="Arial" w:hAnsi="Arial" w:cs="Arial"/>
          <w:sz w:val="24"/>
          <w:szCs w:val="24"/>
        </w:rPr>
        <w:t>1. Copii și elevi:</w:t>
      </w:r>
    </w:p>
    <w:p w14:paraId="174CC48F" w14:textId="77777777" w:rsidR="00AE21E3" w:rsidRPr="00513E2D" w:rsidRDefault="00AE21E3" w:rsidP="003D4735">
      <w:pPr>
        <w:numPr>
          <w:ilvl w:val="0"/>
          <w:numId w:val="20"/>
        </w:numPr>
        <w:spacing w:line="360" w:lineRule="auto"/>
        <w:jc w:val="both"/>
        <w:rPr>
          <w:rFonts w:ascii="Arial" w:hAnsi="Arial" w:cs="Arial"/>
          <w:sz w:val="24"/>
          <w:szCs w:val="24"/>
        </w:rPr>
      </w:pPr>
      <w:proofErr w:type="spellStart"/>
      <w:r w:rsidRPr="00513E2D">
        <w:rPr>
          <w:rFonts w:ascii="Arial" w:hAnsi="Arial" w:cs="Arial"/>
          <w:sz w:val="24"/>
          <w:szCs w:val="24"/>
        </w:rPr>
        <w:t>Sportágválasztó</w:t>
      </w:r>
      <w:proofErr w:type="spellEnd"/>
      <w:r w:rsidRPr="00513E2D">
        <w:rPr>
          <w:rFonts w:ascii="Arial" w:hAnsi="Arial" w:cs="Arial"/>
          <w:sz w:val="24"/>
          <w:szCs w:val="24"/>
        </w:rPr>
        <w:t xml:space="preserve"> (program de alegere a ramurii sportive)</w:t>
      </w:r>
    </w:p>
    <w:p w14:paraId="771D5F9D" w14:textId="77777777" w:rsidR="00AE21E3" w:rsidRPr="00513E2D" w:rsidRDefault="00AE21E3" w:rsidP="003D4735">
      <w:pPr>
        <w:numPr>
          <w:ilvl w:val="0"/>
          <w:numId w:val="20"/>
        </w:numPr>
        <w:spacing w:line="360" w:lineRule="auto"/>
        <w:jc w:val="both"/>
        <w:rPr>
          <w:rFonts w:ascii="Arial" w:hAnsi="Arial" w:cs="Arial"/>
          <w:sz w:val="24"/>
          <w:szCs w:val="24"/>
        </w:rPr>
      </w:pPr>
      <w:r w:rsidRPr="00513E2D">
        <w:rPr>
          <w:rFonts w:ascii="Arial" w:hAnsi="Arial" w:cs="Arial"/>
          <w:sz w:val="24"/>
          <w:szCs w:val="24"/>
        </w:rPr>
        <w:t xml:space="preserve">Școala de Patinaj – </w:t>
      </w:r>
      <w:proofErr w:type="spellStart"/>
      <w:r w:rsidRPr="00513E2D">
        <w:rPr>
          <w:rFonts w:ascii="Arial" w:hAnsi="Arial" w:cs="Arial"/>
          <w:sz w:val="24"/>
          <w:szCs w:val="24"/>
        </w:rPr>
        <w:t>Korisuli</w:t>
      </w:r>
      <w:proofErr w:type="spellEnd"/>
    </w:p>
    <w:p w14:paraId="3CE9F6AF" w14:textId="77777777" w:rsidR="00AE21E3" w:rsidRPr="00513E2D" w:rsidRDefault="00AE21E3" w:rsidP="003D4735">
      <w:pPr>
        <w:numPr>
          <w:ilvl w:val="0"/>
          <w:numId w:val="20"/>
        </w:numPr>
        <w:spacing w:line="360" w:lineRule="auto"/>
        <w:jc w:val="both"/>
        <w:rPr>
          <w:rFonts w:ascii="Arial" w:hAnsi="Arial" w:cs="Arial"/>
          <w:sz w:val="24"/>
          <w:szCs w:val="24"/>
        </w:rPr>
      </w:pPr>
      <w:r w:rsidRPr="00513E2D">
        <w:rPr>
          <w:rFonts w:ascii="Arial" w:hAnsi="Arial" w:cs="Arial"/>
          <w:sz w:val="24"/>
          <w:szCs w:val="24"/>
        </w:rPr>
        <w:t>Secția sportivă Hochei pe Gheață</w:t>
      </w:r>
    </w:p>
    <w:p w14:paraId="76A959BC" w14:textId="77777777" w:rsidR="00AE21E3" w:rsidRPr="00513E2D" w:rsidRDefault="00AE21E3" w:rsidP="003D4735">
      <w:pPr>
        <w:numPr>
          <w:ilvl w:val="0"/>
          <w:numId w:val="20"/>
        </w:numPr>
        <w:spacing w:line="360" w:lineRule="auto"/>
        <w:jc w:val="both"/>
        <w:rPr>
          <w:rFonts w:ascii="Arial" w:hAnsi="Arial" w:cs="Arial"/>
          <w:sz w:val="24"/>
          <w:szCs w:val="24"/>
        </w:rPr>
      </w:pPr>
      <w:r w:rsidRPr="00513E2D">
        <w:rPr>
          <w:rFonts w:ascii="Arial" w:hAnsi="Arial" w:cs="Arial"/>
          <w:sz w:val="24"/>
          <w:szCs w:val="24"/>
        </w:rPr>
        <w:t>Secția sportivă Patinaj Artistic</w:t>
      </w:r>
    </w:p>
    <w:p w14:paraId="59E46A0C" w14:textId="77777777" w:rsidR="00AE21E3" w:rsidRPr="00513E2D" w:rsidRDefault="00AE21E3" w:rsidP="003D4735">
      <w:pPr>
        <w:numPr>
          <w:ilvl w:val="0"/>
          <w:numId w:val="20"/>
        </w:numPr>
        <w:spacing w:line="360" w:lineRule="auto"/>
        <w:jc w:val="both"/>
        <w:rPr>
          <w:rFonts w:ascii="Arial" w:hAnsi="Arial" w:cs="Arial"/>
          <w:sz w:val="24"/>
          <w:szCs w:val="24"/>
        </w:rPr>
      </w:pPr>
      <w:r w:rsidRPr="00513E2D">
        <w:rPr>
          <w:rFonts w:ascii="Arial" w:hAnsi="Arial" w:cs="Arial"/>
          <w:sz w:val="24"/>
          <w:szCs w:val="24"/>
        </w:rPr>
        <w:t>Secția sportivă Lupte Libere</w:t>
      </w:r>
    </w:p>
    <w:p w14:paraId="08D9F404" w14:textId="77777777" w:rsidR="00241CB8" w:rsidRPr="00513E2D" w:rsidRDefault="00241CB8" w:rsidP="00AA18CA">
      <w:pPr>
        <w:spacing w:line="360" w:lineRule="auto"/>
        <w:ind w:left="720"/>
        <w:jc w:val="both"/>
        <w:rPr>
          <w:rFonts w:ascii="Arial" w:hAnsi="Arial" w:cs="Arial"/>
          <w:sz w:val="24"/>
          <w:szCs w:val="24"/>
        </w:rPr>
      </w:pPr>
    </w:p>
    <w:p w14:paraId="2AC525CD" w14:textId="04388F31" w:rsidR="00AE21E3" w:rsidRPr="00513E2D" w:rsidRDefault="00AE21E3" w:rsidP="00AA18CA">
      <w:pPr>
        <w:spacing w:line="360" w:lineRule="auto"/>
        <w:ind w:left="720"/>
        <w:jc w:val="both"/>
        <w:rPr>
          <w:rFonts w:ascii="Arial" w:hAnsi="Arial" w:cs="Arial"/>
          <w:sz w:val="24"/>
          <w:szCs w:val="24"/>
        </w:rPr>
      </w:pPr>
      <w:r w:rsidRPr="00513E2D">
        <w:rPr>
          <w:rFonts w:ascii="Arial" w:hAnsi="Arial" w:cs="Arial"/>
          <w:sz w:val="24"/>
          <w:szCs w:val="24"/>
        </w:rPr>
        <w:t>2. Adulți și tineri sportivi:</w:t>
      </w:r>
    </w:p>
    <w:p w14:paraId="68480256" w14:textId="77777777" w:rsidR="00AE21E3" w:rsidRPr="00513E2D" w:rsidRDefault="00AE21E3" w:rsidP="003D4735">
      <w:pPr>
        <w:numPr>
          <w:ilvl w:val="0"/>
          <w:numId w:val="21"/>
        </w:numPr>
        <w:spacing w:line="360" w:lineRule="auto"/>
        <w:jc w:val="both"/>
        <w:rPr>
          <w:rFonts w:ascii="Arial" w:hAnsi="Arial" w:cs="Arial"/>
          <w:sz w:val="24"/>
          <w:szCs w:val="24"/>
        </w:rPr>
      </w:pPr>
      <w:r w:rsidRPr="00513E2D">
        <w:rPr>
          <w:rFonts w:ascii="Arial" w:hAnsi="Arial" w:cs="Arial"/>
          <w:sz w:val="24"/>
          <w:szCs w:val="24"/>
        </w:rPr>
        <w:t>Secția sportivă Handbal</w:t>
      </w:r>
    </w:p>
    <w:p w14:paraId="158A5B95" w14:textId="6C19854A" w:rsidR="00861FB4" w:rsidRPr="00513E2D" w:rsidRDefault="00861FB4" w:rsidP="003D4735">
      <w:pPr>
        <w:numPr>
          <w:ilvl w:val="0"/>
          <w:numId w:val="21"/>
        </w:numPr>
        <w:spacing w:line="360" w:lineRule="auto"/>
        <w:jc w:val="both"/>
        <w:rPr>
          <w:rFonts w:ascii="Arial" w:hAnsi="Arial" w:cs="Arial"/>
          <w:sz w:val="24"/>
          <w:szCs w:val="24"/>
        </w:rPr>
      </w:pPr>
      <w:r w:rsidRPr="00513E2D">
        <w:rPr>
          <w:rFonts w:ascii="Arial" w:hAnsi="Arial" w:cs="Arial"/>
          <w:sz w:val="24"/>
          <w:szCs w:val="24"/>
        </w:rPr>
        <w:t>Secția sportivă Fotbal de sală (Futsal)</w:t>
      </w:r>
    </w:p>
    <w:p w14:paraId="2D8E876B" w14:textId="77777777" w:rsidR="00AE21E3" w:rsidRPr="00513E2D" w:rsidRDefault="00AE21E3" w:rsidP="003D4735">
      <w:pPr>
        <w:numPr>
          <w:ilvl w:val="0"/>
          <w:numId w:val="21"/>
        </w:numPr>
        <w:spacing w:line="360" w:lineRule="auto"/>
        <w:jc w:val="both"/>
        <w:rPr>
          <w:rFonts w:ascii="Arial" w:hAnsi="Arial" w:cs="Arial"/>
          <w:sz w:val="24"/>
          <w:szCs w:val="24"/>
        </w:rPr>
      </w:pPr>
      <w:r w:rsidRPr="00513E2D">
        <w:rPr>
          <w:rFonts w:ascii="Arial" w:hAnsi="Arial" w:cs="Arial"/>
          <w:sz w:val="24"/>
          <w:szCs w:val="24"/>
        </w:rPr>
        <w:t>Sportivi legitimați sau amatori în colaborare cu:</w:t>
      </w:r>
    </w:p>
    <w:p w14:paraId="4FEDD61B" w14:textId="77777777" w:rsidR="00AE21E3" w:rsidRPr="00513E2D" w:rsidRDefault="00AE21E3" w:rsidP="003D4735">
      <w:pPr>
        <w:numPr>
          <w:ilvl w:val="1"/>
          <w:numId w:val="21"/>
        </w:numPr>
        <w:spacing w:line="360" w:lineRule="auto"/>
        <w:jc w:val="both"/>
        <w:rPr>
          <w:rFonts w:ascii="Arial" w:hAnsi="Arial" w:cs="Arial"/>
          <w:sz w:val="24"/>
          <w:szCs w:val="24"/>
        </w:rPr>
      </w:pPr>
      <w:r w:rsidRPr="00513E2D">
        <w:rPr>
          <w:rFonts w:ascii="Arial" w:hAnsi="Arial" w:cs="Arial"/>
          <w:sz w:val="24"/>
          <w:szCs w:val="24"/>
        </w:rPr>
        <w:t>Federația Română de Atletism</w:t>
      </w:r>
    </w:p>
    <w:p w14:paraId="1925F708" w14:textId="3A218772" w:rsidR="00AE21E3" w:rsidRPr="00513E2D" w:rsidRDefault="00AE21E3" w:rsidP="003D4735">
      <w:pPr>
        <w:numPr>
          <w:ilvl w:val="1"/>
          <w:numId w:val="21"/>
        </w:numPr>
        <w:spacing w:line="360" w:lineRule="auto"/>
        <w:jc w:val="both"/>
        <w:rPr>
          <w:rFonts w:ascii="Arial" w:hAnsi="Arial" w:cs="Arial"/>
          <w:sz w:val="24"/>
          <w:szCs w:val="24"/>
        </w:rPr>
      </w:pPr>
      <w:r w:rsidRPr="00513E2D">
        <w:rPr>
          <w:rFonts w:ascii="Arial" w:hAnsi="Arial" w:cs="Arial"/>
          <w:sz w:val="24"/>
          <w:szCs w:val="24"/>
        </w:rPr>
        <w:t>Federația Română de Ciclism</w:t>
      </w:r>
    </w:p>
    <w:p w14:paraId="6462DBD7" w14:textId="77777777" w:rsidR="00666C31" w:rsidRPr="00513E2D" w:rsidRDefault="00666C31" w:rsidP="00AA18CA">
      <w:pPr>
        <w:spacing w:line="360" w:lineRule="auto"/>
        <w:jc w:val="both"/>
        <w:rPr>
          <w:rFonts w:ascii="Arial" w:hAnsi="Arial" w:cs="Arial"/>
          <w:sz w:val="24"/>
          <w:szCs w:val="24"/>
        </w:rPr>
      </w:pPr>
    </w:p>
    <w:p w14:paraId="7C66E735" w14:textId="77777777" w:rsidR="00666C31" w:rsidRPr="00513E2D" w:rsidRDefault="00666C31" w:rsidP="00AA18CA">
      <w:pPr>
        <w:spacing w:line="360" w:lineRule="auto"/>
        <w:ind w:firstLine="720"/>
        <w:jc w:val="both"/>
        <w:rPr>
          <w:rFonts w:ascii="Arial" w:hAnsi="Arial" w:cs="Arial"/>
          <w:b/>
          <w:bCs/>
          <w:sz w:val="24"/>
          <w:szCs w:val="24"/>
        </w:rPr>
      </w:pPr>
      <w:r w:rsidRPr="00513E2D">
        <w:rPr>
          <w:rFonts w:ascii="Arial" w:hAnsi="Arial" w:cs="Arial"/>
          <w:b/>
          <w:bCs/>
          <w:sz w:val="24"/>
          <w:szCs w:val="24"/>
        </w:rPr>
        <w:t>Comunicare și implicare comunitară</w:t>
      </w:r>
    </w:p>
    <w:p w14:paraId="12C0DDE2" w14:textId="7C658F7E" w:rsidR="00666C31" w:rsidRPr="00513E2D" w:rsidRDefault="00AE57AF" w:rsidP="00AA18CA">
      <w:pPr>
        <w:spacing w:line="360" w:lineRule="auto"/>
        <w:ind w:firstLine="720"/>
        <w:jc w:val="both"/>
        <w:rPr>
          <w:rFonts w:ascii="Arial" w:hAnsi="Arial" w:cs="Arial"/>
          <w:sz w:val="24"/>
          <w:szCs w:val="24"/>
        </w:rPr>
      </w:pPr>
      <w:r w:rsidRPr="00513E2D">
        <w:rPr>
          <w:rFonts w:ascii="Arial" w:hAnsi="Arial" w:cs="Arial"/>
          <w:sz w:val="24"/>
          <w:szCs w:val="24"/>
        </w:rPr>
        <w:t>Activitatea Clubului Sportiv Municipal Odorheiu Secuiesc</w:t>
      </w:r>
      <w:r w:rsidR="00666C31" w:rsidRPr="00513E2D">
        <w:rPr>
          <w:rFonts w:ascii="Arial" w:hAnsi="Arial" w:cs="Arial"/>
          <w:sz w:val="24"/>
          <w:szCs w:val="24"/>
        </w:rPr>
        <w:t xml:space="preserve"> presupune o comunicare permanentă între toate categoriile implicate: sportivi (copii, juniori, seniori), părinți, antrenori, conducători de secții și echipa managerială. De asemenea, există un dialog constant între reprezentanții clubului și toți actorii relevanți din domeniul sportiv al municipiului Odorheiu Secuiesc.</w:t>
      </w:r>
    </w:p>
    <w:p w14:paraId="0C0CE3DF" w14:textId="77777777" w:rsidR="00666C31" w:rsidRPr="00513E2D" w:rsidRDefault="00666C31" w:rsidP="00AC01AB">
      <w:pPr>
        <w:spacing w:line="360" w:lineRule="auto"/>
        <w:jc w:val="both"/>
        <w:rPr>
          <w:rFonts w:ascii="Arial" w:hAnsi="Arial" w:cs="Arial"/>
          <w:sz w:val="24"/>
          <w:szCs w:val="24"/>
        </w:rPr>
      </w:pPr>
      <w:r w:rsidRPr="00513E2D">
        <w:rPr>
          <w:rFonts w:ascii="Arial" w:hAnsi="Arial" w:cs="Arial"/>
          <w:sz w:val="24"/>
          <w:szCs w:val="24"/>
        </w:rPr>
        <w:t>Conducerea clubului se arată deschisă față de dialogul constructiv, analizarea problemelor apărute și ajustarea regulamentelor și programelor sportive în funcție de nevoile identificate. În acest sens, sunt organizate ședințe și întruniri periodice cu sportivii și părinții (acolo unde este cazul), pentru exprimarea opiniilor și identificarea celor mai bune soluții pentru dezvoltarea continuă a activității clubului.</w:t>
      </w:r>
    </w:p>
    <w:p w14:paraId="607C91E4" w14:textId="77777777" w:rsidR="00666C31" w:rsidRPr="00513E2D" w:rsidRDefault="00666C31" w:rsidP="00666C31">
      <w:pPr>
        <w:spacing w:before="7" w:line="276" w:lineRule="auto"/>
        <w:jc w:val="both"/>
        <w:rPr>
          <w:rFonts w:ascii="Arial" w:hAnsi="Arial" w:cs="Arial"/>
          <w:sz w:val="24"/>
          <w:szCs w:val="24"/>
        </w:rPr>
      </w:pPr>
    </w:p>
    <w:p w14:paraId="6DE25A83" w14:textId="323C413B" w:rsidR="009C035F" w:rsidRPr="00513E2D" w:rsidRDefault="00FB1BE2" w:rsidP="003D4735">
      <w:pPr>
        <w:pStyle w:val="ListParagraph"/>
        <w:numPr>
          <w:ilvl w:val="1"/>
          <w:numId w:val="20"/>
        </w:numPr>
        <w:tabs>
          <w:tab w:val="left" w:pos="284"/>
        </w:tabs>
        <w:spacing w:line="360" w:lineRule="auto"/>
        <w:ind w:left="0" w:firstLine="0"/>
        <w:jc w:val="both"/>
        <w:rPr>
          <w:rFonts w:ascii="Arial" w:hAnsi="Arial" w:cs="Arial"/>
          <w:b/>
          <w:bCs/>
          <w:sz w:val="24"/>
          <w:szCs w:val="24"/>
        </w:rPr>
      </w:pPr>
      <w:r w:rsidRPr="00513E2D">
        <w:rPr>
          <w:rFonts w:ascii="Arial" w:hAnsi="Arial" w:cs="Arial"/>
          <w:b/>
          <w:bCs/>
          <w:sz w:val="24"/>
          <w:szCs w:val="24"/>
        </w:rPr>
        <w:t xml:space="preserve">      </w:t>
      </w:r>
      <w:r w:rsidR="009C035F" w:rsidRPr="00513E2D">
        <w:rPr>
          <w:rFonts w:ascii="Arial" w:hAnsi="Arial" w:cs="Arial"/>
          <w:b/>
          <w:bCs/>
          <w:sz w:val="24"/>
          <w:szCs w:val="24"/>
        </w:rPr>
        <w:t xml:space="preserve">Analiza </w:t>
      </w:r>
      <w:r w:rsidR="00D30E12" w:rsidRPr="00513E2D">
        <w:rPr>
          <w:rFonts w:ascii="Arial" w:hAnsi="Arial" w:cs="Arial"/>
          <w:b/>
          <w:bCs/>
          <w:sz w:val="24"/>
          <w:szCs w:val="24"/>
        </w:rPr>
        <w:t>secțiilor</w:t>
      </w:r>
      <w:r w:rsidR="009C035F" w:rsidRPr="00513E2D">
        <w:rPr>
          <w:rFonts w:ascii="Arial" w:hAnsi="Arial" w:cs="Arial"/>
          <w:b/>
          <w:bCs/>
          <w:sz w:val="24"/>
          <w:szCs w:val="24"/>
        </w:rPr>
        <w:t xml:space="preserve"> sportive</w:t>
      </w:r>
    </w:p>
    <w:p w14:paraId="3AD85177" w14:textId="77777777" w:rsidR="00D30E12" w:rsidRPr="00513E2D" w:rsidRDefault="00D30E12" w:rsidP="009C035F">
      <w:pPr>
        <w:spacing w:line="360" w:lineRule="auto"/>
        <w:jc w:val="both"/>
        <w:rPr>
          <w:rFonts w:ascii="Arial" w:hAnsi="Arial" w:cs="Arial"/>
          <w:b/>
          <w:bCs/>
          <w:sz w:val="24"/>
          <w:szCs w:val="24"/>
          <w:highlight w:val="yellow"/>
        </w:rPr>
      </w:pPr>
    </w:p>
    <w:p w14:paraId="637A2DC9" w14:textId="5C7D291C" w:rsidR="009C035F" w:rsidRPr="00513E2D" w:rsidRDefault="00D30E12" w:rsidP="003B4F8E">
      <w:pPr>
        <w:pStyle w:val="ListParagraph"/>
        <w:numPr>
          <w:ilvl w:val="1"/>
          <w:numId w:val="40"/>
        </w:numPr>
        <w:tabs>
          <w:tab w:val="left" w:pos="270"/>
        </w:tabs>
        <w:spacing w:line="360" w:lineRule="auto"/>
        <w:ind w:left="0" w:firstLine="0"/>
        <w:jc w:val="both"/>
        <w:rPr>
          <w:rFonts w:ascii="Arial" w:hAnsi="Arial" w:cs="Arial"/>
          <w:b/>
          <w:bCs/>
          <w:sz w:val="24"/>
          <w:szCs w:val="24"/>
        </w:rPr>
      </w:pPr>
      <w:r w:rsidRPr="00513E2D">
        <w:rPr>
          <w:rFonts w:ascii="Arial" w:hAnsi="Arial" w:cs="Arial"/>
          <w:b/>
          <w:bCs/>
          <w:sz w:val="24"/>
          <w:szCs w:val="24"/>
        </w:rPr>
        <w:t>Secția</w:t>
      </w:r>
      <w:r w:rsidR="009C035F" w:rsidRPr="00513E2D">
        <w:rPr>
          <w:rFonts w:ascii="Arial" w:hAnsi="Arial" w:cs="Arial"/>
          <w:b/>
          <w:bCs/>
          <w:sz w:val="24"/>
          <w:szCs w:val="24"/>
        </w:rPr>
        <w:t xml:space="preserve"> Sportivă Handbal</w:t>
      </w:r>
    </w:p>
    <w:p w14:paraId="2310F564"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Echipa noastră a început pregătirea pe data de 11 august pentru sezonul 2025–2026 al Diviziei A. </w:t>
      </w:r>
    </w:p>
    <w:p w14:paraId="5CA2D2BF"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La echipa de seniori a VSK am integrat 90% din echipa ISK </w:t>
      </w:r>
      <w:proofErr w:type="spellStart"/>
      <w:r w:rsidRPr="00513E2D">
        <w:rPr>
          <w:rFonts w:ascii="Arial" w:hAnsi="Arial" w:cs="Arial"/>
          <w:sz w:val="24"/>
          <w:szCs w:val="24"/>
        </w:rPr>
        <w:t>ifi</w:t>
      </w:r>
      <w:proofErr w:type="spellEnd"/>
      <w:r w:rsidRPr="00513E2D">
        <w:rPr>
          <w:rFonts w:ascii="Arial" w:hAnsi="Arial" w:cs="Arial"/>
          <w:sz w:val="24"/>
          <w:szCs w:val="24"/>
        </w:rPr>
        <w:t xml:space="preserve"> 1, prin contract sau dublă legitimare, astfel încât jucătorii să poată evolua sub culorile ambelor cluburi. </w:t>
      </w:r>
    </w:p>
    <w:p w14:paraId="6D7BC5EC"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Am semnat 17 contracte, dintre care 15 cu jucători formați local. </w:t>
      </w:r>
    </w:p>
    <w:p w14:paraId="4064D516"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Staff-</w:t>
      </w:r>
      <w:proofErr w:type="spellStart"/>
      <w:r w:rsidRPr="00513E2D">
        <w:rPr>
          <w:rFonts w:ascii="Arial" w:hAnsi="Arial" w:cs="Arial"/>
          <w:sz w:val="24"/>
          <w:szCs w:val="24"/>
        </w:rPr>
        <w:t>ul</w:t>
      </w:r>
      <w:proofErr w:type="spellEnd"/>
      <w:r w:rsidRPr="00513E2D">
        <w:rPr>
          <w:rFonts w:ascii="Arial" w:hAnsi="Arial" w:cs="Arial"/>
          <w:sz w:val="24"/>
          <w:szCs w:val="24"/>
        </w:rPr>
        <w:t xml:space="preserve"> tehnic: </w:t>
      </w:r>
      <w:proofErr w:type="spellStart"/>
      <w:r w:rsidRPr="00513E2D">
        <w:rPr>
          <w:rFonts w:ascii="Arial" w:hAnsi="Arial" w:cs="Arial"/>
          <w:sz w:val="24"/>
          <w:szCs w:val="24"/>
        </w:rPr>
        <w:t>Palatka</w:t>
      </w:r>
      <w:proofErr w:type="spellEnd"/>
      <w:r w:rsidRPr="00513E2D">
        <w:rPr>
          <w:rFonts w:ascii="Arial" w:hAnsi="Arial" w:cs="Arial"/>
          <w:sz w:val="24"/>
          <w:szCs w:val="24"/>
        </w:rPr>
        <w:t xml:space="preserve"> Barna (antrenor principal), </w:t>
      </w:r>
      <w:proofErr w:type="spellStart"/>
      <w:r w:rsidRPr="00513E2D">
        <w:rPr>
          <w:rFonts w:ascii="Arial" w:hAnsi="Arial" w:cs="Arial"/>
          <w:sz w:val="24"/>
          <w:szCs w:val="24"/>
        </w:rPr>
        <w:t>Kocs</w:t>
      </w:r>
      <w:proofErr w:type="spellEnd"/>
      <w:r w:rsidRPr="00513E2D">
        <w:rPr>
          <w:rFonts w:ascii="Arial" w:hAnsi="Arial" w:cs="Arial"/>
          <w:sz w:val="24"/>
          <w:szCs w:val="24"/>
        </w:rPr>
        <w:t xml:space="preserve"> Levente (antrenor de portari), Mester Zsolt (</w:t>
      </w:r>
      <w:proofErr w:type="spellStart"/>
      <w:r w:rsidRPr="00513E2D">
        <w:rPr>
          <w:rFonts w:ascii="Arial" w:hAnsi="Arial" w:cs="Arial"/>
          <w:sz w:val="24"/>
          <w:szCs w:val="24"/>
        </w:rPr>
        <w:t>kinetoterapeut</w:t>
      </w:r>
      <w:proofErr w:type="spellEnd"/>
      <w:r w:rsidRPr="00513E2D">
        <w:rPr>
          <w:rFonts w:ascii="Arial" w:hAnsi="Arial" w:cs="Arial"/>
          <w:sz w:val="24"/>
          <w:szCs w:val="24"/>
        </w:rPr>
        <w:t xml:space="preserve">) și Nagy Sándor (antrenor de pregătire fizică). </w:t>
      </w:r>
    </w:p>
    <w:p w14:paraId="774F8BA0"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Am căutat locuințe în chirie, iar jucătorii care au această prevedere în contract s-au mutat în căminul sportiv. </w:t>
      </w:r>
    </w:p>
    <w:p w14:paraId="41AC62C6"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Am stabilit intervale fixe pentru sală și sala de forță. </w:t>
      </w:r>
    </w:p>
    <w:p w14:paraId="0D562445"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Ne-am înscris în campionat, am obținut licențele anuale de joc, dublările de legitimare și am validat transferurile. </w:t>
      </w:r>
    </w:p>
    <w:p w14:paraId="3CBA127B"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Am achiziționat și personalizat echipamentele. </w:t>
      </w:r>
    </w:p>
    <w:p w14:paraId="4963C0FD"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Am comercializat abonamente. </w:t>
      </w:r>
    </w:p>
    <w:p w14:paraId="12EF8E9E"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Am căutat furnizorii cei mai potriviți nevoilor noastre și am încheiat contracte cu aceștia (transport, asistență la meciuri). </w:t>
      </w:r>
    </w:p>
    <w:p w14:paraId="0B3EFBAC"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Menținem o comunicare regulată cu poliția locală și jandarmeria. </w:t>
      </w:r>
    </w:p>
    <w:p w14:paraId="0A49B8C6"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Organizarea meciurilor pe teren propriu și în deplasare. </w:t>
      </w:r>
    </w:p>
    <w:p w14:paraId="49423BC0"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Construirea pe termen lung a elementelor de joc și a strategiei de echipă. </w:t>
      </w:r>
    </w:p>
    <w:p w14:paraId="0CFB1AF5"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lastRenderedPageBreak/>
        <w:t xml:space="preserve">Portofolii individuale pentru jucători (ce trebuie să dezvolte fiecare în mod individual). </w:t>
      </w:r>
    </w:p>
    <w:p w14:paraId="1845D331"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Am încercat să creștem prezența echipei pe rețelele de socializare; suntem mai activi pe Instagram și am apărut și pe </w:t>
      </w:r>
      <w:proofErr w:type="spellStart"/>
      <w:r w:rsidRPr="00513E2D">
        <w:rPr>
          <w:rFonts w:ascii="Arial" w:hAnsi="Arial" w:cs="Arial"/>
          <w:sz w:val="24"/>
          <w:szCs w:val="24"/>
        </w:rPr>
        <w:t>TikTok</w:t>
      </w:r>
      <w:proofErr w:type="spellEnd"/>
      <w:r w:rsidRPr="00513E2D">
        <w:rPr>
          <w:rFonts w:ascii="Arial" w:hAnsi="Arial" w:cs="Arial"/>
          <w:sz w:val="24"/>
          <w:szCs w:val="24"/>
        </w:rPr>
        <w:t xml:space="preserve">. </w:t>
      </w:r>
    </w:p>
    <w:p w14:paraId="49C3BC64"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Am participat la programe comunitare (</w:t>
      </w:r>
      <w:proofErr w:type="spellStart"/>
      <w:r w:rsidRPr="00513E2D">
        <w:rPr>
          <w:rFonts w:ascii="Arial" w:hAnsi="Arial" w:cs="Arial"/>
          <w:sz w:val="24"/>
          <w:szCs w:val="24"/>
        </w:rPr>
        <w:t>Lábbusz</w:t>
      </w:r>
      <w:proofErr w:type="spellEnd"/>
      <w:r w:rsidRPr="00513E2D">
        <w:rPr>
          <w:rFonts w:ascii="Arial" w:hAnsi="Arial" w:cs="Arial"/>
          <w:sz w:val="24"/>
          <w:szCs w:val="24"/>
        </w:rPr>
        <w:t xml:space="preserve">, </w:t>
      </w:r>
      <w:proofErr w:type="spellStart"/>
      <w:r w:rsidRPr="00513E2D">
        <w:rPr>
          <w:rFonts w:ascii="Arial" w:hAnsi="Arial" w:cs="Arial"/>
          <w:sz w:val="24"/>
          <w:szCs w:val="24"/>
        </w:rPr>
        <w:t>Sportágválasztó</w:t>
      </w:r>
      <w:proofErr w:type="spellEnd"/>
      <w:r w:rsidRPr="00513E2D">
        <w:rPr>
          <w:rFonts w:ascii="Arial" w:hAnsi="Arial" w:cs="Arial"/>
          <w:sz w:val="24"/>
          <w:szCs w:val="24"/>
        </w:rPr>
        <w:t xml:space="preserve">, susținerea altor secții sportive la meciuri). </w:t>
      </w:r>
    </w:p>
    <w:p w14:paraId="751F2E01"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 xml:space="preserve">În decembrie am început discuțiile cu jucători care ne interesează pentru sezonul 2026–2027 (Katona Tamás, Daniel Popovici, </w:t>
      </w:r>
      <w:proofErr w:type="spellStart"/>
      <w:r w:rsidRPr="00513E2D">
        <w:rPr>
          <w:rFonts w:ascii="Arial" w:hAnsi="Arial" w:cs="Arial"/>
          <w:sz w:val="24"/>
          <w:szCs w:val="24"/>
        </w:rPr>
        <w:t>Nikolas</w:t>
      </w:r>
      <w:proofErr w:type="spellEnd"/>
      <w:r w:rsidRPr="00513E2D">
        <w:rPr>
          <w:rFonts w:ascii="Arial" w:hAnsi="Arial" w:cs="Arial"/>
          <w:sz w:val="24"/>
          <w:szCs w:val="24"/>
        </w:rPr>
        <w:t xml:space="preserve"> Vișan). </w:t>
      </w:r>
    </w:p>
    <w:p w14:paraId="4834C8DC" w14:textId="77777777" w:rsidR="00707529" w:rsidRPr="00513E2D" w:rsidRDefault="00707529" w:rsidP="003B4F8E">
      <w:pPr>
        <w:widowControl/>
        <w:numPr>
          <w:ilvl w:val="0"/>
          <w:numId w:val="46"/>
        </w:numPr>
        <w:tabs>
          <w:tab w:val="left" w:pos="270"/>
        </w:tabs>
        <w:autoSpaceDE/>
        <w:autoSpaceDN/>
        <w:spacing w:line="360" w:lineRule="auto"/>
        <w:ind w:left="0" w:firstLine="0"/>
        <w:jc w:val="both"/>
        <w:rPr>
          <w:rFonts w:ascii="Arial" w:hAnsi="Arial" w:cs="Arial"/>
          <w:sz w:val="24"/>
          <w:szCs w:val="24"/>
        </w:rPr>
      </w:pPr>
      <w:r w:rsidRPr="00513E2D">
        <w:rPr>
          <w:rFonts w:ascii="Arial" w:hAnsi="Arial" w:cs="Arial"/>
          <w:sz w:val="24"/>
          <w:szCs w:val="24"/>
        </w:rPr>
        <w:t>Am introdus metode de antrenament care pun accentul pe dezvoltarea individuală: fizică, de forță și tehnică.</w:t>
      </w:r>
    </w:p>
    <w:p w14:paraId="05AAABF0" w14:textId="6DE0AEF1" w:rsidR="00707529" w:rsidRPr="00513E2D" w:rsidRDefault="00707529" w:rsidP="00AC01AB">
      <w:pPr>
        <w:spacing w:line="360" w:lineRule="auto"/>
        <w:jc w:val="center"/>
        <w:rPr>
          <w:rFonts w:ascii="Arial" w:hAnsi="Arial" w:cs="Arial"/>
          <w:b/>
          <w:sz w:val="24"/>
          <w:szCs w:val="24"/>
        </w:rPr>
      </w:pPr>
      <w:r w:rsidRPr="00513E2D">
        <w:rPr>
          <w:rFonts w:ascii="Arial" w:hAnsi="Arial" w:cs="Arial"/>
          <w:b/>
          <w:sz w:val="24"/>
          <w:szCs w:val="24"/>
        </w:rPr>
        <w:t>VSK- KÉZILABDA RAPORT ACTVITATE ECHIPA</w:t>
      </w:r>
    </w:p>
    <w:tbl>
      <w:tblPr>
        <w:tblStyle w:val="TableGrid"/>
        <w:tblW w:w="9963" w:type="dxa"/>
        <w:tblInd w:w="-114" w:type="dxa"/>
        <w:tblLook w:val="04A0" w:firstRow="1" w:lastRow="0" w:firstColumn="1" w:lastColumn="0" w:noHBand="0" w:noVBand="1"/>
      </w:tblPr>
      <w:tblGrid>
        <w:gridCol w:w="1057"/>
        <w:gridCol w:w="1697"/>
        <w:gridCol w:w="978"/>
        <w:gridCol w:w="1147"/>
        <w:gridCol w:w="926"/>
        <w:gridCol w:w="803"/>
        <w:gridCol w:w="749"/>
        <w:gridCol w:w="720"/>
        <w:gridCol w:w="774"/>
        <w:gridCol w:w="1112"/>
      </w:tblGrid>
      <w:tr w:rsidR="00707529" w:rsidRPr="00513E2D" w14:paraId="78EE2B28" w14:textId="77777777" w:rsidTr="00AC01AB">
        <w:tc>
          <w:tcPr>
            <w:tcW w:w="250" w:type="dxa"/>
          </w:tcPr>
          <w:p w14:paraId="7F92C9A9"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2025</w:t>
            </w:r>
          </w:p>
        </w:tc>
        <w:tc>
          <w:tcPr>
            <w:tcW w:w="1697" w:type="dxa"/>
          </w:tcPr>
          <w:p w14:paraId="3D4F506E"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Antrenament</w:t>
            </w:r>
          </w:p>
        </w:tc>
        <w:tc>
          <w:tcPr>
            <w:tcW w:w="1228" w:type="dxa"/>
          </w:tcPr>
          <w:p w14:paraId="26CD6581" w14:textId="51EC61DB"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 xml:space="preserve">Sala de </w:t>
            </w:r>
            <w:r w:rsidR="000F2EBD" w:rsidRPr="00513E2D">
              <w:rPr>
                <w:rFonts w:ascii="Arial" w:hAnsi="Arial" w:cs="Arial"/>
                <w:b/>
                <w:sz w:val="24"/>
                <w:szCs w:val="24"/>
              </w:rPr>
              <w:t>forță</w:t>
            </w:r>
          </w:p>
        </w:tc>
        <w:tc>
          <w:tcPr>
            <w:tcW w:w="1287" w:type="dxa"/>
          </w:tcPr>
          <w:p w14:paraId="30BBBBAA" w14:textId="77777777" w:rsidR="00707529" w:rsidRPr="00513E2D" w:rsidRDefault="00707529" w:rsidP="008C4762">
            <w:pPr>
              <w:spacing w:line="360" w:lineRule="auto"/>
              <w:jc w:val="center"/>
              <w:rPr>
                <w:rFonts w:ascii="Arial" w:hAnsi="Arial" w:cs="Arial"/>
                <w:b/>
                <w:sz w:val="24"/>
                <w:szCs w:val="24"/>
              </w:rPr>
            </w:pPr>
            <w:proofErr w:type="spellStart"/>
            <w:r w:rsidRPr="00513E2D">
              <w:rPr>
                <w:rFonts w:ascii="Arial" w:hAnsi="Arial" w:cs="Arial"/>
                <w:b/>
                <w:sz w:val="24"/>
                <w:szCs w:val="24"/>
              </w:rPr>
              <w:t>Rehab</w:t>
            </w:r>
            <w:proofErr w:type="spellEnd"/>
            <w:r w:rsidRPr="00513E2D">
              <w:rPr>
                <w:rFonts w:ascii="Arial" w:hAnsi="Arial" w:cs="Arial"/>
                <w:b/>
                <w:sz w:val="24"/>
                <w:szCs w:val="24"/>
              </w:rPr>
              <w:t>.</w:t>
            </w:r>
          </w:p>
        </w:tc>
        <w:tc>
          <w:tcPr>
            <w:tcW w:w="987" w:type="dxa"/>
          </w:tcPr>
          <w:p w14:paraId="2D1B2C45"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Video</w:t>
            </w:r>
          </w:p>
        </w:tc>
        <w:tc>
          <w:tcPr>
            <w:tcW w:w="890" w:type="dxa"/>
          </w:tcPr>
          <w:p w14:paraId="067E1FCC" w14:textId="2E26F935"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M.A.</w:t>
            </w:r>
          </w:p>
        </w:tc>
        <w:tc>
          <w:tcPr>
            <w:tcW w:w="806" w:type="dxa"/>
          </w:tcPr>
          <w:p w14:paraId="2F968896"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C.A.</w:t>
            </w:r>
          </w:p>
        </w:tc>
        <w:tc>
          <w:tcPr>
            <w:tcW w:w="745" w:type="dxa"/>
          </w:tcPr>
          <w:p w14:paraId="3D02B42A"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C.D.</w:t>
            </w:r>
          </w:p>
        </w:tc>
        <w:tc>
          <w:tcPr>
            <w:tcW w:w="858" w:type="dxa"/>
          </w:tcPr>
          <w:p w14:paraId="2BC688A6"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C.R.</w:t>
            </w:r>
          </w:p>
        </w:tc>
        <w:tc>
          <w:tcPr>
            <w:tcW w:w="1215" w:type="dxa"/>
          </w:tcPr>
          <w:p w14:paraId="7A751687"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TOTAL</w:t>
            </w:r>
          </w:p>
        </w:tc>
      </w:tr>
      <w:tr w:rsidR="00707529" w:rsidRPr="00513E2D" w14:paraId="0836475B" w14:textId="77777777" w:rsidTr="00AC01AB">
        <w:trPr>
          <w:trHeight w:val="390"/>
        </w:trPr>
        <w:tc>
          <w:tcPr>
            <w:tcW w:w="250" w:type="dxa"/>
          </w:tcPr>
          <w:p w14:paraId="63FA8FF2"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AUG.</w:t>
            </w:r>
          </w:p>
        </w:tc>
        <w:tc>
          <w:tcPr>
            <w:tcW w:w="1697" w:type="dxa"/>
          </w:tcPr>
          <w:p w14:paraId="1E711ED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15</w:t>
            </w:r>
          </w:p>
        </w:tc>
        <w:tc>
          <w:tcPr>
            <w:tcW w:w="1228" w:type="dxa"/>
          </w:tcPr>
          <w:p w14:paraId="74B8F57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5</w:t>
            </w:r>
          </w:p>
        </w:tc>
        <w:tc>
          <w:tcPr>
            <w:tcW w:w="1287" w:type="dxa"/>
          </w:tcPr>
          <w:p w14:paraId="76ADF4D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987" w:type="dxa"/>
          </w:tcPr>
          <w:p w14:paraId="0A973D9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890" w:type="dxa"/>
          </w:tcPr>
          <w:p w14:paraId="6721AC9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806" w:type="dxa"/>
          </w:tcPr>
          <w:p w14:paraId="11E69FD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745" w:type="dxa"/>
          </w:tcPr>
          <w:p w14:paraId="578F523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858" w:type="dxa"/>
          </w:tcPr>
          <w:p w14:paraId="3052415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1215" w:type="dxa"/>
          </w:tcPr>
          <w:p w14:paraId="5EA2021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16</w:t>
            </w:r>
          </w:p>
        </w:tc>
      </w:tr>
      <w:tr w:rsidR="00707529" w:rsidRPr="00513E2D" w14:paraId="2C1A323C" w14:textId="77777777" w:rsidTr="00AC01AB">
        <w:trPr>
          <w:trHeight w:val="345"/>
        </w:trPr>
        <w:tc>
          <w:tcPr>
            <w:tcW w:w="250" w:type="dxa"/>
          </w:tcPr>
          <w:p w14:paraId="255C273B"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SZEPT.</w:t>
            </w:r>
          </w:p>
        </w:tc>
        <w:tc>
          <w:tcPr>
            <w:tcW w:w="1697" w:type="dxa"/>
          </w:tcPr>
          <w:p w14:paraId="5B59CC9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20</w:t>
            </w:r>
          </w:p>
        </w:tc>
        <w:tc>
          <w:tcPr>
            <w:tcW w:w="1228" w:type="dxa"/>
          </w:tcPr>
          <w:p w14:paraId="1F0B762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11</w:t>
            </w:r>
          </w:p>
        </w:tc>
        <w:tc>
          <w:tcPr>
            <w:tcW w:w="1287" w:type="dxa"/>
          </w:tcPr>
          <w:p w14:paraId="15BFBAB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w:t>
            </w:r>
          </w:p>
        </w:tc>
        <w:tc>
          <w:tcPr>
            <w:tcW w:w="987" w:type="dxa"/>
          </w:tcPr>
          <w:p w14:paraId="7769BE9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890" w:type="dxa"/>
          </w:tcPr>
          <w:p w14:paraId="2EC179B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806" w:type="dxa"/>
          </w:tcPr>
          <w:p w14:paraId="4F67AA8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45" w:type="dxa"/>
          </w:tcPr>
          <w:p w14:paraId="57054A8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858" w:type="dxa"/>
          </w:tcPr>
          <w:p w14:paraId="0109800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1215" w:type="dxa"/>
          </w:tcPr>
          <w:p w14:paraId="6480611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38</w:t>
            </w:r>
          </w:p>
        </w:tc>
      </w:tr>
      <w:tr w:rsidR="00707529" w:rsidRPr="00513E2D" w14:paraId="1794F459" w14:textId="77777777" w:rsidTr="00AC01AB">
        <w:tc>
          <w:tcPr>
            <w:tcW w:w="250" w:type="dxa"/>
          </w:tcPr>
          <w:p w14:paraId="0405FC8B"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OKT.</w:t>
            </w:r>
          </w:p>
        </w:tc>
        <w:tc>
          <w:tcPr>
            <w:tcW w:w="1697" w:type="dxa"/>
          </w:tcPr>
          <w:p w14:paraId="74B624A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25</w:t>
            </w:r>
          </w:p>
        </w:tc>
        <w:tc>
          <w:tcPr>
            <w:tcW w:w="1228" w:type="dxa"/>
          </w:tcPr>
          <w:p w14:paraId="0AAA0C4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11</w:t>
            </w:r>
          </w:p>
        </w:tc>
        <w:tc>
          <w:tcPr>
            <w:tcW w:w="1287" w:type="dxa"/>
          </w:tcPr>
          <w:p w14:paraId="38A64E1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5</w:t>
            </w:r>
          </w:p>
        </w:tc>
        <w:tc>
          <w:tcPr>
            <w:tcW w:w="987" w:type="dxa"/>
          </w:tcPr>
          <w:p w14:paraId="5F0DE48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6</w:t>
            </w:r>
          </w:p>
        </w:tc>
        <w:tc>
          <w:tcPr>
            <w:tcW w:w="890" w:type="dxa"/>
          </w:tcPr>
          <w:p w14:paraId="3305D12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806" w:type="dxa"/>
          </w:tcPr>
          <w:p w14:paraId="0135E6D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745" w:type="dxa"/>
          </w:tcPr>
          <w:p w14:paraId="0BE6856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858" w:type="dxa"/>
          </w:tcPr>
          <w:p w14:paraId="25978C9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1215" w:type="dxa"/>
          </w:tcPr>
          <w:p w14:paraId="41F9649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55</w:t>
            </w:r>
          </w:p>
        </w:tc>
      </w:tr>
      <w:tr w:rsidR="00707529" w:rsidRPr="00513E2D" w14:paraId="3F7CDA80" w14:textId="77777777" w:rsidTr="00AC01AB">
        <w:tc>
          <w:tcPr>
            <w:tcW w:w="250" w:type="dxa"/>
          </w:tcPr>
          <w:p w14:paraId="486EC350"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NOV.</w:t>
            </w:r>
          </w:p>
        </w:tc>
        <w:tc>
          <w:tcPr>
            <w:tcW w:w="1697" w:type="dxa"/>
          </w:tcPr>
          <w:p w14:paraId="5C47AAC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17</w:t>
            </w:r>
          </w:p>
        </w:tc>
        <w:tc>
          <w:tcPr>
            <w:tcW w:w="1228" w:type="dxa"/>
          </w:tcPr>
          <w:p w14:paraId="446E8E0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9</w:t>
            </w:r>
          </w:p>
        </w:tc>
        <w:tc>
          <w:tcPr>
            <w:tcW w:w="1287" w:type="dxa"/>
          </w:tcPr>
          <w:p w14:paraId="604B42D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4</w:t>
            </w:r>
          </w:p>
        </w:tc>
        <w:tc>
          <w:tcPr>
            <w:tcW w:w="987" w:type="dxa"/>
          </w:tcPr>
          <w:p w14:paraId="424FF09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6</w:t>
            </w:r>
          </w:p>
        </w:tc>
        <w:tc>
          <w:tcPr>
            <w:tcW w:w="890" w:type="dxa"/>
          </w:tcPr>
          <w:p w14:paraId="0FCDE3C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806" w:type="dxa"/>
          </w:tcPr>
          <w:p w14:paraId="68A89DC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745" w:type="dxa"/>
          </w:tcPr>
          <w:p w14:paraId="27BA2D5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858" w:type="dxa"/>
          </w:tcPr>
          <w:p w14:paraId="2C695B9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1215" w:type="dxa"/>
          </w:tcPr>
          <w:p w14:paraId="60EB573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39</w:t>
            </w:r>
          </w:p>
        </w:tc>
      </w:tr>
      <w:tr w:rsidR="00707529" w:rsidRPr="00513E2D" w14:paraId="611056E6" w14:textId="77777777" w:rsidTr="00AC01AB">
        <w:tc>
          <w:tcPr>
            <w:tcW w:w="250" w:type="dxa"/>
          </w:tcPr>
          <w:p w14:paraId="33D74953"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DEC.</w:t>
            </w:r>
          </w:p>
        </w:tc>
        <w:tc>
          <w:tcPr>
            <w:tcW w:w="1697" w:type="dxa"/>
          </w:tcPr>
          <w:p w14:paraId="6524D36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17</w:t>
            </w:r>
          </w:p>
        </w:tc>
        <w:tc>
          <w:tcPr>
            <w:tcW w:w="1228" w:type="dxa"/>
          </w:tcPr>
          <w:p w14:paraId="50CF505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8</w:t>
            </w:r>
          </w:p>
        </w:tc>
        <w:tc>
          <w:tcPr>
            <w:tcW w:w="1287" w:type="dxa"/>
          </w:tcPr>
          <w:p w14:paraId="3C48FFD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w:t>
            </w:r>
          </w:p>
        </w:tc>
        <w:tc>
          <w:tcPr>
            <w:tcW w:w="987" w:type="dxa"/>
          </w:tcPr>
          <w:p w14:paraId="578C328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890" w:type="dxa"/>
          </w:tcPr>
          <w:p w14:paraId="387B20D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806" w:type="dxa"/>
          </w:tcPr>
          <w:p w14:paraId="66A789A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745" w:type="dxa"/>
          </w:tcPr>
          <w:p w14:paraId="4457E82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858" w:type="dxa"/>
          </w:tcPr>
          <w:p w14:paraId="7B7264B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1215" w:type="dxa"/>
          </w:tcPr>
          <w:p w14:paraId="6E8E383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31</w:t>
            </w:r>
          </w:p>
        </w:tc>
      </w:tr>
      <w:tr w:rsidR="00707529" w:rsidRPr="00513E2D" w14:paraId="4B93D73E" w14:textId="77777777" w:rsidTr="00AC01AB">
        <w:tc>
          <w:tcPr>
            <w:tcW w:w="250" w:type="dxa"/>
          </w:tcPr>
          <w:p w14:paraId="4AE28E3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TOTAL</w:t>
            </w:r>
          </w:p>
        </w:tc>
        <w:tc>
          <w:tcPr>
            <w:tcW w:w="1697" w:type="dxa"/>
          </w:tcPr>
          <w:p w14:paraId="7075E96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94</w:t>
            </w:r>
          </w:p>
        </w:tc>
        <w:tc>
          <w:tcPr>
            <w:tcW w:w="1228" w:type="dxa"/>
          </w:tcPr>
          <w:p w14:paraId="768915E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44</w:t>
            </w:r>
          </w:p>
        </w:tc>
        <w:tc>
          <w:tcPr>
            <w:tcW w:w="1287" w:type="dxa"/>
          </w:tcPr>
          <w:p w14:paraId="041AED6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15</w:t>
            </w:r>
          </w:p>
        </w:tc>
        <w:tc>
          <w:tcPr>
            <w:tcW w:w="987" w:type="dxa"/>
          </w:tcPr>
          <w:p w14:paraId="18126D3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14</w:t>
            </w:r>
          </w:p>
        </w:tc>
        <w:tc>
          <w:tcPr>
            <w:tcW w:w="890" w:type="dxa"/>
          </w:tcPr>
          <w:p w14:paraId="15F3FCC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806" w:type="dxa"/>
          </w:tcPr>
          <w:p w14:paraId="4C34D0B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5</w:t>
            </w:r>
          </w:p>
        </w:tc>
        <w:tc>
          <w:tcPr>
            <w:tcW w:w="745" w:type="dxa"/>
          </w:tcPr>
          <w:p w14:paraId="2138747F"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5</w:t>
            </w:r>
          </w:p>
        </w:tc>
        <w:tc>
          <w:tcPr>
            <w:tcW w:w="858" w:type="dxa"/>
          </w:tcPr>
          <w:p w14:paraId="0DD9E87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1215" w:type="dxa"/>
          </w:tcPr>
          <w:p w14:paraId="7BB78C7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179</w:t>
            </w:r>
          </w:p>
        </w:tc>
      </w:tr>
    </w:tbl>
    <w:p w14:paraId="01B539AC" w14:textId="77777777" w:rsidR="00707529" w:rsidRPr="00513E2D" w:rsidRDefault="00707529" w:rsidP="00707529">
      <w:pPr>
        <w:spacing w:line="360" w:lineRule="auto"/>
        <w:rPr>
          <w:rFonts w:ascii="Arial" w:hAnsi="Arial" w:cs="Arial"/>
          <w:b/>
          <w:sz w:val="24"/>
          <w:szCs w:val="24"/>
        </w:rPr>
      </w:pPr>
    </w:p>
    <w:p w14:paraId="20722E4A" w14:textId="77777777" w:rsidR="00707529" w:rsidRPr="00513E2D" w:rsidRDefault="00707529" w:rsidP="003B4F8E">
      <w:pPr>
        <w:pStyle w:val="ListParagraph"/>
        <w:widowControl/>
        <w:numPr>
          <w:ilvl w:val="0"/>
          <w:numId w:val="45"/>
        </w:numPr>
        <w:autoSpaceDE/>
        <w:autoSpaceDN/>
        <w:spacing w:line="360" w:lineRule="auto"/>
        <w:rPr>
          <w:rFonts w:ascii="Arial" w:hAnsi="Arial" w:cs="Arial"/>
          <w:bCs/>
          <w:sz w:val="24"/>
          <w:szCs w:val="24"/>
        </w:rPr>
      </w:pPr>
      <w:r w:rsidRPr="00513E2D">
        <w:rPr>
          <w:rFonts w:ascii="Arial" w:hAnsi="Arial" w:cs="Arial"/>
          <w:bCs/>
          <w:sz w:val="24"/>
          <w:szCs w:val="24"/>
        </w:rPr>
        <w:t>M.A. – Meciuri amicale</w:t>
      </w:r>
    </w:p>
    <w:p w14:paraId="57668634" w14:textId="73AF14BF" w:rsidR="00707529" w:rsidRPr="00513E2D" w:rsidRDefault="00707529" w:rsidP="003B4F8E">
      <w:pPr>
        <w:pStyle w:val="ListParagraph"/>
        <w:widowControl/>
        <w:numPr>
          <w:ilvl w:val="0"/>
          <w:numId w:val="45"/>
        </w:numPr>
        <w:autoSpaceDE/>
        <w:autoSpaceDN/>
        <w:spacing w:line="360" w:lineRule="auto"/>
        <w:rPr>
          <w:rFonts w:ascii="Arial" w:hAnsi="Arial" w:cs="Arial"/>
          <w:bCs/>
          <w:sz w:val="24"/>
          <w:szCs w:val="24"/>
        </w:rPr>
      </w:pPr>
      <w:r w:rsidRPr="00513E2D">
        <w:rPr>
          <w:rFonts w:ascii="Arial" w:hAnsi="Arial" w:cs="Arial"/>
          <w:bCs/>
          <w:sz w:val="24"/>
          <w:szCs w:val="24"/>
        </w:rPr>
        <w:t xml:space="preserve">C.A. – Meciuri campionat </w:t>
      </w:r>
      <w:r w:rsidR="00AC01AB" w:rsidRPr="00513E2D">
        <w:rPr>
          <w:rFonts w:ascii="Arial" w:hAnsi="Arial" w:cs="Arial"/>
          <w:bCs/>
          <w:sz w:val="24"/>
          <w:szCs w:val="24"/>
        </w:rPr>
        <w:t>acasă</w:t>
      </w:r>
    </w:p>
    <w:p w14:paraId="13376803" w14:textId="045AF592" w:rsidR="00707529" w:rsidRPr="00513E2D" w:rsidRDefault="00707529" w:rsidP="003B4F8E">
      <w:pPr>
        <w:pStyle w:val="ListParagraph"/>
        <w:widowControl/>
        <w:numPr>
          <w:ilvl w:val="0"/>
          <w:numId w:val="45"/>
        </w:numPr>
        <w:autoSpaceDE/>
        <w:autoSpaceDN/>
        <w:spacing w:line="360" w:lineRule="auto"/>
        <w:rPr>
          <w:rFonts w:ascii="Arial" w:hAnsi="Arial" w:cs="Arial"/>
          <w:bCs/>
          <w:sz w:val="24"/>
          <w:szCs w:val="24"/>
        </w:rPr>
      </w:pPr>
      <w:r w:rsidRPr="00513E2D">
        <w:rPr>
          <w:rFonts w:ascii="Arial" w:hAnsi="Arial" w:cs="Arial"/>
          <w:bCs/>
          <w:sz w:val="24"/>
          <w:szCs w:val="24"/>
        </w:rPr>
        <w:t>C.D. – Meciuri campionat deplasare</w:t>
      </w:r>
    </w:p>
    <w:p w14:paraId="4F9DFCE0" w14:textId="1AC9A924" w:rsidR="00707529" w:rsidRPr="00513E2D" w:rsidRDefault="00707529" w:rsidP="003B4F8E">
      <w:pPr>
        <w:pStyle w:val="ListParagraph"/>
        <w:widowControl/>
        <w:numPr>
          <w:ilvl w:val="0"/>
          <w:numId w:val="45"/>
        </w:numPr>
        <w:autoSpaceDE/>
        <w:autoSpaceDN/>
        <w:spacing w:line="360" w:lineRule="auto"/>
        <w:rPr>
          <w:rFonts w:ascii="Arial" w:hAnsi="Arial" w:cs="Arial"/>
          <w:b/>
          <w:sz w:val="24"/>
          <w:szCs w:val="24"/>
        </w:rPr>
      </w:pPr>
      <w:r w:rsidRPr="00513E2D">
        <w:rPr>
          <w:rFonts w:ascii="Arial" w:hAnsi="Arial" w:cs="Arial"/>
          <w:bCs/>
          <w:sz w:val="24"/>
          <w:szCs w:val="24"/>
        </w:rPr>
        <w:t xml:space="preserve">C.R. – Cupa </w:t>
      </w:r>
      <w:r w:rsidR="00AC01AB" w:rsidRPr="00513E2D">
        <w:rPr>
          <w:rFonts w:ascii="Arial" w:hAnsi="Arial" w:cs="Arial"/>
          <w:bCs/>
          <w:sz w:val="24"/>
          <w:szCs w:val="24"/>
        </w:rPr>
        <w:t>României</w:t>
      </w:r>
      <w:r w:rsidRPr="00513E2D">
        <w:rPr>
          <w:rFonts w:ascii="Arial" w:hAnsi="Arial" w:cs="Arial"/>
          <w:bCs/>
          <w:sz w:val="24"/>
          <w:szCs w:val="24"/>
        </w:rPr>
        <w:t xml:space="preserve"> </w:t>
      </w:r>
      <w:r w:rsidRPr="00513E2D">
        <w:rPr>
          <w:rFonts w:ascii="Arial" w:hAnsi="Arial" w:cs="Arial"/>
          <w:bCs/>
          <w:sz w:val="24"/>
          <w:szCs w:val="24"/>
        </w:rPr>
        <w:br/>
      </w:r>
      <w:r w:rsidRPr="00513E2D">
        <w:rPr>
          <w:rFonts w:ascii="Arial" w:hAnsi="Arial" w:cs="Arial"/>
          <w:bCs/>
          <w:sz w:val="24"/>
          <w:szCs w:val="24"/>
        </w:rPr>
        <w:br/>
      </w:r>
      <w:r w:rsidR="00AC01AB" w:rsidRPr="00513E2D">
        <w:rPr>
          <w:rFonts w:ascii="Arial" w:hAnsi="Arial" w:cs="Arial"/>
          <w:b/>
          <w:sz w:val="24"/>
          <w:szCs w:val="24"/>
        </w:rPr>
        <w:t>Convocări</w:t>
      </w:r>
      <w:r w:rsidRPr="00513E2D">
        <w:rPr>
          <w:rFonts w:ascii="Arial" w:hAnsi="Arial" w:cs="Arial"/>
          <w:b/>
          <w:sz w:val="24"/>
          <w:szCs w:val="24"/>
        </w:rPr>
        <w:t xml:space="preserve"> loturi naționale AUG.- DEC.:</w:t>
      </w:r>
    </w:p>
    <w:p w14:paraId="7AFB09A5" w14:textId="77777777" w:rsidR="00707529" w:rsidRPr="00513E2D" w:rsidRDefault="00707529" w:rsidP="00707529">
      <w:pPr>
        <w:pStyle w:val="ListParagraph"/>
        <w:spacing w:line="360" w:lineRule="auto"/>
        <w:rPr>
          <w:rFonts w:ascii="Arial" w:hAnsi="Arial" w:cs="Arial"/>
          <w:bCs/>
          <w:sz w:val="24"/>
          <w:szCs w:val="24"/>
        </w:rPr>
      </w:pPr>
    </w:p>
    <w:p w14:paraId="0BADEAD7" w14:textId="41AFEEFF" w:rsidR="00707529" w:rsidRPr="00513E2D" w:rsidRDefault="00707529" w:rsidP="00707529">
      <w:pPr>
        <w:spacing w:line="360" w:lineRule="auto"/>
        <w:ind w:left="360"/>
        <w:rPr>
          <w:rFonts w:ascii="Arial" w:hAnsi="Arial" w:cs="Arial"/>
          <w:bCs/>
          <w:sz w:val="24"/>
          <w:szCs w:val="24"/>
        </w:rPr>
      </w:pPr>
      <w:r w:rsidRPr="00513E2D">
        <w:rPr>
          <w:rFonts w:ascii="Arial" w:hAnsi="Arial" w:cs="Arial"/>
          <w:bCs/>
          <w:sz w:val="24"/>
          <w:szCs w:val="24"/>
        </w:rPr>
        <w:t>Naționala de JUNIOR</w:t>
      </w:r>
      <w:r w:rsidR="00AC01AB" w:rsidRPr="00513E2D">
        <w:rPr>
          <w:rFonts w:ascii="Arial" w:hAnsi="Arial" w:cs="Arial"/>
          <w:bCs/>
          <w:sz w:val="24"/>
          <w:szCs w:val="24"/>
        </w:rPr>
        <w:t xml:space="preserve">I </w:t>
      </w:r>
      <w:r w:rsidRPr="00513E2D">
        <w:rPr>
          <w:rFonts w:ascii="Arial" w:hAnsi="Arial" w:cs="Arial"/>
          <w:bCs/>
          <w:sz w:val="24"/>
          <w:szCs w:val="24"/>
        </w:rPr>
        <w:t>(U19):</w:t>
      </w:r>
    </w:p>
    <w:p w14:paraId="2A17032A" w14:textId="77777777" w:rsidR="00707529" w:rsidRPr="00513E2D" w:rsidRDefault="00707529" w:rsidP="003B4F8E">
      <w:pPr>
        <w:pStyle w:val="ListParagraph"/>
        <w:widowControl/>
        <w:numPr>
          <w:ilvl w:val="0"/>
          <w:numId w:val="45"/>
        </w:numPr>
        <w:autoSpaceDE/>
        <w:autoSpaceDN/>
        <w:spacing w:line="360" w:lineRule="auto"/>
        <w:rPr>
          <w:rFonts w:ascii="Arial" w:hAnsi="Arial" w:cs="Arial"/>
          <w:bCs/>
          <w:sz w:val="24"/>
          <w:szCs w:val="24"/>
        </w:rPr>
      </w:pPr>
      <w:r w:rsidRPr="00513E2D">
        <w:rPr>
          <w:rFonts w:ascii="Arial" w:hAnsi="Arial" w:cs="Arial"/>
          <w:bCs/>
          <w:sz w:val="24"/>
          <w:szCs w:val="24"/>
        </w:rPr>
        <w:t xml:space="preserve">Jenei </w:t>
      </w:r>
      <w:proofErr w:type="spellStart"/>
      <w:r w:rsidRPr="00513E2D">
        <w:rPr>
          <w:rFonts w:ascii="Arial" w:hAnsi="Arial" w:cs="Arial"/>
          <w:bCs/>
          <w:sz w:val="24"/>
          <w:szCs w:val="24"/>
        </w:rPr>
        <w:t>Kristof</w:t>
      </w:r>
      <w:proofErr w:type="spellEnd"/>
      <w:r w:rsidRPr="00513E2D">
        <w:rPr>
          <w:rFonts w:ascii="Arial" w:hAnsi="Arial" w:cs="Arial"/>
          <w:bCs/>
          <w:sz w:val="24"/>
          <w:szCs w:val="24"/>
        </w:rPr>
        <w:t xml:space="preserve"> (2 acțiuni)</w:t>
      </w:r>
    </w:p>
    <w:p w14:paraId="4FE1198E" w14:textId="77777777" w:rsidR="00707529" w:rsidRPr="00513E2D" w:rsidRDefault="00707529" w:rsidP="003B4F8E">
      <w:pPr>
        <w:pStyle w:val="ListParagraph"/>
        <w:widowControl/>
        <w:numPr>
          <w:ilvl w:val="0"/>
          <w:numId w:val="45"/>
        </w:numPr>
        <w:autoSpaceDE/>
        <w:autoSpaceDN/>
        <w:spacing w:line="360" w:lineRule="auto"/>
        <w:rPr>
          <w:rFonts w:ascii="Arial" w:hAnsi="Arial" w:cs="Arial"/>
          <w:bCs/>
          <w:sz w:val="24"/>
          <w:szCs w:val="24"/>
        </w:rPr>
      </w:pPr>
      <w:proofErr w:type="spellStart"/>
      <w:r w:rsidRPr="00513E2D">
        <w:rPr>
          <w:rFonts w:ascii="Arial" w:hAnsi="Arial" w:cs="Arial"/>
          <w:bCs/>
          <w:sz w:val="24"/>
          <w:szCs w:val="24"/>
        </w:rPr>
        <w:t>Csog</w:t>
      </w:r>
      <w:proofErr w:type="spellEnd"/>
      <w:r w:rsidRPr="00513E2D">
        <w:rPr>
          <w:rFonts w:ascii="Arial" w:hAnsi="Arial" w:cs="Arial"/>
          <w:bCs/>
          <w:sz w:val="24"/>
          <w:szCs w:val="24"/>
        </w:rPr>
        <w:t xml:space="preserve"> Jozsef (1 acțiune)</w:t>
      </w:r>
    </w:p>
    <w:p w14:paraId="099E3860" w14:textId="77777777" w:rsidR="00707529" w:rsidRPr="00513E2D" w:rsidRDefault="00707529" w:rsidP="003B4F8E">
      <w:pPr>
        <w:pStyle w:val="ListParagraph"/>
        <w:widowControl/>
        <w:numPr>
          <w:ilvl w:val="0"/>
          <w:numId w:val="45"/>
        </w:numPr>
        <w:autoSpaceDE/>
        <w:autoSpaceDN/>
        <w:spacing w:line="360" w:lineRule="auto"/>
        <w:rPr>
          <w:rFonts w:ascii="Arial" w:hAnsi="Arial" w:cs="Arial"/>
          <w:bCs/>
          <w:sz w:val="24"/>
          <w:szCs w:val="24"/>
        </w:rPr>
      </w:pPr>
      <w:proofErr w:type="spellStart"/>
      <w:r w:rsidRPr="00513E2D">
        <w:rPr>
          <w:rFonts w:ascii="Arial" w:hAnsi="Arial" w:cs="Arial"/>
          <w:bCs/>
          <w:sz w:val="24"/>
          <w:szCs w:val="24"/>
        </w:rPr>
        <w:t>Bodor</w:t>
      </w:r>
      <w:proofErr w:type="spellEnd"/>
      <w:r w:rsidRPr="00513E2D">
        <w:rPr>
          <w:rFonts w:ascii="Arial" w:hAnsi="Arial" w:cs="Arial"/>
          <w:bCs/>
          <w:sz w:val="24"/>
          <w:szCs w:val="24"/>
        </w:rPr>
        <w:t xml:space="preserve"> Tas (1 acțiune)</w:t>
      </w:r>
    </w:p>
    <w:p w14:paraId="15E581E9" w14:textId="77777777" w:rsidR="00707529" w:rsidRPr="00513E2D" w:rsidRDefault="00707529" w:rsidP="003B4F8E">
      <w:pPr>
        <w:pStyle w:val="ListParagraph"/>
        <w:widowControl/>
        <w:numPr>
          <w:ilvl w:val="0"/>
          <w:numId w:val="45"/>
        </w:numPr>
        <w:autoSpaceDE/>
        <w:autoSpaceDN/>
        <w:spacing w:line="360" w:lineRule="auto"/>
        <w:rPr>
          <w:rFonts w:ascii="Arial" w:hAnsi="Arial" w:cs="Arial"/>
          <w:bCs/>
          <w:sz w:val="24"/>
          <w:szCs w:val="24"/>
        </w:rPr>
      </w:pPr>
      <w:proofErr w:type="spellStart"/>
      <w:r w:rsidRPr="00513E2D">
        <w:rPr>
          <w:rFonts w:ascii="Arial" w:hAnsi="Arial" w:cs="Arial"/>
          <w:bCs/>
          <w:sz w:val="24"/>
          <w:szCs w:val="24"/>
        </w:rPr>
        <w:t>Jozsa</w:t>
      </w:r>
      <w:proofErr w:type="spellEnd"/>
      <w:r w:rsidRPr="00513E2D">
        <w:rPr>
          <w:rFonts w:ascii="Arial" w:hAnsi="Arial" w:cs="Arial"/>
          <w:bCs/>
          <w:sz w:val="24"/>
          <w:szCs w:val="24"/>
        </w:rPr>
        <w:t xml:space="preserve"> Csaba (3 acțiuni)</w:t>
      </w:r>
    </w:p>
    <w:p w14:paraId="20B5829E" w14:textId="78C3A341" w:rsidR="00707529" w:rsidRPr="00513E2D" w:rsidRDefault="00707529" w:rsidP="00707529">
      <w:pPr>
        <w:spacing w:line="360" w:lineRule="auto"/>
        <w:rPr>
          <w:rFonts w:ascii="Arial" w:hAnsi="Arial" w:cs="Arial"/>
          <w:bCs/>
          <w:sz w:val="24"/>
          <w:szCs w:val="24"/>
        </w:rPr>
      </w:pPr>
      <w:r w:rsidRPr="00513E2D">
        <w:rPr>
          <w:rFonts w:ascii="Arial" w:hAnsi="Arial" w:cs="Arial"/>
          <w:bCs/>
          <w:sz w:val="24"/>
          <w:szCs w:val="24"/>
        </w:rPr>
        <w:t xml:space="preserve"> Na</w:t>
      </w:r>
      <w:r w:rsidR="00AC01AB" w:rsidRPr="00513E2D">
        <w:rPr>
          <w:rFonts w:ascii="Arial" w:hAnsi="Arial" w:cs="Arial"/>
          <w:bCs/>
          <w:sz w:val="24"/>
          <w:szCs w:val="24"/>
        </w:rPr>
        <w:t>ț</w:t>
      </w:r>
      <w:r w:rsidRPr="00513E2D">
        <w:rPr>
          <w:rFonts w:ascii="Arial" w:hAnsi="Arial" w:cs="Arial"/>
          <w:bCs/>
          <w:sz w:val="24"/>
          <w:szCs w:val="24"/>
        </w:rPr>
        <w:t>ionala de TINERET  (U 21):</w:t>
      </w:r>
    </w:p>
    <w:p w14:paraId="6E609900" w14:textId="77777777" w:rsidR="00707529" w:rsidRPr="00513E2D" w:rsidRDefault="00707529" w:rsidP="003B4F8E">
      <w:pPr>
        <w:pStyle w:val="ListParagraph"/>
        <w:widowControl/>
        <w:numPr>
          <w:ilvl w:val="0"/>
          <w:numId w:val="45"/>
        </w:numPr>
        <w:autoSpaceDE/>
        <w:autoSpaceDN/>
        <w:spacing w:line="360" w:lineRule="auto"/>
        <w:rPr>
          <w:rFonts w:ascii="Arial" w:hAnsi="Arial" w:cs="Arial"/>
          <w:bCs/>
          <w:sz w:val="24"/>
          <w:szCs w:val="24"/>
        </w:rPr>
      </w:pPr>
      <w:r w:rsidRPr="00513E2D">
        <w:rPr>
          <w:rFonts w:ascii="Arial" w:hAnsi="Arial" w:cs="Arial"/>
          <w:bCs/>
          <w:sz w:val="24"/>
          <w:szCs w:val="24"/>
        </w:rPr>
        <w:t>Szabó Zoltán (2 acțiuni)</w:t>
      </w:r>
    </w:p>
    <w:p w14:paraId="0ADA7849" w14:textId="77777777" w:rsidR="00707529" w:rsidRPr="00513E2D" w:rsidRDefault="00707529" w:rsidP="00707529">
      <w:pPr>
        <w:spacing w:line="360" w:lineRule="auto"/>
        <w:rPr>
          <w:rFonts w:ascii="Arial" w:hAnsi="Arial" w:cs="Arial"/>
          <w:bCs/>
          <w:sz w:val="24"/>
          <w:szCs w:val="24"/>
        </w:rPr>
      </w:pPr>
    </w:p>
    <w:p w14:paraId="7A452F8E" w14:textId="77777777" w:rsidR="00707529" w:rsidRPr="00513E2D" w:rsidRDefault="00707529" w:rsidP="00707529">
      <w:pPr>
        <w:spacing w:line="360" w:lineRule="auto"/>
        <w:rPr>
          <w:rFonts w:ascii="Arial" w:hAnsi="Arial" w:cs="Arial"/>
          <w:bCs/>
          <w:sz w:val="24"/>
          <w:szCs w:val="24"/>
        </w:rPr>
      </w:pPr>
    </w:p>
    <w:p w14:paraId="4B3E4CC7" w14:textId="77777777" w:rsidR="00707529" w:rsidRPr="00513E2D" w:rsidRDefault="00707529" w:rsidP="00707529">
      <w:pPr>
        <w:spacing w:line="360" w:lineRule="auto"/>
        <w:rPr>
          <w:rFonts w:ascii="Arial" w:hAnsi="Arial" w:cs="Arial"/>
          <w:bCs/>
          <w:sz w:val="24"/>
          <w:szCs w:val="24"/>
        </w:rPr>
      </w:pPr>
    </w:p>
    <w:p w14:paraId="3014413D" w14:textId="77777777" w:rsidR="00707529" w:rsidRPr="00513E2D" w:rsidRDefault="00707529" w:rsidP="00707529">
      <w:pPr>
        <w:spacing w:line="360" w:lineRule="auto"/>
        <w:rPr>
          <w:rFonts w:ascii="Arial" w:hAnsi="Arial" w:cs="Arial"/>
          <w:bCs/>
          <w:sz w:val="24"/>
          <w:szCs w:val="24"/>
        </w:rPr>
      </w:pPr>
    </w:p>
    <w:p w14:paraId="14179DED" w14:textId="77777777" w:rsidR="00707529" w:rsidRPr="00513E2D" w:rsidRDefault="00707529" w:rsidP="00707529">
      <w:pPr>
        <w:spacing w:line="360" w:lineRule="auto"/>
        <w:rPr>
          <w:rFonts w:ascii="Arial" w:hAnsi="Arial" w:cs="Arial"/>
          <w:bCs/>
          <w:sz w:val="24"/>
          <w:szCs w:val="24"/>
        </w:rPr>
      </w:pPr>
    </w:p>
    <w:p w14:paraId="69123BA0" w14:textId="77777777" w:rsidR="00707529" w:rsidRPr="00513E2D" w:rsidRDefault="00707529" w:rsidP="00707529">
      <w:pPr>
        <w:spacing w:line="360" w:lineRule="auto"/>
        <w:rPr>
          <w:rFonts w:ascii="Arial" w:hAnsi="Arial" w:cs="Arial"/>
          <w:bCs/>
          <w:sz w:val="24"/>
          <w:szCs w:val="24"/>
        </w:rPr>
      </w:pPr>
    </w:p>
    <w:p w14:paraId="7B86619B" w14:textId="77777777" w:rsidR="00707529" w:rsidRPr="00513E2D" w:rsidRDefault="00707529" w:rsidP="00707529">
      <w:pPr>
        <w:spacing w:line="360" w:lineRule="auto"/>
        <w:rPr>
          <w:rFonts w:ascii="Arial" w:hAnsi="Arial" w:cs="Arial"/>
          <w:bCs/>
          <w:sz w:val="24"/>
          <w:szCs w:val="24"/>
        </w:rPr>
      </w:pPr>
      <w:r w:rsidRPr="00513E2D">
        <w:rPr>
          <w:rFonts w:ascii="Arial" w:hAnsi="Arial" w:cs="Arial"/>
          <w:bCs/>
          <w:sz w:val="24"/>
          <w:szCs w:val="24"/>
        </w:rPr>
        <w:t>Rezultatele echipei (Divizia A.+ Cupa Rom.)</w:t>
      </w:r>
    </w:p>
    <w:tbl>
      <w:tblPr>
        <w:tblStyle w:val="TableGrid"/>
        <w:tblW w:w="0" w:type="auto"/>
        <w:tblLook w:val="04A0" w:firstRow="1" w:lastRow="0" w:firstColumn="1" w:lastColumn="0" w:noHBand="0" w:noVBand="1"/>
      </w:tblPr>
      <w:tblGrid>
        <w:gridCol w:w="1367"/>
        <w:gridCol w:w="3327"/>
        <w:gridCol w:w="994"/>
        <w:gridCol w:w="2057"/>
        <w:gridCol w:w="1651"/>
      </w:tblGrid>
      <w:tr w:rsidR="00707529" w:rsidRPr="00513E2D" w14:paraId="1EBF691D" w14:textId="77777777" w:rsidTr="008C4762">
        <w:tc>
          <w:tcPr>
            <w:tcW w:w="1367" w:type="dxa"/>
          </w:tcPr>
          <w:p w14:paraId="6D5B7A81"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Data:</w:t>
            </w:r>
          </w:p>
        </w:tc>
        <w:tc>
          <w:tcPr>
            <w:tcW w:w="3327" w:type="dxa"/>
          </w:tcPr>
          <w:p w14:paraId="6977A929"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Meci:</w:t>
            </w:r>
          </w:p>
        </w:tc>
        <w:tc>
          <w:tcPr>
            <w:tcW w:w="994" w:type="dxa"/>
          </w:tcPr>
          <w:p w14:paraId="2EA1854E" w14:textId="77777777" w:rsidR="00707529" w:rsidRPr="00513E2D" w:rsidRDefault="00707529" w:rsidP="008C4762">
            <w:pPr>
              <w:spacing w:line="360" w:lineRule="auto"/>
              <w:jc w:val="center"/>
              <w:rPr>
                <w:rFonts w:ascii="Arial" w:hAnsi="Arial" w:cs="Arial"/>
                <w:b/>
                <w:sz w:val="24"/>
                <w:szCs w:val="24"/>
              </w:rPr>
            </w:pPr>
          </w:p>
        </w:tc>
        <w:tc>
          <w:tcPr>
            <w:tcW w:w="2057" w:type="dxa"/>
          </w:tcPr>
          <w:p w14:paraId="0583BB09"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Rezultate</w:t>
            </w:r>
          </w:p>
        </w:tc>
        <w:tc>
          <w:tcPr>
            <w:tcW w:w="1651" w:type="dxa"/>
          </w:tcPr>
          <w:p w14:paraId="29AAF681"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Joc:</w:t>
            </w:r>
          </w:p>
        </w:tc>
      </w:tr>
      <w:tr w:rsidR="00707529" w:rsidRPr="00513E2D" w14:paraId="78DD7C74" w14:textId="77777777" w:rsidTr="008C4762">
        <w:tc>
          <w:tcPr>
            <w:tcW w:w="1367" w:type="dxa"/>
          </w:tcPr>
          <w:p w14:paraId="3030447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29.08.25</w:t>
            </w:r>
          </w:p>
        </w:tc>
        <w:tc>
          <w:tcPr>
            <w:tcW w:w="3327" w:type="dxa"/>
          </w:tcPr>
          <w:p w14:paraId="46C07023" w14:textId="0D0369B8"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CSM </w:t>
            </w:r>
            <w:r w:rsidR="00A64DC9" w:rsidRPr="00513E2D">
              <w:rPr>
                <w:rFonts w:ascii="Arial" w:hAnsi="Arial" w:cs="Arial"/>
                <w:bCs/>
                <w:sz w:val="24"/>
                <w:szCs w:val="24"/>
              </w:rPr>
              <w:t>Făgăraș</w:t>
            </w:r>
            <w:r w:rsidRPr="00513E2D">
              <w:rPr>
                <w:rFonts w:ascii="Arial" w:hAnsi="Arial" w:cs="Arial"/>
                <w:bCs/>
                <w:sz w:val="24"/>
                <w:szCs w:val="24"/>
              </w:rPr>
              <w:t xml:space="preserve"> - VSK</w:t>
            </w:r>
          </w:p>
        </w:tc>
        <w:tc>
          <w:tcPr>
            <w:tcW w:w="994" w:type="dxa"/>
          </w:tcPr>
          <w:p w14:paraId="5F9ACAC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F.M.</w:t>
            </w:r>
          </w:p>
        </w:tc>
        <w:tc>
          <w:tcPr>
            <w:tcW w:w="2057" w:type="dxa"/>
          </w:tcPr>
          <w:p w14:paraId="5062FD6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29 - 33</w:t>
            </w:r>
          </w:p>
        </w:tc>
        <w:tc>
          <w:tcPr>
            <w:tcW w:w="1651" w:type="dxa"/>
          </w:tcPr>
          <w:p w14:paraId="009F4317" w14:textId="77777777" w:rsidR="00707529" w:rsidRPr="00513E2D" w:rsidRDefault="00707529" w:rsidP="008C4762">
            <w:pPr>
              <w:spacing w:line="360" w:lineRule="auto"/>
              <w:jc w:val="center"/>
              <w:rPr>
                <w:rFonts w:ascii="Arial" w:hAnsi="Arial" w:cs="Arial"/>
                <w:bCs/>
                <w:sz w:val="24"/>
                <w:szCs w:val="24"/>
              </w:rPr>
            </w:pPr>
          </w:p>
        </w:tc>
      </w:tr>
      <w:tr w:rsidR="00707529" w:rsidRPr="00513E2D" w14:paraId="2184EE78" w14:textId="77777777" w:rsidTr="008C4762">
        <w:tc>
          <w:tcPr>
            <w:tcW w:w="1367" w:type="dxa"/>
          </w:tcPr>
          <w:p w14:paraId="63FC69B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02.09.25</w:t>
            </w:r>
          </w:p>
        </w:tc>
        <w:tc>
          <w:tcPr>
            <w:tcW w:w="3327" w:type="dxa"/>
          </w:tcPr>
          <w:p w14:paraId="656FCB45" w14:textId="08002711"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VSK  - </w:t>
            </w:r>
            <w:proofErr w:type="spellStart"/>
            <w:r w:rsidRPr="00513E2D">
              <w:rPr>
                <w:rFonts w:ascii="Arial" w:hAnsi="Arial" w:cs="Arial"/>
                <w:bCs/>
                <w:sz w:val="24"/>
                <w:szCs w:val="24"/>
              </w:rPr>
              <w:t>Dynamic</w:t>
            </w:r>
            <w:proofErr w:type="spellEnd"/>
            <w:r w:rsidRPr="00513E2D">
              <w:rPr>
                <w:rFonts w:ascii="Arial" w:hAnsi="Arial" w:cs="Arial"/>
                <w:bCs/>
                <w:sz w:val="24"/>
                <w:szCs w:val="24"/>
              </w:rPr>
              <w:t xml:space="preserve"> </w:t>
            </w:r>
            <w:r w:rsidR="00A64DC9" w:rsidRPr="00513E2D">
              <w:rPr>
                <w:rFonts w:ascii="Arial" w:hAnsi="Arial" w:cs="Arial"/>
                <w:bCs/>
                <w:sz w:val="24"/>
                <w:szCs w:val="24"/>
              </w:rPr>
              <w:t>Zalău</w:t>
            </w:r>
          </w:p>
        </w:tc>
        <w:tc>
          <w:tcPr>
            <w:tcW w:w="994" w:type="dxa"/>
          </w:tcPr>
          <w:p w14:paraId="0CD60EB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F.M</w:t>
            </w:r>
          </w:p>
        </w:tc>
        <w:tc>
          <w:tcPr>
            <w:tcW w:w="2057" w:type="dxa"/>
          </w:tcPr>
          <w:p w14:paraId="0AFED3C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47 -  29</w:t>
            </w:r>
          </w:p>
        </w:tc>
        <w:tc>
          <w:tcPr>
            <w:tcW w:w="1651" w:type="dxa"/>
          </w:tcPr>
          <w:p w14:paraId="6D103317" w14:textId="77777777" w:rsidR="00707529" w:rsidRPr="00513E2D" w:rsidRDefault="00707529" w:rsidP="008C4762">
            <w:pPr>
              <w:spacing w:line="360" w:lineRule="auto"/>
              <w:jc w:val="center"/>
              <w:rPr>
                <w:rFonts w:ascii="Arial" w:hAnsi="Arial" w:cs="Arial"/>
                <w:bCs/>
                <w:sz w:val="24"/>
                <w:szCs w:val="24"/>
              </w:rPr>
            </w:pPr>
          </w:p>
        </w:tc>
      </w:tr>
      <w:tr w:rsidR="00707529" w:rsidRPr="00513E2D" w14:paraId="3845C342" w14:textId="77777777" w:rsidTr="008C4762">
        <w:tc>
          <w:tcPr>
            <w:tcW w:w="1367" w:type="dxa"/>
          </w:tcPr>
          <w:p w14:paraId="03BD47D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13.09.25</w:t>
            </w:r>
          </w:p>
        </w:tc>
        <w:tc>
          <w:tcPr>
            <w:tcW w:w="3327" w:type="dxa"/>
          </w:tcPr>
          <w:p w14:paraId="0F79B93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VSK – CSU Suceava 2</w:t>
            </w:r>
          </w:p>
        </w:tc>
        <w:tc>
          <w:tcPr>
            <w:tcW w:w="994" w:type="dxa"/>
          </w:tcPr>
          <w:p w14:paraId="4BC2DF4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H.B.</w:t>
            </w:r>
          </w:p>
        </w:tc>
        <w:tc>
          <w:tcPr>
            <w:tcW w:w="2057" w:type="dxa"/>
          </w:tcPr>
          <w:p w14:paraId="0DFC630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33 – 31  (13 – 13)</w:t>
            </w:r>
          </w:p>
        </w:tc>
        <w:tc>
          <w:tcPr>
            <w:tcW w:w="1651" w:type="dxa"/>
          </w:tcPr>
          <w:p w14:paraId="26702B9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Extra</w:t>
            </w:r>
          </w:p>
        </w:tc>
      </w:tr>
      <w:tr w:rsidR="00707529" w:rsidRPr="00513E2D" w14:paraId="73A2320D" w14:textId="77777777" w:rsidTr="008C4762">
        <w:tc>
          <w:tcPr>
            <w:tcW w:w="1367" w:type="dxa"/>
          </w:tcPr>
          <w:p w14:paraId="67608EA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20.09.25</w:t>
            </w:r>
          </w:p>
        </w:tc>
        <w:tc>
          <w:tcPr>
            <w:tcW w:w="3327" w:type="dxa"/>
          </w:tcPr>
          <w:p w14:paraId="7E4E3233" w14:textId="303B629E"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CSU </w:t>
            </w:r>
            <w:r w:rsidR="00A64DC9" w:rsidRPr="00513E2D">
              <w:rPr>
                <w:rFonts w:ascii="Arial" w:hAnsi="Arial" w:cs="Arial"/>
                <w:bCs/>
                <w:sz w:val="24"/>
                <w:szCs w:val="24"/>
              </w:rPr>
              <w:t>Galați</w:t>
            </w:r>
            <w:r w:rsidRPr="00513E2D">
              <w:rPr>
                <w:rFonts w:ascii="Arial" w:hAnsi="Arial" w:cs="Arial"/>
                <w:bCs/>
                <w:sz w:val="24"/>
                <w:szCs w:val="24"/>
              </w:rPr>
              <w:t xml:space="preserve"> – VSK</w:t>
            </w:r>
          </w:p>
        </w:tc>
        <w:tc>
          <w:tcPr>
            <w:tcW w:w="994" w:type="dxa"/>
          </w:tcPr>
          <w:p w14:paraId="18E8C6F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I.B.</w:t>
            </w:r>
          </w:p>
        </w:tc>
        <w:tc>
          <w:tcPr>
            <w:tcW w:w="2057" w:type="dxa"/>
          </w:tcPr>
          <w:p w14:paraId="3524BB2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32 -35 (16 -17)</w:t>
            </w:r>
          </w:p>
        </w:tc>
        <w:tc>
          <w:tcPr>
            <w:tcW w:w="1651" w:type="dxa"/>
          </w:tcPr>
          <w:p w14:paraId="5D2BC7F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Normal</w:t>
            </w:r>
          </w:p>
        </w:tc>
      </w:tr>
      <w:tr w:rsidR="00707529" w:rsidRPr="00513E2D" w14:paraId="0774D5FF" w14:textId="77777777" w:rsidTr="008C4762">
        <w:tc>
          <w:tcPr>
            <w:tcW w:w="1367" w:type="dxa"/>
          </w:tcPr>
          <w:p w14:paraId="3067243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27.09.25</w:t>
            </w:r>
          </w:p>
        </w:tc>
        <w:tc>
          <w:tcPr>
            <w:tcW w:w="3327" w:type="dxa"/>
          </w:tcPr>
          <w:p w14:paraId="7FE4553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VSK – CSM Vaslui 2</w:t>
            </w:r>
          </w:p>
        </w:tc>
        <w:tc>
          <w:tcPr>
            <w:tcW w:w="994" w:type="dxa"/>
          </w:tcPr>
          <w:p w14:paraId="75A65B5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H.B.</w:t>
            </w:r>
          </w:p>
        </w:tc>
        <w:tc>
          <w:tcPr>
            <w:tcW w:w="2057" w:type="dxa"/>
          </w:tcPr>
          <w:p w14:paraId="0A0B580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39 – 36  (17 -17)</w:t>
            </w:r>
          </w:p>
        </w:tc>
        <w:tc>
          <w:tcPr>
            <w:tcW w:w="1651" w:type="dxa"/>
          </w:tcPr>
          <w:p w14:paraId="703DA1C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Extra</w:t>
            </w:r>
          </w:p>
        </w:tc>
      </w:tr>
      <w:tr w:rsidR="00707529" w:rsidRPr="00513E2D" w14:paraId="7B0CD6B5" w14:textId="77777777" w:rsidTr="008C4762">
        <w:tc>
          <w:tcPr>
            <w:tcW w:w="1367" w:type="dxa"/>
          </w:tcPr>
          <w:p w14:paraId="284244D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03.10.25</w:t>
            </w:r>
          </w:p>
        </w:tc>
        <w:tc>
          <w:tcPr>
            <w:tcW w:w="3327" w:type="dxa"/>
          </w:tcPr>
          <w:p w14:paraId="1156F413" w14:textId="3695BBE3"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HC </w:t>
            </w:r>
            <w:r w:rsidR="00A64DC9" w:rsidRPr="00513E2D">
              <w:rPr>
                <w:rFonts w:ascii="Arial" w:hAnsi="Arial" w:cs="Arial"/>
                <w:bCs/>
                <w:sz w:val="24"/>
                <w:szCs w:val="24"/>
              </w:rPr>
              <w:t>Buzău</w:t>
            </w:r>
            <w:r w:rsidRPr="00513E2D">
              <w:rPr>
                <w:rFonts w:ascii="Arial" w:hAnsi="Arial" w:cs="Arial"/>
                <w:bCs/>
                <w:sz w:val="24"/>
                <w:szCs w:val="24"/>
              </w:rPr>
              <w:t xml:space="preserve"> 2 – VSK</w:t>
            </w:r>
          </w:p>
        </w:tc>
        <w:tc>
          <w:tcPr>
            <w:tcW w:w="994" w:type="dxa"/>
          </w:tcPr>
          <w:p w14:paraId="4FDE30D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I.B.</w:t>
            </w:r>
          </w:p>
        </w:tc>
        <w:tc>
          <w:tcPr>
            <w:tcW w:w="2057" w:type="dxa"/>
          </w:tcPr>
          <w:p w14:paraId="1A040A2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30 -38 (19 -15)</w:t>
            </w:r>
          </w:p>
        </w:tc>
        <w:tc>
          <w:tcPr>
            <w:tcW w:w="1651" w:type="dxa"/>
          </w:tcPr>
          <w:p w14:paraId="2805A16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Normal</w:t>
            </w:r>
          </w:p>
        </w:tc>
      </w:tr>
      <w:tr w:rsidR="00707529" w:rsidRPr="00513E2D" w14:paraId="6E082E42" w14:textId="77777777" w:rsidTr="008C4762">
        <w:tc>
          <w:tcPr>
            <w:tcW w:w="1367" w:type="dxa"/>
          </w:tcPr>
          <w:p w14:paraId="3695E11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11.10.25</w:t>
            </w:r>
          </w:p>
        </w:tc>
        <w:tc>
          <w:tcPr>
            <w:tcW w:w="3327" w:type="dxa"/>
          </w:tcPr>
          <w:p w14:paraId="2EE98C52" w14:textId="58DD9B99"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VSK – CSM Poli </w:t>
            </w:r>
            <w:r w:rsidR="00A64DC9" w:rsidRPr="00513E2D">
              <w:rPr>
                <w:rFonts w:ascii="Arial" w:hAnsi="Arial" w:cs="Arial"/>
                <w:bCs/>
                <w:sz w:val="24"/>
                <w:szCs w:val="24"/>
              </w:rPr>
              <w:t>Iași</w:t>
            </w:r>
          </w:p>
        </w:tc>
        <w:tc>
          <w:tcPr>
            <w:tcW w:w="994" w:type="dxa"/>
          </w:tcPr>
          <w:p w14:paraId="50B8F28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H.B.</w:t>
            </w:r>
          </w:p>
        </w:tc>
        <w:tc>
          <w:tcPr>
            <w:tcW w:w="2057" w:type="dxa"/>
          </w:tcPr>
          <w:p w14:paraId="623C8BC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41 – 33 (23 – 15)</w:t>
            </w:r>
          </w:p>
        </w:tc>
        <w:tc>
          <w:tcPr>
            <w:tcW w:w="1651" w:type="dxa"/>
          </w:tcPr>
          <w:p w14:paraId="47CBBC6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Extra</w:t>
            </w:r>
          </w:p>
        </w:tc>
      </w:tr>
      <w:tr w:rsidR="00707529" w:rsidRPr="00513E2D" w14:paraId="7AA4F717" w14:textId="77777777" w:rsidTr="008C4762">
        <w:tc>
          <w:tcPr>
            <w:tcW w:w="1367" w:type="dxa"/>
          </w:tcPr>
          <w:p w14:paraId="4AE38E9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19.10.25</w:t>
            </w:r>
          </w:p>
        </w:tc>
        <w:tc>
          <w:tcPr>
            <w:tcW w:w="3327" w:type="dxa"/>
          </w:tcPr>
          <w:p w14:paraId="16E11C6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CSO GHIMBAV - VSK</w:t>
            </w:r>
          </w:p>
        </w:tc>
        <w:tc>
          <w:tcPr>
            <w:tcW w:w="994" w:type="dxa"/>
          </w:tcPr>
          <w:p w14:paraId="550C73F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I.B</w:t>
            </w:r>
          </w:p>
        </w:tc>
        <w:tc>
          <w:tcPr>
            <w:tcW w:w="2057" w:type="dxa"/>
          </w:tcPr>
          <w:p w14:paraId="59C89F1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35 – 31 (19 - 15)</w:t>
            </w:r>
          </w:p>
        </w:tc>
        <w:tc>
          <w:tcPr>
            <w:tcW w:w="1651" w:type="dxa"/>
          </w:tcPr>
          <w:p w14:paraId="008B4A1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Extra</w:t>
            </w:r>
          </w:p>
        </w:tc>
      </w:tr>
      <w:tr w:rsidR="00707529" w:rsidRPr="00513E2D" w14:paraId="47C81885" w14:textId="77777777" w:rsidTr="008C4762">
        <w:tc>
          <w:tcPr>
            <w:tcW w:w="1367" w:type="dxa"/>
          </w:tcPr>
          <w:p w14:paraId="25A81EC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22.10.25</w:t>
            </w:r>
          </w:p>
        </w:tc>
        <w:tc>
          <w:tcPr>
            <w:tcW w:w="3327" w:type="dxa"/>
          </w:tcPr>
          <w:p w14:paraId="3DB25DA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VSK – CSM Oradea</w:t>
            </w:r>
          </w:p>
        </w:tc>
        <w:tc>
          <w:tcPr>
            <w:tcW w:w="994" w:type="dxa"/>
          </w:tcPr>
          <w:p w14:paraId="7EBF14C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R.K.</w:t>
            </w:r>
          </w:p>
        </w:tc>
        <w:tc>
          <w:tcPr>
            <w:tcW w:w="2057" w:type="dxa"/>
          </w:tcPr>
          <w:p w14:paraId="038CD29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30 – 32 ( 18 – 19)</w:t>
            </w:r>
          </w:p>
        </w:tc>
        <w:tc>
          <w:tcPr>
            <w:tcW w:w="1651" w:type="dxa"/>
          </w:tcPr>
          <w:p w14:paraId="4C788D0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Extra</w:t>
            </w:r>
          </w:p>
        </w:tc>
      </w:tr>
      <w:tr w:rsidR="00707529" w:rsidRPr="00513E2D" w14:paraId="7A327A62" w14:textId="77777777" w:rsidTr="008C4762">
        <w:tc>
          <w:tcPr>
            <w:tcW w:w="1367" w:type="dxa"/>
          </w:tcPr>
          <w:p w14:paraId="6261764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15.11.25</w:t>
            </w:r>
          </w:p>
        </w:tc>
        <w:tc>
          <w:tcPr>
            <w:tcW w:w="3327" w:type="dxa"/>
          </w:tcPr>
          <w:p w14:paraId="5002E14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CSU Suceava 2 – VSK</w:t>
            </w:r>
          </w:p>
        </w:tc>
        <w:tc>
          <w:tcPr>
            <w:tcW w:w="994" w:type="dxa"/>
          </w:tcPr>
          <w:p w14:paraId="19891AB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I.B.</w:t>
            </w:r>
          </w:p>
        </w:tc>
        <w:tc>
          <w:tcPr>
            <w:tcW w:w="2057" w:type="dxa"/>
          </w:tcPr>
          <w:p w14:paraId="3BD2A19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37 – 32 (16 – 13)</w:t>
            </w:r>
          </w:p>
        </w:tc>
        <w:tc>
          <w:tcPr>
            <w:tcW w:w="1651" w:type="dxa"/>
          </w:tcPr>
          <w:p w14:paraId="1A8EFAA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Slab</w:t>
            </w:r>
          </w:p>
        </w:tc>
      </w:tr>
      <w:tr w:rsidR="00707529" w:rsidRPr="00513E2D" w14:paraId="0F910AD4" w14:textId="77777777" w:rsidTr="008C4762">
        <w:tc>
          <w:tcPr>
            <w:tcW w:w="1367" w:type="dxa"/>
          </w:tcPr>
          <w:p w14:paraId="7D8DF7C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22.11.25</w:t>
            </w:r>
          </w:p>
        </w:tc>
        <w:tc>
          <w:tcPr>
            <w:tcW w:w="3327" w:type="dxa"/>
          </w:tcPr>
          <w:p w14:paraId="4A66DEE9" w14:textId="4D6A3B0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VSK –  CSU </w:t>
            </w:r>
            <w:r w:rsidR="00A64DC9" w:rsidRPr="00513E2D">
              <w:rPr>
                <w:rFonts w:ascii="Arial" w:hAnsi="Arial" w:cs="Arial"/>
                <w:bCs/>
                <w:sz w:val="24"/>
                <w:szCs w:val="24"/>
              </w:rPr>
              <w:t>Galați</w:t>
            </w:r>
          </w:p>
        </w:tc>
        <w:tc>
          <w:tcPr>
            <w:tcW w:w="994" w:type="dxa"/>
          </w:tcPr>
          <w:p w14:paraId="6782803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H.B.</w:t>
            </w:r>
          </w:p>
        </w:tc>
        <w:tc>
          <w:tcPr>
            <w:tcW w:w="2057" w:type="dxa"/>
          </w:tcPr>
          <w:p w14:paraId="147D833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24 – 21 (11 – 13)</w:t>
            </w:r>
          </w:p>
        </w:tc>
        <w:tc>
          <w:tcPr>
            <w:tcW w:w="1651" w:type="dxa"/>
          </w:tcPr>
          <w:p w14:paraId="2E1FA88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Normal</w:t>
            </w:r>
          </w:p>
        </w:tc>
      </w:tr>
      <w:tr w:rsidR="00707529" w:rsidRPr="00513E2D" w14:paraId="53579517" w14:textId="77777777" w:rsidTr="008C4762">
        <w:tc>
          <w:tcPr>
            <w:tcW w:w="1367" w:type="dxa"/>
          </w:tcPr>
          <w:p w14:paraId="4A591AF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28.11.25</w:t>
            </w:r>
          </w:p>
        </w:tc>
        <w:tc>
          <w:tcPr>
            <w:tcW w:w="3327" w:type="dxa"/>
          </w:tcPr>
          <w:p w14:paraId="576B64A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CSM Vaslui 2 – VSK</w:t>
            </w:r>
          </w:p>
        </w:tc>
        <w:tc>
          <w:tcPr>
            <w:tcW w:w="994" w:type="dxa"/>
          </w:tcPr>
          <w:p w14:paraId="4E01DB2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I.B.</w:t>
            </w:r>
          </w:p>
        </w:tc>
        <w:tc>
          <w:tcPr>
            <w:tcW w:w="2057" w:type="dxa"/>
          </w:tcPr>
          <w:p w14:paraId="3841114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32 – 27 (13 – 13)</w:t>
            </w:r>
          </w:p>
        </w:tc>
        <w:tc>
          <w:tcPr>
            <w:tcW w:w="1651" w:type="dxa"/>
          </w:tcPr>
          <w:p w14:paraId="3340ADC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Normal</w:t>
            </w:r>
          </w:p>
        </w:tc>
      </w:tr>
      <w:tr w:rsidR="00707529" w:rsidRPr="00513E2D" w14:paraId="16788978" w14:textId="77777777" w:rsidTr="008C4762">
        <w:tc>
          <w:tcPr>
            <w:tcW w:w="1367" w:type="dxa"/>
          </w:tcPr>
          <w:p w14:paraId="61FF7F7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08.12.25</w:t>
            </w:r>
          </w:p>
        </w:tc>
        <w:tc>
          <w:tcPr>
            <w:tcW w:w="3327" w:type="dxa"/>
          </w:tcPr>
          <w:p w14:paraId="21CA4948" w14:textId="38EA71CB"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VSK – HC </w:t>
            </w:r>
            <w:r w:rsidR="00A64DC9" w:rsidRPr="00513E2D">
              <w:rPr>
                <w:rFonts w:ascii="Arial" w:hAnsi="Arial" w:cs="Arial"/>
                <w:bCs/>
                <w:sz w:val="24"/>
                <w:szCs w:val="24"/>
              </w:rPr>
              <w:t>Buzău</w:t>
            </w:r>
            <w:r w:rsidRPr="00513E2D">
              <w:rPr>
                <w:rFonts w:ascii="Arial" w:hAnsi="Arial" w:cs="Arial"/>
                <w:bCs/>
                <w:sz w:val="24"/>
                <w:szCs w:val="24"/>
              </w:rPr>
              <w:t xml:space="preserve"> 2</w:t>
            </w:r>
          </w:p>
        </w:tc>
        <w:tc>
          <w:tcPr>
            <w:tcW w:w="994" w:type="dxa"/>
          </w:tcPr>
          <w:p w14:paraId="686A207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H.B</w:t>
            </w:r>
          </w:p>
        </w:tc>
        <w:tc>
          <w:tcPr>
            <w:tcW w:w="2057" w:type="dxa"/>
          </w:tcPr>
          <w:p w14:paraId="4A6BDF0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39 – 37 (22 -17)</w:t>
            </w:r>
          </w:p>
        </w:tc>
        <w:tc>
          <w:tcPr>
            <w:tcW w:w="1651" w:type="dxa"/>
          </w:tcPr>
          <w:p w14:paraId="2758D88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Normal</w:t>
            </w:r>
          </w:p>
        </w:tc>
      </w:tr>
    </w:tbl>
    <w:p w14:paraId="293E77D1" w14:textId="77777777" w:rsidR="00707529" w:rsidRPr="00513E2D" w:rsidRDefault="00707529" w:rsidP="00707529">
      <w:pPr>
        <w:spacing w:line="360" w:lineRule="auto"/>
        <w:jc w:val="center"/>
        <w:rPr>
          <w:rFonts w:ascii="Arial" w:hAnsi="Arial" w:cs="Arial"/>
          <w:bCs/>
          <w:sz w:val="24"/>
          <w:szCs w:val="24"/>
        </w:rPr>
      </w:pPr>
    </w:p>
    <w:p w14:paraId="5C8761BE" w14:textId="77777777" w:rsidR="00707529" w:rsidRPr="00513E2D" w:rsidRDefault="00707529" w:rsidP="00707529">
      <w:pPr>
        <w:spacing w:line="360" w:lineRule="auto"/>
        <w:rPr>
          <w:rFonts w:ascii="Arial" w:hAnsi="Arial" w:cs="Arial"/>
          <w:b/>
          <w:sz w:val="24"/>
          <w:szCs w:val="24"/>
        </w:rPr>
      </w:pPr>
      <w:r w:rsidRPr="00513E2D">
        <w:rPr>
          <w:rFonts w:ascii="Arial" w:hAnsi="Arial" w:cs="Arial"/>
          <w:b/>
          <w:sz w:val="24"/>
          <w:szCs w:val="24"/>
        </w:rPr>
        <w:t>Divizia A:</w:t>
      </w:r>
    </w:p>
    <w:tbl>
      <w:tblPr>
        <w:tblStyle w:val="TableGrid"/>
        <w:tblW w:w="0" w:type="auto"/>
        <w:tblLook w:val="04A0" w:firstRow="1" w:lastRow="0" w:firstColumn="1" w:lastColumn="0" w:noHBand="0" w:noVBand="1"/>
      </w:tblPr>
      <w:tblGrid>
        <w:gridCol w:w="3798"/>
        <w:gridCol w:w="601"/>
        <w:gridCol w:w="636"/>
        <w:gridCol w:w="563"/>
        <w:gridCol w:w="696"/>
        <w:gridCol w:w="1150"/>
        <w:gridCol w:w="919"/>
        <w:gridCol w:w="1203"/>
      </w:tblGrid>
      <w:tr w:rsidR="00707529" w:rsidRPr="00513E2D" w14:paraId="00255E88" w14:textId="77777777" w:rsidTr="008C4762">
        <w:tc>
          <w:tcPr>
            <w:tcW w:w="3798" w:type="dxa"/>
          </w:tcPr>
          <w:p w14:paraId="50BDA78A"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Echipa</w:t>
            </w:r>
          </w:p>
        </w:tc>
        <w:tc>
          <w:tcPr>
            <w:tcW w:w="601" w:type="dxa"/>
          </w:tcPr>
          <w:p w14:paraId="16D13A18"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M.</w:t>
            </w:r>
          </w:p>
        </w:tc>
        <w:tc>
          <w:tcPr>
            <w:tcW w:w="636" w:type="dxa"/>
          </w:tcPr>
          <w:p w14:paraId="73AE5FD7"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V.</w:t>
            </w:r>
          </w:p>
        </w:tc>
        <w:tc>
          <w:tcPr>
            <w:tcW w:w="563" w:type="dxa"/>
          </w:tcPr>
          <w:p w14:paraId="039FB2FF"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E.</w:t>
            </w:r>
          </w:p>
        </w:tc>
        <w:tc>
          <w:tcPr>
            <w:tcW w:w="696" w:type="dxa"/>
          </w:tcPr>
          <w:p w14:paraId="20A285BA"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Î.</w:t>
            </w:r>
          </w:p>
        </w:tc>
        <w:tc>
          <w:tcPr>
            <w:tcW w:w="1150" w:type="dxa"/>
          </w:tcPr>
          <w:p w14:paraId="15F1070A"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GM./GP.</w:t>
            </w:r>
          </w:p>
        </w:tc>
        <w:tc>
          <w:tcPr>
            <w:tcW w:w="919" w:type="dxa"/>
          </w:tcPr>
          <w:p w14:paraId="5AA7D5A2"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DIF.G</w:t>
            </w:r>
          </w:p>
        </w:tc>
        <w:tc>
          <w:tcPr>
            <w:tcW w:w="1033" w:type="dxa"/>
          </w:tcPr>
          <w:p w14:paraId="73BBA13C" w14:textId="77777777" w:rsidR="00707529" w:rsidRPr="00513E2D" w:rsidRDefault="00707529" w:rsidP="008C4762">
            <w:pPr>
              <w:spacing w:line="360" w:lineRule="auto"/>
              <w:jc w:val="center"/>
              <w:rPr>
                <w:rFonts w:ascii="Arial" w:hAnsi="Arial" w:cs="Arial"/>
                <w:b/>
                <w:sz w:val="24"/>
                <w:szCs w:val="24"/>
              </w:rPr>
            </w:pPr>
            <w:r w:rsidRPr="00513E2D">
              <w:rPr>
                <w:rFonts w:ascii="Arial" w:hAnsi="Arial" w:cs="Arial"/>
                <w:b/>
                <w:sz w:val="24"/>
                <w:szCs w:val="24"/>
              </w:rPr>
              <w:t>PUNCTE</w:t>
            </w:r>
          </w:p>
        </w:tc>
      </w:tr>
      <w:tr w:rsidR="00707529" w:rsidRPr="00513E2D" w14:paraId="381CE279" w14:textId="77777777" w:rsidTr="008C4762">
        <w:tc>
          <w:tcPr>
            <w:tcW w:w="3798" w:type="dxa"/>
          </w:tcPr>
          <w:p w14:paraId="34A831E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VSK  SZÉKELYUDVARHELY</w:t>
            </w:r>
          </w:p>
        </w:tc>
        <w:tc>
          <w:tcPr>
            <w:tcW w:w="601" w:type="dxa"/>
          </w:tcPr>
          <w:p w14:paraId="338ED14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10</w:t>
            </w:r>
          </w:p>
        </w:tc>
        <w:tc>
          <w:tcPr>
            <w:tcW w:w="636" w:type="dxa"/>
          </w:tcPr>
          <w:p w14:paraId="09000DD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7</w:t>
            </w:r>
          </w:p>
        </w:tc>
        <w:tc>
          <w:tcPr>
            <w:tcW w:w="563" w:type="dxa"/>
          </w:tcPr>
          <w:p w14:paraId="621F40D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w:t>
            </w:r>
          </w:p>
        </w:tc>
        <w:tc>
          <w:tcPr>
            <w:tcW w:w="696" w:type="dxa"/>
          </w:tcPr>
          <w:p w14:paraId="6407C5E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w:t>
            </w:r>
          </w:p>
        </w:tc>
        <w:tc>
          <w:tcPr>
            <w:tcW w:w="1150" w:type="dxa"/>
          </w:tcPr>
          <w:p w14:paraId="19413A6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339 - 324</w:t>
            </w:r>
          </w:p>
        </w:tc>
        <w:tc>
          <w:tcPr>
            <w:tcW w:w="919" w:type="dxa"/>
          </w:tcPr>
          <w:p w14:paraId="7669DCA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15</w:t>
            </w:r>
          </w:p>
        </w:tc>
        <w:tc>
          <w:tcPr>
            <w:tcW w:w="1033" w:type="dxa"/>
          </w:tcPr>
          <w:p w14:paraId="5641DF3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14</w:t>
            </w:r>
          </w:p>
        </w:tc>
      </w:tr>
    </w:tbl>
    <w:p w14:paraId="47291D37" w14:textId="77777777" w:rsidR="00707529" w:rsidRPr="00513E2D" w:rsidRDefault="00707529" w:rsidP="00707529">
      <w:pPr>
        <w:spacing w:line="360" w:lineRule="auto"/>
        <w:rPr>
          <w:rFonts w:ascii="Arial" w:hAnsi="Arial" w:cs="Arial"/>
          <w:bCs/>
          <w:sz w:val="24"/>
          <w:szCs w:val="24"/>
        </w:rPr>
      </w:pPr>
    </w:p>
    <w:p w14:paraId="0F5297FB" w14:textId="77777777" w:rsidR="00707529" w:rsidRPr="00513E2D" w:rsidRDefault="00707529" w:rsidP="00707529">
      <w:pPr>
        <w:spacing w:line="360" w:lineRule="auto"/>
        <w:rPr>
          <w:rFonts w:ascii="Arial" w:hAnsi="Arial" w:cs="Arial"/>
          <w:b/>
          <w:sz w:val="24"/>
          <w:szCs w:val="24"/>
        </w:rPr>
      </w:pPr>
      <w:r w:rsidRPr="00513E2D">
        <w:rPr>
          <w:rFonts w:ascii="Arial" w:hAnsi="Arial" w:cs="Arial"/>
          <w:b/>
          <w:sz w:val="24"/>
          <w:szCs w:val="24"/>
        </w:rPr>
        <w:t>VSK – Locul in clasament pe etape juca te 2025 SEPT.- DEC.:</w:t>
      </w:r>
    </w:p>
    <w:tbl>
      <w:tblPr>
        <w:tblStyle w:val="TableGrid"/>
        <w:tblW w:w="0" w:type="auto"/>
        <w:tblLayout w:type="fixed"/>
        <w:tblLook w:val="04A0" w:firstRow="1" w:lastRow="0" w:firstColumn="1" w:lastColumn="0" w:noHBand="0" w:noVBand="1"/>
      </w:tblPr>
      <w:tblGrid>
        <w:gridCol w:w="1278"/>
        <w:gridCol w:w="540"/>
        <w:gridCol w:w="540"/>
        <w:gridCol w:w="630"/>
        <w:gridCol w:w="630"/>
        <w:gridCol w:w="720"/>
        <w:gridCol w:w="720"/>
        <w:gridCol w:w="720"/>
        <w:gridCol w:w="720"/>
        <w:gridCol w:w="720"/>
        <w:gridCol w:w="720"/>
        <w:gridCol w:w="720"/>
        <w:gridCol w:w="720"/>
      </w:tblGrid>
      <w:tr w:rsidR="00707529" w:rsidRPr="00513E2D" w14:paraId="0C0ABBC7" w14:textId="77777777" w:rsidTr="008C4762">
        <w:tc>
          <w:tcPr>
            <w:tcW w:w="1278" w:type="dxa"/>
          </w:tcPr>
          <w:p w14:paraId="6E9D393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Etapa</w:t>
            </w:r>
          </w:p>
        </w:tc>
        <w:tc>
          <w:tcPr>
            <w:tcW w:w="540" w:type="dxa"/>
          </w:tcPr>
          <w:p w14:paraId="20A90CA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w:t>
            </w:r>
          </w:p>
        </w:tc>
        <w:tc>
          <w:tcPr>
            <w:tcW w:w="540" w:type="dxa"/>
          </w:tcPr>
          <w:p w14:paraId="105777D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630" w:type="dxa"/>
          </w:tcPr>
          <w:p w14:paraId="069DB27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3.</w:t>
            </w:r>
          </w:p>
        </w:tc>
        <w:tc>
          <w:tcPr>
            <w:tcW w:w="630" w:type="dxa"/>
          </w:tcPr>
          <w:p w14:paraId="6AD4A25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4.</w:t>
            </w:r>
          </w:p>
        </w:tc>
        <w:tc>
          <w:tcPr>
            <w:tcW w:w="720" w:type="dxa"/>
          </w:tcPr>
          <w:p w14:paraId="7A651AB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5.</w:t>
            </w:r>
          </w:p>
        </w:tc>
        <w:tc>
          <w:tcPr>
            <w:tcW w:w="720" w:type="dxa"/>
          </w:tcPr>
          <w:p w14:paraId="13BF4F1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6.</w:t>
            </w:r>
          </w:p>
        </w:tc>
        <w:tc>
          <w:tcPr>
            <w:tcW w:w="720" w:type="dxa"/>
          </w:tcPr>
          <w:p w14:paraId="2D496F5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7.</w:t>
            </w:r>
          </w:p>
        </w:tc>
        <w:tc>
          <w:tcPr>
            <w:tcW w:w="720" w:type="dxa"/>
          </w:tcPr>
          <w:p w14:paraId="7540EB2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8.</w:t>
            </w:r>
          </w:p>
        </w:tc>
        <w:tc>
          <w:tcPr>
            <w:tcW w:w="720" w:type="dxa"/>
          </w:tcPr>
          <w:p w14:paraId="5689A70F"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9.</w:t>
            </w:r>
          </w:p>
        </w:tc>
        <w:tc>
          <w:tcPr>
            <w:tcW w:w="720" w:type="dxa"/>
          </w:tcPr>
          <w:p w14:paraId="79DAC25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10.</w:t>
            </w:r>
          </w:p>
        </w:tc>
        <w:tc>
          <w:tcPr>
            <w:tcW w:w="720" w:type="dxa"/>
          </w:tcPr>
          <w:p w14:paraId="585E5FE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11.</w:t>
            </w:r>
          </w:p>
        </w:tc>
        <w:tc>
          <w:tcPr>
            <w:tcW w:w="720" w:type="dxa"/>
          </w:tcPr>
          <w:p w14:paraId="37928BD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12.</w:t>
            </w:r>
          </w:p>
        </w:tc>
      </w:tr>
      <w:tr w:rsidR="00707529" w:rsidRPr="00513E2D" w14:paraId="67451819" w14:textId="77777777" w:rsidTr="008C4762">
        <w:tc>
          <w:tcPr>
            <w:tcW w:w="1278" w:type="dxa"/>
          </w:tcPr>
          <w:p w14:paraId="12D2758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Loc in clasament</w:t>
            </w:r>
          </w:p>
        </w:tc>
        <w:tc>
          <w:tcPr>
            <w:tcW w:w="540" w:type="dxa"/>
          </w:tcPr>
          <w:p w14:paraId="2EF339F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540" w:type="dxa"/>
          </w:tcPr>
          <w:p w14:paraId="4402CF7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630" w:type="dxa"/>
          </w:tcPr>
          <w:p w14:paraId="3ADD8D7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630" w:type="dxa"/>
          </w:tcPr>
          <w:p w14:paraId="6089503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20" w:type="dxa"/>
          </w:tcPr>
          <w:p w14:paraId="0ED7587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20" w:type="dxa"/>
          </w:tcPr>
          <w:p w14:paraId="7669010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20" w:type="dxa"/>
          </w:tcPr>
          <w:p w14:paraId="35594DC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20" w:type="dxa"/>
          </w:tcPr>
          <w:p w14:paraId="3E0A667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20" w:type="dxa"/>
          </w:tcPr>
          <w:p w14:paraId="30090D5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20" w:type="dxa"/>
          </w:tcPr>
          <w:p w14:paraId="66527C7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20" w:type="dxa"/>
          </w:tcPr>
          <w:p w14:paraId="057E506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c>
          <w:tcPr>
            <w:tcW w:w="720" w:type="dxa"/>
          </w:tcPr>
          <w:p w14:paraId="59DF517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w:t>
            </w:r>
          </w:p>
        </w:tc>
      </w:tr>
    </w:tbl>
    <w:p w14:paraId="60BA5710" w14:textId="77777777" w:rsidR="00707529" w:rsidRPr="00513E2D" w:rsidRDefault="00707529" w:rsidP="00707529">
      <w:pPr>
        <w:spacing w:line="360" w:lineRule="auto"/>
        <w:rPr>
          <w:rFonts w:ascii="Arial" w:hAnsi="Arial" w:cs="Arial"/>
          <w:bCs/>
          <w:sz w:val="24"/>
          <w:szCs w:val="24"/>
        </w:rPr>
      </w:pPr>
    </w:p>
    <w:p w14:paraId="67AAF4CD" w14:textId="77777777" w:rsidR="00707529" w:rsidRPr="00513E2D" w:rsidRDefault="00707529" w:rsidP="00707529">
      <w:pPr>
        <w:spacing w:line="360" w:lineRule="auto"/>
        <w:jc w:val="center"/>
        <w:rPr>
          <w:rFonts w:ascii="Arial" w:hAnsi="Arial" w:cs="Arial"/>
          <w:bCs/>
          <w:sz w:val="24"/>
          <w:szCs w:val="24"/>
        </w:rPr>
      </w:pPr>
      <w:r w:rsidRPr="00513E2D">
        <w:rPr>
          <w:rFonts w:ascii="Arial" w:hAnsi="Arial" w:cs="Arial"/>
          <w:bCs/>
          <w:sz w:val="24"/>
          <w:szCs w:val="24"/>
        </w:rPr>
        <w:drawing>
          <wp:inline distT="0" distB="0" distL="0" distR="0" wp14:anchorId="5F91F007" wp14:editId="7CB219FA">
            <wp:extent cx="4485736" cy="235421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9730707_kezi_RB_1005_SZCS.jpg"/>
                    <pic:cNvPicPr/>
                  </pic:nvPicPr>
                  <pic:blipFill>
                    <a:blip r:embed="rId9">
                      <a:extLst>
                        <a:ext uri="{28A0092B-C50C-407E-A947-70E740481C1C}">
                          <a14:useLocalDpi xmlns:a14="http://schemas.microsoft.com/office/drawing/2010/main" val="0"/>
                        </a:ext>
                      </a:extLst>
                    </a:blip>
                    <a:stretch>
                      <a:fillRect/>
                    </a:stretch>
                  </pic:blipFill>
                  <pic:spPr>
                    <a:xfrm>
                      <a:off x="0" y="0"/>
                      <a:ext cx="4497106" cy="2360183"/>
                    </a:xfrm>
                    <a:prstGeom prst="rect">
                      <a:avLst/>
                    </a:prstGeom>
                  </pic:spPr>
                </pic:pic>
              </a:graphicData>
            </a:graphic>
          </wp:inline>
        </w:drawing>
      </w:r>
    </w:p>
    <w:p w14:paraId="247E3D35" w14:textId="77777777" w:rsidR="00707529" w:rsidRPr="00513E2D" w:rsidRDefault="00707529" w:rsidP="00707529">
      <w:pPr>
        <w:spacing w:line="360" w:lineRule="auto"/>
        <w:rPr>
          <w:rFonts w:ascii="Arial" w:hAnsi="Arial" w:cs="Arial"/>
          <w:bCs/>
          <w:sz w:val="24"/>
          <w:szCs w:val="24"/>
        </w:rPr>
      </w:pPr>
    </w:p>
    <w:p w14:paraId="19FEE0D7" w14:textId="77777777" w:rsidR="00707529" w:rsidRPr="00513E2D" w:rsidRDefault="00707529" w:rsidP="00707529">
      <w:pPr>
        <w:spacing w:line="360" w:lineRule="auto"/>
        <w:jc w:val="center"/>
        <w:rPr>
          <w:rFonts w:ascii="Arial" w:hAnsi="Arial" w:cs="Arial"/>
          <w:b/>
          <w:sz w:val="24"/>
          <w:szCs w:val="24"/>
        </w:rPr>
      </w:pPr>
      <w:r w:rsidRPr="00513E2D">
        <w:rPr>
          <w:rFonts w:ascii="Arial" w:hAnsi="Arial" w:cs="Arial"/>
          <w:b/>
          <w:sz w:val="24"/>
          <w:szCs w:val="24"/>
        </w:rPr>
        <w:t>TOP MARCATORI ECHIPA CSM ODORHEI:</w:t>
      </w:r>
    </w:p>
    <w:tbl>
      <w:tblPr>
        <w:tblW w:w="10260"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1550"/>
        <w:gridCol w:w="572"/>
        <w:gridCol w:w="598"/>
        <w:gridCol w:w="720"/>
        <w:gridCol w:w="720"/>
        <w:gridCol w:w="630"/>
        <w:gridCol w:w="630"/>
        <w:gridCol w:w="720"/>
        <w:gridCol w:w="810"/>
        <w:gridCol w:w="720"/>
        <w:gridCol w:w="720"/>
        <w:gridCol w:w="810"/>
        <w:gridCol w:w="700"/>
      </w:tblGrid>
      <w:tr w:rsidR="00707529" w:rsidRPr="00513E2D" w14:paraId="61259D0E" w14:textId="77777777" w:rsidTr="00A64DC9">
        <w:trPr>
          <w:trHeight w:val="300"/>
        </w:trPr>
        <w:tc>
          <w:tcPr>
            <w:tcW w:w="360" w:type="dxa"/>
            <w:tcMar>
              <w:top w:w="0" w:type="dxa"/>
              <w:left w:w="45" w:type="dxa"/>
              <w:bottom w:w="0" w:type="dxa"/>
              <w:right w:w="45" w:type="dxa"/>
            </w:tcMar>
            <w:vAlign w:val="bottom"/>
            <w:hideMark/>
          </w:tcPr>
          <w:p w14:paraId="62044FA0" w14:textId="77777777" w:rsidR="00707529" w:rsidRPr="00513E2D" w:rsidRDefault="00707529" w:rsidP="008C4762">
            <w:pPr>
              <w:rPr>
                <w:rFonts w:ascii="Aptos Narrow" w:hAnsi="Aptos Narrow" w:cs="Arial"/>
                <w:bCs/>
                <w:sz w:val="18"/>
                <w:szCs w:val="18"/>
              </w:rPr>
            </w:pPr>
          </w:p>
        </w:tc>
        <w:tc>
          <w:tcPr>
            <w:tcW w:w="1550" w:type="dxa"/>
            <w:tcMar>
              <w:top w:w="0" w:type="dxa"/>
              <w:left w:w="45" w:type="dxa"/>
              <w:bottom w:w="0" w:type="dxa"/>
              <w:right w:w="45" w:type="dxa"/>
            </w:tcMar>
            <w:vAlign w:val="bottom"/>
            <w:hideMark/>
          </w:tcPr>
          <w:p w14:paraId="5A6F9DD1" w14:textId="77777777" w:rsidR="00707529" w:rsidRPr="00513E2D" w:rsidRDefault="00707529" w:rsidP="008C4762">
            <w:pPr>
              <w:rPr>
                <w:rFonts w:ascii="Aptos Narrow" w:hAnsi="Aptos Narrow" w:cs="Arial"/>
                <w:bCs/>
                <w:sz w:val="18"/>
                <w:szCs w:val="18"/>
              </w:rPr>
            </w:pPr>
          </w:p>
        </w:tc>
        <w:tc>
          <w:tcPr>
            <w:tcW w:w="572" w:type="dxa"/>
            <w:shd w:val="clear" w:color="auto" w:fill="4A86E8"/>
            <w:tcMar>
              <w:top w:w="0" w:type="dxa"/>
              <w:left w:w="45" w:type="dxa"/>
              <w:bottom w:w="0" w:type="dxa"/>
              <w:right w:w="45" w:type="dxa"/>
            </w:tcMar>
            <w:vAlign w:val="bottom"/>
            <w:hideMark/>
          </w:tcPr>
          <w:p w14:paraId="07063BF6"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1. SUC.</w:t>
            </w:r>
          </w:p>
        </w:tc>
        <w:tc>
          <w:tcPr>
            <w:tcW w:w="598" w:type="dxa"/>
            <w:shd w:val="clear" w:color="auto" w:fill="00FF00"/>
            <w:tcMar>
              <w:top w:w="0" w:type="dxa"/>
              <w:left w:w="45" w:type="dxa"/>
              <w:bottom w:w="0" w:type="dxa"/>
              <w:right w:w="45" w:type="dxa"/>
            </w:tcMar>
            <w:vAlign w:val="bottom"/>
            <w:hideMark/>
          </w:tcPr>
          <w:p w14:paraId="15370876"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2. GAL.</w:t>
            </w:r>
          </w:p>
        </w:tc>
        <w:tc>
          <w:tcPr>
            <w:tcW w:w="720" w:type="dxa"/>
            <w:shd w:val="clear" w:color="auto" w:fill="FF0000"/>
            <w:tcMar>
              <w:top w:w="0" w:type="dxa"/>
              <w:left w:w="45" w:type="dxa"/>
              <w:bottom w:w="0" w:type="dxa"/>
              <w:right w:w="45" w:type="dxa"/>
            </w:tcMar>
            <w:vAlign w:val="bottom"/>
            <w:hideMark/>
          </w:tcPr>
          <w:p w14:paraId="7B4C6444"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3. VAS.</w:t>
            </w:r>
          </w:p>
        </w:tc>
        <w:tc>
          <w:tcPr>
            <w:tcW w:w="720" w:type="dxa"/>
            <w:shd w:val="clear" w:color="auto" w:fill="FF9900"/>
            <w:tcMar>
              <w:top w:w="0" w:type="dxa"/>
              <w:left w:w="45" w:type="dxa"/>
              <w:bottom w:w="0" w:type="dxa"/>
              <w:right w:w="45" w:type="dxa"/>
            </w:tcMar>
            <w:vAlign w:val="bottom"/>
            <w:hideMark/>
          </w:tcPr>
          <w:p w14:paraId="3CAF76E5"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4. BUZ.</w:t>
            </w:r>
          </w:p>
        </w:tc>
        <w:tc>
          <w:tcPr>
            <w:tcW w:w="630" w:type="dxa"/>
            <w:shd w:val="clear" w:color="auto" w:fill="666666"/>
            <w:tcMar>
              <w:top w:w="0" w:type="dxa"/>
              <w:left w:w="45" w:type="dxa"/>
              <w:bottom w:w="0" w:type="dxa"/>
              <w:right w:w="45" w:type="dxa"/>
            </w:tcMar>
            <w:hideMark/>
          </w:tcPr>
          <w:p w14:paraId="32710223"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5. IAS.</w:t>
            </w:r>
          </w:p>
        </w:tc>
        <w:tc>
          <w:tcPr>
            <w:tcW w:w="630" w:type="dxa"/>
            <w:shd w:val="clear" w:color="auto" w:fill="FFFF00"/>
            <w:tcMar>
              <w:top w:w="0" w:type="dxa"/>
              <w:left w:w="45" w:type="dxa"/>
              <w:bottom w:w="0" w:type="dxa"/>
              <w:right w:w="45" w:type="dxa"/>
            </w:tcMar>
            <w:vAlign w:val="bottom"/>
            <w:hideMark/>
          </w:tcPr>
          <w:p w14:paraId="346BD57A"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6. GHI</w:t>
            </w:r>
          </w:p>
        </w:tc>
        <w:tc>
          <w:tcPr>
            <w:tcW w:w="720" w:type="dxa"/>
            <w:tcMar>
              <w:top w:w="0" w:type="dxa"/>
              <w:left w:w="45" w:type="dxa"/>
              <w:bottom w:w="0" w:type="dxa"/>
              <w:right w:w="45" w:type="dxa"/>
            </w:tcMar>
            <w:vAlign w:val="bottom"/>
            <w:hideMark/>
          </w:tcPr>
          <w:p w14:paraId="27E97E37"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C. ORA</w:t>
            </w:r>
          </w:p>
        </w:tc>
        <w:tc>
          <w:tcPr>
            <w:tcW w:w="810" w:type="dxa"/>
            <w:shd w:val="clear" w:color="auto" w:fill="4A86E8"/>
            <w:tcMar>
              <w:top w:w="0" w:type="dxa"/>
              <w:left w:w="45" w:type="dxa"/>
              <w:bottom w:w="0" w:type="dxa"/>
              <w:right w:w="45" w:type="dxa"/>
            </w:tcMar>
            <w:vAlign w:val="bottom"/>
            <w:hideMark/>
          </w:tcPr>
          <w:p w14:paraId="439BD61A"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7.   SUC.</w:t>
            </w:r>
          </w:p>
        </w:tc>
        <w:tc>
          <w:tcPr>
            <w:tcW w:w="720" w:type="dxa"/>
            <w:shd w:val="clear" w:color="auto" w:fill="00FF00"/>
            <w:tcMar>
              <w:top w:w="0" w:type="dxa"/>
              <w:left w:w="45" w:type="dxa"/>
              <w:bottom w:w="0" w:type="dxa"/>
              <w:right w:w="45" w:type="dxa"/>
            </w:tcMar>
            <w:vAlign w:val="bottom"/>
            <w:hideMark/>
          </w:tcPr>
          <w:p w14:paraId="4C718048"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8.   GAL</w:t>
            </w:r>
          </w:p>
        </w:tc>
        <w:tc>
          <w:tcPr>
            <w:tcW w:w="720" w:type="dxa"/>
            <w:shd w:val="clear" w:color="auto" w:fill="FF0000"/>
            <w:tcMar>
              <w:top w:w="0" w:type="dxa"/>
              <w:left w:w="45" w:type="dxa"/>
              <w:bottom w:w="0" w:type="dxa"/>
              <w:right w:w="45" w:type="dxa"/>
            </w:tcMar>
            <w:vAlign w:val="bottom"/>
            <w:hideMark/>
          </w:tcPr>
          <w:p w14:paraId="39532605"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9.  VAS</w:t>
            </w:r>
          </w:p>
        </w:tc>
        <w:tc>
          <w:tcPr>
            <w:tcW w:w="810" w:type="dxa"/>
            <w:shd w:val="clear" w:color="auto" w:fill="FF9900"/>
            <w:tcMar>
              <w:top w:w="0" w:type="dxa"/>
              <w:left w:w="45" w:type="dxa"/>
              <w:bottom w:w="0" w:type="dxa"/>
              <w:right w:w="45" w:type="dxa"/>
            </w:tcMar>
            <w:vAlign w:val="bottom"/>
            <w:hideMark/>
          </w:tcPr>
          <w:p w14:paraId="45E65BD1"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10. BUZ.</w:t>
            </w:r>
          </w:p>
        </w:tc>
        <w:tc>
          <w:tcPr>
            <w:tcW w:w="700" w:type="dxa"/>
            <w:shd w:val="clear" w:color="auto" w:fill="00FFFF"/>
            <w:tcMar>
              <w:top w:w="0" w:type="dxa"/>
              <w:left w:w="45" w:type="dxa"/>
              <w:bottom w:w="0" w:type="dxa"/>
              <w:right w:w="45" w:type="dxa"/>
            </w:tcMar>
            <w:vAlign w:val="bottom"/>
            <w:hideMark/>
          </w:tcPr>
          <w:p w14:paraId="315D3E23" w14:textId="77777777" w:rsidR="00707529" w:rsidRPr="00513E2D" w:rsidRDefault="00707529" w:rsidP="008C4762">
            <w:pPr>
              <w:jc w:val="center"/>
              <w:rPr>
                <w:rFonts w:ascii="Aptos Narrow" w:hAnsi="Aptos Narrow" w:cs="Arial"/>
                <w:bCs/>
                <w:sz w:val="18"/>
                <w:szCs w:val="18"/>
              </w:rPr>
            </w:pPr>
            <w:r w:rsidRPr="00513E2D">
              <w:rPr>
                <w:rFonts w:ascii="Aptos Narrow" w:hAnsi="Aptos Narrow" w:cs="Arial"/>
                <w:bCs/>
                <w:sz w:val="18"/>
                <w:szCs w:val="18"/>
              </w:rPr>
              <w:t>TOTAL</w:t>
            </w:r>
          </w:p>
        </w:tc>
      </w:tr>
      <w:tr w:rsidR="00707529" w:rsidRPr="00513E2D" w14:paraId="2A44C6D8" w14:textId="77777777" w:rsidTr="00A64DC9">
        <w:trPr>
          <w:trHeight w:val="300"/>
        </w:trPr>
        <w:tc>
          <w:tcPr>
            <w:tcW w:w="360" w:type="dxa"/>
            <w:tcMar>
              <w:top w:w="0" w:type="dxa"/>
              <w:left w:w="45" w:type="dxa"/>
              <w:bottom w:w="0" w:type="dxa"/>
              <w:right w:w="45" w:type="dxa"/>
            </w:tcMar>
            <w:vAlign w:val="bottom"/>
            <w:hideMark/>
          </w:tcPr>
          <w:p w14:paraId="7B0701D7"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w:t>
            </w:r>
          </w:p>
        </w:tc>
        <w:tc>
          <w:tcPr>
            <w:tcW w:w="1550" w:type="dxa"/>
            <w:tcMar>
              <w:top w:w="0" w:type="dxa"/>
              <w:left w:w="45" w:type="dxa"/>
              <w:bottom w:w="0" w:type="dxa"/>
              <w:right w:w="45" w:type="dxa"/>
            </w:tcMar>
            <w:vAlign w:val="bottom"/>
            <w:hideMark/>
          </w:tcPr>
          <w:p w14:paraId="56DE9A8D"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BOGOS DÁVID</w:t>
            </w:r>
          </w:p>
        </w:tc>
        <w:tc>
          <w:tcPr>
            <w:tcW w:w="572" w:type="dxa"/>
            <w:shd w:val="clear" w:color="auto" w:fill="4A86E8"/>
            <w:tcMar>
              <w:top w:w="0" w:type="dxa"/>
              <w:left w:w="45" w:type="dxa"/>
              <w:bottom w:w="0" w:type="dxa"/>
              <w:right w:w="45" w:type="dxa"/>
            </w:tcMar>
            <w:vAlign w:val="bottom"/>
            <w:hideMark/>
          </w:tcPr>
          <w:p w14:paraId="34DC0065"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7707EF1D"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066D363B"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26C6314E"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1C5E35D6" w14:textId="77777777" w:rsidR="00707529" w:rsidRPr="00513E2D" w:rsidRDefault="00707529" w:rsidP="008C4762">
            <w:pPr>
              <w:rPr>
                <w:rFonts w:ascii="Arial" w:hAnsi="Arial" w:cs="Arial"/>
                <w:bCs/>
                <w:sz w:val="18"/>
                <w:szCs w:val="18"/>
              </w:rPr>
            </w:pPr>
          </w:p>
        </w:tc>
        <w:tc>
          <w:tcPr>
            <w:tcW w:w="630" w:type="dxa"/>
            <w:shd w:val="clear" w:color="auto" w:fill="FFFF00"/>
            <w:tcMar>
              <w:top w:w="0" w:type="dxa"/>
              <w:left w:w="45" w:type="dxa"/>
              <w:bottom w:w="0" w:type="dxa"/>
              <w:right w:w="45" w:type="dxa"/>
            </w:tcMar>
            <w:vAlign w:val="bottom"/>
            <w:hideMark/>
          </w:tcPr>
          <w:p w14:paraId="65440491"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7D7026DB"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528FAD3F"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6CF6364E"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3C8E482B"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397380F3"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1F26B043"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0</w:t>
            </w:r>
          </w:p>
        </w:tc>
      </w:tr>
      <w:tr w:rsidR="00707529" w:rsidRPr="00513E2D" w14:paraId="169EABE4" w14:textId="77777777" w:rsidTr="00A64DC9">
        <w:trPr>
          <w:trHeight w:val="300"/>
        </w:trPr>
        <w:tc>
          <w:tcPr>
            <w:tcW w:w="360" w:type="dxa"/>
            <w:tcMar>
              <w:top w:w="0" w:type="dxa"/>
              <w:left w:w="45" w:type="dxa"/>
              <w:bottom w:w="0" w:type="dxa"/>
              <w:right w:w="45" w:type="dxa"/>
            </w:tcMar>
            <w:vAlign w:val="bottom"/>
            <w:hideMark/>
          </w:tcPr>
          <w:p w14:paraId="2B8D1168"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2</w:t>
            </w:r>
          </w:p>
        </w:tc>
        <w:tc>
          <w:tcPr>
            <w:tcW w:w="1550" w:type="dxa"/>
            <w:tcMar>
              <w:top w:w="0" w:type="dxa"/>
              <w:left w:w="45" w:type="dxa"/>
              <w:bottom w:w="0" w:type="dxa"/>
              <w:right w:w="45" w:type="dxa"/>
            </w:tcMar>
            <w:vAlign w:val="bottom"/>
            <w:hideMark/>
          </w:tcPr>
          <w:p w14:paraId="5DE17A74"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VARRÓ LAJOS</w:t>
            </w:r>
          </w:p>
        </w:tc>
        <w:tc>
          <w:tcPr>
            <w:tcW w:w="572" w:type="dxa"/>
            <w:shd w:val="clear" w:color="auto" w:fill="4A86E8"/>
            <w:tcMar>
              <w:top w:w="0" w:type="dxa"/>
              <w:left w:w="45" w:type="dxa"/>
              <w:bottom w:w="0" w:type="dxa"/>
              <w:right w:w="45" w:type="dxa"/>
            </w:tcMar>
            <w:vAlign w:val="bottom"/>
            <w:hideMark/>
          </w:tcPr>
          <w:p w14:paraId="2E238C68"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24CE4A93"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190FA63F"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08698540"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53298ADE" w14:textId="77777777" w:rsidR="00707529" w:rsidRPr="00513E2D" w:rsidRDefault="00707529" w:rsidP="008C4762">
            <w:pPr>
              <w:rPr>
                <w:rFonts w:ascii="Arial" w:hAnsi="Arial" w:cs="Arial"/>
                <w:bCs/>
                <w:sz w:val="18"/>
                <w:szCs w:val="18"/>
              </w:rPr>
            </w:pPr>
          </w:p>
        </w:tc>
        <w:tc>
          <w:tcPr>
            <w:tcW w:w="630" w:type="dxa"/>
            <w:shd w:val="clear" w:color="auto" w:fill="FFFF00"/>
            <w:tcMar>
              <w:top w:w="0" w:type="dxa"/>
              <w:left w:w="45" w:type="dxa"/>
              <w:bottom w:w="0" w:type="dxa"/>
              <w:right w:w="45" w:type="dxa"/>
            </w:tcMar>
            <w:vAlign w:val="bottom"/>
            <w:hideMark/>
          </w:tcPr>
          <w:p w14:paraId="7BC13D56"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3F5B1284"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23E2189D"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33D6FD87"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59C8EA40"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0BCF7AA9"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31A15DF7"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0</w:t>
            </w:r>
          </w:p>
        </w:tc>
      </w:tr>
      <w:tr w:rsidR="00707529" w:rsidRPr="00513E2D" w14:paraId="1440BF40" w14:textId="77777777" w:rsidTr="00A64DC9">
        <w:trPr>
          <w:trHeight w:val="300"/>
        </w:trPr>
        <w:tc>
          <w:tcPr>
            <w:tcW w:w="360" w:type="dxa"/>
            <w:tcMar>
              <w:top w:w="0" w:type="dxa"/>
              <w:left w:w="45" w:type="dxa"/>
              <w:bottom w:w="0" w:type="dxa"/>
              <w:right w:w="45" w:type="dxa"/>
            </w:tcMar>
            <w:vAlign w:val="bottom"/>
            <w:hideMark/>
          </w:tcPr>
          <w:p w14:paraId="60351787"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3</w:t>
            </w:r>
          </w:p>
        </w:tc>
        <w:tc>
          <w:tcPr>
            <w:tcW w:w="1550" w:type="dxa"/>
            <w:tcMar>
              <w:top w:w="0" w:type="dxa"/>
              <w:left w:w="45" w:type="dxa"/>
              <w:bottom w:w="0" w:type="dxa"/>
              <w:right w:w="45" w:type="dxa"/>
            </w:tcMar>
            <w:vAlign w:val="bottom"/>
            <w:hideMark/>
          </w:tcPr>
          <w:p w14:paraId="6FD47DBE"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MENYHÁRT BARNA</w:t>
            </w:r>
          </w:p>
        </w:tc>
        <w:tc>
          <w:tcPr>
            <w:tcW w:w="572" w:type="dxa"/>
            <w:shd w:val="clear" w:color="auto" w:fill="4A86E8"/>
            <w:tcMar>
              <w:top w:w="0" w:type="dxa"/>
              <w:left w:w="45" w:type="dxa"/>
              <w:bottom w:w="0" w:type="dxa"/>
              <w:right w:w="45" w:type="dxa"/>
            </w:tcMar>
            <w:vAlign w:val="bottom"/>
            <w:hideMark/>
          </w:tcPr>
          <w:p w14:paraId="45E8CAD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598" w:type="dxa"/>
            <w:shd w:val="clear" w:color="auto" w:fill="00FF00"/>
            <w:tcMar>
              <w:top w:w="0" w:type="dxa"/>
              <w:left w:w="45" w:type="dxa"/>
              <w:bottom w:w="0" w:type="dxa"/>
              <w:right w:w="45" w:type="dxa"/>
            </w:tcMar>
            <w:vAlign w:val="bottom"/>
            <w:hideMark/>
          </w:tcPr>
          <w:p w14:paraId="0EBAC52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FF0000"/>
            <w:tcMar>
              <w:top w:w="0" w:type="dxa"/>
              <w:left w:w="45" w:type="dxa"/>
              <w:bottom w:w="0" w:type="dxa"/>
              <w:right w:w="45" w:type="dxa"/>
            </w:tcMar>
            <w:vAlign w:val="bottom"/>
            <w:hideMark/>
          </w:tcPr>
          <w:p w14:paraId="2E2AD066"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FF9900"/>
            <w:tcMar>
              <w:top w:w="0" w:type="dxa"/>
              <w:left w:w="45" w:type="dxa"/>
              <w:bottom w:w="0" w:type="dxa"/>
              <w:right w:w="45" w:type="dxa"/>
            </w:tcMar>
            <w:vAlign w:val="bottom"/>
            <w:hideMark/>
          </w:tcPr>
          <w:p w14:paraId="3B89A15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630" w:type="dxa"/>
            <w:shd w:val="clear" w:color="auto" w:fill="666666"/>
            <w:tcMar>
              <w:top w:w="0" w:type="dxa"/>
              <w:left w:w="45" w:type="dxa"/>
              <w:bottom w:w="0" w:type="dxa"/>
              <w:right w:w="45" w:type="dxa"/>
            </w:tcMar>
            <w:vAlign w:val="bottom"/>
            <w:hideMark/>
          </w:tcPr>
          <w:p w14:paraId="2A002B2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630" w:type="dxa"/>
            <w:shd w:val="clear" w:color="auto" w:fill="FFFF00"/>
            <w:tcMar>
              <w:top w:w="0" w:type="dxa"/>
              <w:left w:w="45" w:type="dxa"/>
              <w:bottom w:w="0" w:type="dxa"/>
              <w:right w:w="45" w:type="dxa"/>
            </w:tcMar>
            <w:vAlign w:val="bottom"/>
            <w:hideMark/>
          </w:tcPr>
          <w:p w14:paraId="63834942"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tcMar>
              <w:top w:w="0" w:type="dxa"/>
              <w:left w:w="45" w:type="dxa"/>
              <w:bottom w:w="0" w:type="dxa"/>
              <w:right w:w="45" w:type="dxa"/>
            </w:tcMar>
            <w:vAlign w:val="bottom"/>
            <w:hideMark/>
          </w:tcPr>
          <w:p w14:paraId="3E9E52A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810" w:type="dxa"/>
            <w:shd w:val="clear" w:color="auto" w:fill="4A86E8"/>
            <w:tcMar>
              <w:top w:w="0" w:type="dxa"/>
              <w:left w:w="45" w:type="dxa"/>
              <w:bottom w:w="0" w:type="dxa"/>
              <w:right w:w="45" w:type="dxa"/>
            </w:tcMar>
            <w:vAlign w:val="bottom"/>
            <w:hideMark/>
          </w:tcPr>
          <w:p w14:paraId="5AD4A24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00FF00"/>
            <w:tcMar>
              <w:top w:w="0" w:type="dxa"/>
              <w:left w:w="45" w:type="dxa"/>
              <w:bottom w:w="0" w:type="dxa"/>
              <w:right w:w="45" w:type="dxa"/>
            </w:tcMar>
            <w:vAlign w:val="bottom"/>
            <w:hideMark/>
          </w:tcPr>
          <w:p w14:paraId="2A6396E7"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shd w:val="clear" w:color="auto" w:fill="FF0000"/>
            <w:tcMar>
              <w:top w:w="0" w:type="dxa"/>
              <w:left w:w="45" w:type="dxa"/>
              <w:bottom w:w="0" w:type="dxa"/>
              <w:right w:w="45" w:type="dxa"/>
            </w:tcMar>
            <w:vAlign w:val="bottom"/>
            <w:hideMark/>
          </w:tcPr>
          <w:p w14:paraId="49A0EC77"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810" w:type="dxa"/>
            <w:shd w:val="clear" w:color="auto" w:fill="FF9900"/>
            <w:tcMar>
              <w:top w:w="0" w:type="dxa"/>
              <w:left w:w="45" w:type="dxa"/>
              <w:bottom w:w="0" w:type="dxa"/>
              <w:right w:w="45" w:type="dxa"/>
            </w:tcMar>
            <w:vAlign w:val="bottom"/>
            <w:hideMark/>
          </w:tcPr>
          <w:p w14:paraId="3D9C752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00" w:type="dxa"/>
            <w:shd w:val="clear" w:color="auto" w:fill="00FFFF"/>
            <w:tcMar>
              <w:top w:w="0" w:type="dxa"/>
              <w:left w:w="45" w:type="dxa"/>
              <w:bottom w:w="0" w:type="dxa"/>
              <w:right w:w="45" w:type="dxa"/>
            </w:tcMar>
            <w:vAlign w:val="bottom"/>
            <w:hideMark/>
          </w:tcPr>
          <w:p w14:paraId="364871C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35</w:t>
            </w:r>
          </w:p>
        </w:tc>
      </w:tr>
      <w:tr w:rsidR="00707529" w:rsidRPr="00513E2D" w14:paraId="59D6FBD3" w14:textId="77777777" w:rsidTr="00A64DC9">
        <w:trPr>
          <w:trHeight w:val="300"/>
        </w:trPr>
        <w:tc>
          <w:tcPr>
            <w:tcW w:w="360" w:type="dxa"/>
            <w:tcMar>
              <w:top w:w="0" w:type="dxa"/>
              <w:left w:w="45" w:type="dxa"/>
              <w:bottom w:w="0" w:type="dxa"/>
              <w:right w:w="45" w:type="dxa"/>
            </w:tcMar>
            <w:vAlign w:val="bottom"/>
            <w:hideMark/>
          </w:tcPr>
          <w:p w14:paraId="12F5AE54"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4</w:t>
            </w:r>
          </w:p>
        </w:tc>
        <w:tc>
          <w:tcPr>
            <w:tcW w:w="1550" w:type="dxa"/>
            <w:tcMar>
              <w:top w:w="0" w:type="dxa"/>
              <w:left w:w="45" w:type="dxa"/>
              <w:bottom w:w="0" w:type="dxa"/>
              <w:right w:w="45" w:type="dxa"/>
            </w:tcMar>
            <w:vAlign w:val="bottom"/>
            <w:hideMark/>
          </w:tcPr>
          <w:p w14:paraId="762D8934"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TODOR KRISZTIAN</w:t>
            </w:r>
          </w:p>
        </w:tc>
        <w:tc>
          <w:tcPr>
            <w:tcW w:w="572" w:type="dxa"/>
            <w:shd w:val="clear" w:color="auto" w:fill="4A86E8"/>
            <w:tcMar>
              <w:top w:w="0" w:type="dxa"/>
              <w:left w:w="45" w:type="dxa"/>
              <w:bottom w:w="0" w:type="dxa"/>
              <w:right w:w="45" w:type="dxa"/>
            </w:tcMar>
            <w:vAlign w:val="bottom"/>
            <w:hideMark/>
          </w:tcPr>
          <w:p w14:paraId="4BF5950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598" w:type="dxa"/>
            <w:shd w:val="clear" w:color="auto" w:fill="00FF00"/>
            <w:tcMar>
              <w:top w:w="0" w:type="dxa"/>
              <w:left w:w="45" w:type="dxa"/>
              <w:bottom w:w="0" w:type="dxa"/>
              <w:right w:w="45" w:type="dxa"/>
            </w:tcMar>
            <w:vAlign w:val="bottom"/>
            <w:hideMark/>
          </w:tcPr>
          <w:p w14:paraId="276371E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0000"/>
            <w:tcMar>
              <w:top w:w="0" w:type="dxa"/>
              <w:left w:w="45" w:type="dxa"/>
              <w:bottom w:w="0" w:type="dxa"/>
              <w:right w:w="45" w:type="dxa"/>
            </w:tcMar>
            <w:vAlign w:val="bottom"/>
            <w:hideMark/>
          </w:tcPr>
          <w:p w14:paraId="2D16946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shd w:val="clear" w:color="auto" w:fill="FF9900"/>
            <w:tcMar>
              <w:top w:w="0" w:type="dxa"/>
              <w:left w:w="45" w:type="dxa"/>
              <w:bottom w:w="0" w:type="dxa"/>
              <w:right w:w="45" w:type="dxa"/>
            </w:tcMar>
            <w:vAlign w:val="bottom"/>
            <w:hideMark/>
          </w:tcPr>
          <w:p w14:paraId="5646E357"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788C70D8" w14:textId="77777777" w:rsidR="00707529" w:rsidRPr="00513E2D" w:rsidRDefault="00707529" w:rsidP="008C4762">
            <w:pPr>
              <w:rPr>
                <w:rFonts w:ascii="Arial" w:hAnsi="Arial" w:cs="Arial"/>
                <w:bCs/>
                <w:sz w:val="18"/>
                <w:szCs w:val="18"/>
              </w:rPr>
            </w:pPr>
          </w:p>
        </w:tc>
        <w:tc>
          <w:tcPr>
            <w:tcW w:w="630" w:type="dxa"/>
            <w:shd w:val="clear" w:color="auto" w:fill="FFFF00"/>
            <w:tcMar>
              <w:top w:w="0" w:type="dxa"/>
              <w:left w:w="45" w:type="dxa"/>
              <w:bottom w:w="0" w:type="dxa"/>
              <w:right w:w="45" w:type="dxa"/>
            </w:tcMar>
            <w:vAlign w:val="bottom"/>
            <w:hideMark/>
          </w:tcPr>
          <w:p w14:paraId="3ED2126B"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1C1967C4"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15AE9C54"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66AFF8FD"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07EFDDC7"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181BC2EF"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7C1201AB"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r>
      <w:tr w:rsidR="00707529" w:rsidRPr="00513E2D" w14:paraId="5E231534" w14:textId="77777777" w:rsidTr="00A64DC9">
        <w:trPr>
          <w:trHeight w:val="300"/>
        </w:trPr>
        <w:tc>
          <w:tcPr>
            <w:tcW w:w="360" w:type="dxa"/>
            <w:tcMar>
              <w:top w:w="0" w:type="dxa"/>
              <w:left w:w="45" w:type="dxa"/>
              <w:bottom w:w="0" w:type="dxa"/>
              <w:right w:w="45" w:type="dxa"/>
            </w:tcMar>
            <w:vAlign w:val="bottom"/>
            <w:hideMark/>
          </w:tcPr>
          <w:p w14:paraId="2787AD7D"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5</w:t>
            </w:r>
          </w:p>
        </w:tc>
        <w:tc>
          <w:tcPr>
            <w:tcW w:w="1550" w:type="dxa"/>
            <w:tcMar>
              <w:top w:w="0" w:type="dxa"/>
              <w:left w:w="45" w:type="dxa"/>
              <w:bottom w:w="0" w:type="dxa"/>
              <w:right w:w="45" w:type="dxa"/>
            </w:tcMar>
            <w:vAlign w:val="bottom"/>
            <w:hideMark/>
          </w:tcPr>
          <w:p w14:paraId="1B17541A"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KEREKES BENCE</w:t>
            </w:r>
          </w:p>
        </w:tc>
        <w:tc>
          <w:tcPr>
            <w:tcW w:w="572" w:type="dxa"/>
            <w:shd w:val="clear" w:color="auto" w:fill="4A86E8"/>
            <w:tcMar>
              <w:top w:w="0" w:type="dxa"/>
              <w:left w:w="45" w:type="dxa"/>
              <w:bottom w:w="0" w:type="dxa"/>
              <w:right w:w="45" w:type="dxa"/>
            </w:tcMar>
            <w:vAlign w:val="bottom"/>
            <w:hideMark/>
          </w:tcPr>
          <w:p w14:paraId="69022C0E"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13610149"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0B7B0C17"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0A8B752C"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231ACFE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630" w:type="dxa"/>
            <w:shd w:val="clear" w:color="auto" w:fill="FFFF00"/>
            <w:tcMar>
              <w:top w:w="0" w:type="dxa"/>
              <w:left w:w="45" w:type="dxa"/>
              <w:bottom w:w="0" w:type="dxa"/>
              <w:right w:w="45" w:type="dxa"/>
            </w:tcMar>
            <w:vAlign w:val="bottom"/>
            <w:hideMark/>
          </w:tcPr>
          <w:p w14:paraId="56A6D697"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59833A7E"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1A67D33C"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1C1F6803"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7BE5EBF1"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3E9966E0"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1E0C6FA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r>
      <w:tr w:rsidR="00707529" w:rsidRPr="00513E2D" w14:paraId="2F072B39" w14:textId="77777777" w:rsidTr="00A64DC9">
        <w:trPr>
          <w:trHeight w:val="300"/>
        </w:trPr>
        <w:tc>
          <w:tcPr>
            <w:tcW w:w="360" w:type="dxa"/>
            <w:tcMar>
              <w:top w:w="0" w:type="dxa"/>
              <w:left w:w="45" w:type="dxa"/>
              <w:bottom w:w="0" w:type="dxa"/>
              <w:right w:w="45" w:type="dxa"/>
            </w:tcMar>
            <w:vAlign w:val="bottom"/>
            <w:hideMark/>
          </w:tcPr>
          <w:p w14:paraId="02F1620E"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6</w:t>
            </w:r>
          </w:p>
        </w:tc>
        <w:tc>
          <w:tcPr>
            <w:tcW w:w="1550" w:type="dxa"/>
            <w:tcMar>
              <w:top w:w="0" w:type="dxa"/>
              <w:left w:w="45" w:type="dxa"/>
              <w:bottom w:w="0" w:type="dxa"/>
              <w:right w:w="45" w:type="dxa"/>
            </w:tcMar>
            <w:vAlign w:val="bottom"/>
            <w:hideMark/>
          </w:tcPr>
          <w:p w14:paraId="014B77B9"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REUT ALEXANDRU</w:t>
            </w:r>
          </w:p>
        </w:tc>
        <w:tc>
          <w:tcPr>
            <w:tcW w:w="572" w:type="dxa"/>
            <w:shd w:val="clear" w:color="auto" w:fill="4A86E8"/>
            <w:tcMar>
              <w:top w:w="0" w:type="dxa"/>
              <w:left w:w="45" w:type="dxa"/>
              <w:bottom w:w="0" w:type="dxa"/>
              <w:right w:w="45" w:type="dxa"/>
            </w:tcMar>
            <w:vAlign w:val="bottom"/>
            <w:hideMark/>
          </w:tcPr>
          <w:p w14:paraId="473CB65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5</w:t>
            </w:r>
          </w:p>
        </w:tc>
        <w:tc>
          <w:tcPr>
            <w:tcW w:w="598" w:type="dxa"/>
            <w:shd w:val="clear" w:color="auto" w:fill="00FF00"/>
            <w:tcMar>
              <w:top w:w="0" w:type="dxa"/>
              <w:left w:w="45" w:type="dxa"/>
              <w:bottom w:w="0" w:type="dxa"/>
              <w:right w:w="45" w:type="dxa"/>
            </w:tcMar>
            <w:vAlign w:val="bottom"/>
            <w:hideMark/>
          </w:tcPr>
          <w:p w14:paraId="7F2D33E4"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FF0000"/>
            <w:tcMar>
              <w:top w:w="0" w:type="dxa"/>
              <w:left w:w="45" w:type="dxa"/>
              <w:bottom w:w="0" w:type="dxa"/>
              <w:right w:w="45" w:type="dxa"/>
            </w:tcMar>
            <w:vAlign w:val="bottom"/>
            <w:hideMark/>
          </w:tcPr>
          <w:p w14:paraId="042CB9AD"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FF9900"/>
            <w:tcMar>
              <w:top w:w="0" w:type="dxa"/>
              <w:left w:w="45" w:type="dxa"/>
              <w:bottom w:w="0" w:type="dxa"/>
              <w:right w:w="45" w:type="dxa"/>
            </w:tcMar>
            <w:vAlign w:val="bottom"/>
            <w:hideMark/>
          </w:tcPr>
          <w:p w14:paraId="42DBE176"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630" w:type="dxa"/>
            <w:shd w:val="clear" w:color="auto" w:fill="666666"/>
            <w:tcMar>
              <w:top w:w="0" w:type="dxa"/>
              <w:left w:w="45" w:type="dxa"/>
              <w:bottom w:w="0" w:type="dxa"/>
              <w:right w:w="45" w:type="dxa"/>
            </w:tcMar>
            <w:vAlign w:val="bottom"/>
            <w:hideMark/>
          </w:tcPr>
          <w:p w14:paraId="08654DE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630" w:type="dxa"/>
            <w:shd w:val="clear" w:color="auto" w:fill="FFFF00"/>
            <w:tcMar>
              <w:top w:w="0" w:type="dxa"/>
              <w:left w:w="45" w:type="dxa"/>
              <w:bottom w:w="0" w:type="dxa"/>
              <w:right w:w="45" w:type="dxa"/>
            </w:tcMar>
            <w:vAlign w:val="bottom"/>
            <w:hideMark/>
          </w:tcPr>
          <w:p w14:paraId="31695455"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7</w:t>
            </w:r>
          </w:p>
        </w:tc>
        <w:tc>
          <w:tcPr>
            <w:tcW w:w="720" w:type="dxa"/>
            <w:tcMar>
              <w:top w:w="0" w:type="dxa"/>
              <w:left w:w="45" w:type="dxa"/>
              <w:bottom w:w="0" w:type="dxa"/>
              <w:right w:w="45" w:type="dxa"/>
            </w:tcMar>
            <w:vAlign w:val="bottom"/>
            <w:hideMark/>
          </w:tcPr>
          <w:p w14:paraId="30D4FF12"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810" w:type="dxa"/>
            <w:shd w:val="clear" w:color="auto" w:fill="4A86E8"/>
            <w:tcMar>
              <w:top w:w="0" w:type="dxa"/>
              <w:left w:w="45" w:type="dxa"/>
              <w:bottom w:w="0" w:type="dxa"/>
              <w:right w:w="45" w:type="dxa"/>
            </w:tcMar>
            <w:vAlign w:val="bottom"/>
            <w:hideMark/>
          </w:tcPr>
          <w:p w14:paraId="764A263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00FF00"/>
            <w:tcMar>
              <w:top w:w="0" w:type="dxa"/>
              <w:left w:w="45" w:type="dxa"/>
              <w:bottom w:w="0" w:type="dxa"/>
              <w:right w:w="45" w:type="dxa"/>
            </w:tcMar>
            <w:vAlign w:val="bottom"/>
            <w:hideMark/>
          </w:tcPr>
          <w:p w14:paraId="15A9BDB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FF0000"/>
            <w:tcMar>
              <w:top w:w="0" w:type="dxa"/>
              <w:left w:w="45" w:type="dxa"/>
              <w:bottom w:w="0" w:type="dxa"/>
              <w:right w:w="45" w:type="dxa"/>
            </w:tcMar>
            <w:vAlign w:val="bottom"/>
            <w:hideMark/>
          </w:tcPr>
          <w:p w14:paraId="2BDEE66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810" w:type="dxa"/>
            <w:shd w:val="clear" w:color="auto" w:fill="FF9900"/>
            <w:tcMar>
              <w:top w:w="0" w:type="dxa"/>
              <w:left w:w="45" w:type="dxa"/>
              <w:bottom w:w="0" w:type="dxa"/>
              <w:right w:w="45" w:type="dxa"/>
            </w:tcMar>
            <w:vAlign w:val="bottom"/>
            <w:hideMark/>
          </w:tcPr>
          <w:p w14:paraId="2138B7C2"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700" w:type="dxa"/>
            <w:shd w:val="clear" w:color="auto" w:fill="00FFFF"/>
            <w:tcMar>
              <w:top w:w="0" w:type="dxa"/>
              <w:left w:w="45" w:type="dxa"/>
              <w:bottom w:w="0" w:type="dxa"/>
              <w:right w:w="45" w:type="dxa"/>
            </w:tcMar>
            <w:vAlign w:val="bottom"/>
            <w:hideMark/>
          </w:tcPr>
          <w:p w14:paraId="17EE60E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46</w:t>
            </w:r>
          </w:p>
        </w:tc>
      </w:tr>
      <w:tr w:rsidR="00707529" w:rsidRPr="00513E2D" w14:paraId="7952C16A" w14:textId="77777777" w:rsidTr="00A64DC9">
        <w:trPr>
          <w:trHeight w:val="300"/>
        </w:trPr>
        <w:tc>
          <w:tcPr>
            <w:tcW w:w="360" w:type="dxa"/>
            <w:tcMar>
              <w:top w:w="0" w:type="dxa"/>
              <w:left w:w="45" w:type="dxa"/>
              <w:bottom w:w="0" w:type="dxa"/>
              <w:right w:w="45" w:type="dxa"/>
            </w:tcMar>
            <w:vAlign w:val="bottom"/>
            <w:hideMark/>
          </w:tcPr>
          <w:p w14:paraId="4111E5E0"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7</w:t>
            </w:r>
          </w:p>
        </w:tc>
        <w:tc>
          <w:tcPr>
            <w:tcW w:w="1550" w:type="dxa"/>
            <w:tcMar>
              <w:top w:w="0" w:type="dxa"/>
              <w:left w:w="45" w:type="dxa"/>
              <w:bottom w:w="0" w:type="dxa"/>
              <w:right w:w="45" w:type="dxa"/>
            </w:tcMar>
            <w:vAlign w:val="bottom"/>
            <w:hideMark/>
          </w:tcPr>
          <w:p w14:paraId="66AC96BE"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IANIS PETREA</w:t>
            </w:r>
          </w:p>
        </w:tc>
        <w:tc>
          <w:tcPr>
            <w:tcW w:w="572" w:type="dxa"/>
            <w:shd w:val="clear" w:color="auto" w:fill="4A86E8"/>
            <w:tcMar>
              <w:top w:w="0" w:type="dxa"/>
              <w:left w:w="45" w:type="dxa"/>
              <w:bottom w:w="0" w:type="dxa"/>
              <w:right w:w="45" w:type="dxa"/>
            </w:tcMar>
            <w:vAlign w:val="bottom"/>
            <w:hideMark/>
          </w:tcPr>
          <w:p w14:paraId="061FE51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11</w:t>
            </w:r>
          </w:p>
        </w:tc>
        <w:tc>
          <w:tcPr>
            <w:tcW w:w="598" w:type="dxa"/>
            <w:shd w:val="clear" w:color="auto" w:fill="00FF00"/>
            <w:tcMar>
              <w:top w:w="0" w:type="dxa"/>
              <w:left w:w="45" w:type="dxa"/>
              <w:bottom w:w="0" w:type="dxa"/>
              <w:right w:w="45" w:type="dxa"/>
            </w:tcMar>
            <w:vAlign w:val="bottom"/>
            <w:hideMark/>
          </w:tcPr>
          <w:p w14:paraId="10A49D0B"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7</w:t>
            </w:r>
          </w:p>
        </w:tc>
        <w:tc>
          <w:tcPr>
            <w:tcW w:w="720" w:type="dxa"/>
            <w:shd w:val="clear" w:color="auto" w:fill="FF0000"/>
            <w:tcMar>
              <w:top w:w="0" w:type="dxa"/>
              <w:left w:w="45" w:type="dxa"/>
              <w:bottom w:w="0" w:type="dxa"/>
              <w:right w:w="45" w:type="dxa"/>
            </w:tcMar>
            <w:vAlign w:val="bottom"/>
            <w:hideMark/>
          </w:tcPr>
          <w:p w14:paraId="162961E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shd w:val="clear" w:color="auto" w:fill="FF9900"/>
            <w:tcMar>
              <w:top w:w="0" w:type="dxa"/>
              <w:left w:w="45" w:type="dxa"/>
              <w:bottom w:w="0" w:type="dxa"/>
              <w:right w:w="45" w:type="dxa"/>
            </w:tcMar>
            <w:vAlign w:val="bottom"/>
            <w:hideMark/>
          </w:tcPr>
          <w:p w14:paraId="4C9C8EA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8</w:t>
            </w:r>
          </w:p>
        </w:tc>
        <w:tc>
          <w:tcPr>
            <w:tcW w:w="630" w:type="dxa"/>
            <w:shd w:val="clear" w:color="auto" w:fill="666666"/>
            <w:tcMar>
              <w:top w:w="0" w:type="dxa"/>
              <w:left w:w="45" w:type="dxa"/>
              <w:bottom w:w="0" w:type="dxa"/>
              <w:right w:w="45" w:type="dxa"/>
            </w:tcMar>
            <w:vAlign w:val="bottom"/>
            <w:hideMark/>
          </w:tcPr>
          <w:p w14:paraId="2D19E3C1" w14:textId="77777777" w:rsidR="00707529" w:rsidRPr="00513E2D" w:rsidRDefault="00707529" w:rsidP="008C4762">
            <w:pPr>
              <w:rPr>
                <w:rFonts w:ascii="Arial" w:hAnsi="Arial" w:cs="Arial"/>
                <w:bCs/>
                <w:sz w:val="18"/>
                <w:szCs w:val="18"/>
              </w:rPr>
            </w:pPr>
          </w:p>
        </w:tc>
        <w:tc>
          <w:tcPr>
            <w:tcW w:w="630" w:type="dxa"/>
            <w:shd w:val="clear" w:color="auto" w:fill="FFFF00"/>
            <w:tcMar>
              <w:top w:w="0" w:type="dxa"/>
              <w:left w:w="45" w:type="dxa"/>
              <w:bottom w:w="0" w:type="dxa"/>
              <w:right w:w="45" w:type="dxa"/>
            </w:tcMar>
            <w:vAlign w:val="bottom"/>
            <w:hideMark/>
          </w:tcPr>
          <w:p w14:paraId="55432E57"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0D55A789"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2A08E3C6"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3216F4D4"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0000"/>
            <w:tcMar>
              <w:top w:w="0" w:type="dxa"/>
              <w:left w:w="45" w:type="dxa"/>
              <w:bottom w:w="0" w:type="dxa"/>
              <w:right w:w="45" w:type="dxa"/>
            </w:tcMar>
            <w:vAlign w:val="bottom"/>
            <w:hideMark/>
          </w:tcPr>
          <w:p w14:paraId="35BB30F3"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810" w:type="dxa"/>
            <w:shd w:val="clear" w:color="auto" w:fill="FF9900"/>
            <w:tcMar>
              <w:top w:w="0" w:type="dxa"/>
              <w:left w:w="45" w:type="dxa"/>
              <w:bottom w:w="0" w:type="dxa"/>
              <w:right w:w="45" w:type="dxa"/>
            </w:tcMar>
            <w:vAlign w:val="bottom"/>
            <w:hideMark/>
          </w:tcPr>
          <w:p w14:paraId="69519C23"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700" w:type="dxa"/>
            <w:shd w:val="clear" w:color="auto" w:fill="00FFFF"/>
            <w:tcMar>
              <w:top w:w="0" w:type="dxa"/>
              <w:left w:w="45" w:type="dxa"/>
              <w:bottom w:w="0" w:type="dxa"/>
              <w:right w:w="45" w:type="dxa"/>
            </w:tcMar>
            <w:vAlign w:val="bottom"/>
            <w:hideMark/>
          </w:tcPr>
          <w:p w14:paraId="7ADFDDF4"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36</w:t>
            </w:r>
          </w:p>
        </w:tc>
      </w:tr>
      <w:tr w:rsidR="00707529" w:rsidRPr="00513E2D" w14:paraId="3558320C" w14:textId="77777777" w:rsidTr="00A64DC9">
        <w:trPr>
          <w:trHeight w:val="300"/>
        </w:trPr>
        <w:tc>
          <w:tcPr>
            <w:tcW w:w="360" w:type="dxa"/>
            <w:tcMar>
              <w:top w:w="0" w:type="dxa"/>
              <w:left w:w="45" w:type="dxa"/>
              <w:bottom w:w="0" w:type="dxa"/>
              <w:right w:w="45" w:type="dxa"/>
            </w:tcMar>
            <w:vAlign w:val="bottom"/>
            <w:hideMark/>
          </w:tcPr>
          <w:p w14:paraId="76D2EF5F"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8</w:t>
            </w:r>
          </w:p>
        </w:tc>
        <w:tc>
          <w:tcPr>
            <w:tcW w:w="1550" w:type="dxa"/>
            <w:tcMar>
              <w:top w:w="0" w:type="dxa"/>
              <w:left w:w="45" w:type="dxa"/>
              <w:bottom w:w="0" w:type="dxa"/>
              <w:right w:w="45" w:type="dxa"/>
            </w:tcMar>
            <w:vAlign w:val="bottom"/>
            <w:hideMark/>
          </w:tcPr>
          <w:p w14:paraId="1536170F"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CSOG JOZSEF</w:t>
            </w:r>
          </w:p>
        </w:tc>
        <w:tc>
          <w:tcPr>
            <w:tcW w:w="572" w:type="dxa"/>
            <w:shd w:val="clear" w:color="auto" w:fill="4A86E8"/>
            <w:tcMar>
              <w:top w:w="0" w:type="dxa"/>
              <w:left w:w="45" w:type="dxa"/>
              <w:bottom w:w="0" w:type="dxa"/>
              <w:right w:w="45" w:type="dxa"/>
            </w:tcMar>
            <w:vAlign w:val="bottom"/>
            <w:hideMark/>
          </w:tcPr>
          <w:p w14:paraId="571F648D"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6A6167B6"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0000"/>
            <w:tcMar>
              <w:top w:w="0" w:type="dxa"/>
              <w:left w:w="45" w:type="dxa"/>
              <w:bottom w:w="0" w:type="dxa"/>
              <w:right w:w="45" w:type="dxa"/>
            </w:tcMar>
            <w:vAlign w:val="bottom"/>
            <w:hideMark/>
          </w:tcPr>
          <w:p w14:paraId="35D49FF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FF9900"/>
            <w:tcMar>
              <w:top w:w="0" w:type="dxa"/>
              <w:left w:w="45" w:type="dxa"/>
              <w:bottom w:w="0" w:type="dxa"/>
              <w:right w:w="45" w:type="dxa"/>
            </w:tcMar>
            <w:vAlign w:val="bottom"/>
            <w:hideMark/>
          </w:tcPr>
          <w:p w14:paraId="39088677"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630" w:type="dxa"/>
            <w:shd w:val="clear" w:color="auto" w:fill="666666"/>
            <w:tcMar>
              <w:top w:w="0" w:type="dxa"/>
              <w:left w:w="45" w:type="dxa"/>
              <w:bottom w:w="0" w:type="dxa"/>
              <w:right w:w="45" w:type="dxa"/>
            </w:tcMar>
            <w:vAlign w:val="bottom"/>
            <w:hideMark/>
          </w:tcPr>
          <w:p w14:paraId="171B59A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630" w:type="dxa"/>
            <w:shd w:val="clear" w:color="auto" w:fill="FFFF00"/>
            <w:tcMar>
              <w:top w:w="0" w:type="dxa"/>
              <w:left w:w="45" w:type="dxa"/>
              <w:bottom w:w="0" w:type="dxa"/>
              <w:right w:w="45" w:type="dxa"/>
            </w:tcMar>
            <w:vAlign w:val="bottom"/>
            <w:hideMark/>
          </w:tcPr>
          <w:p w14:paraId="0F4A132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tcMar>
              <w:top w:w="0" w:type="dxa"/>
              <w:left w:w="45" w:type="dxa"/>
              <w:bottom w:w="0" w:type="dxa"/>
              <w:right w:w="45" w:type="dxa"/>
            </w:tcMar>
            <w:vAlign w:val="bottom"/>
            <w:hideMark/>
          </w:tcPr>
          <w:p w14:paraId="27CDE30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810" w:type="dxa"/>
            <w:shd w:val="clear" w:color="auto" w:fill="4A86E8"/>
            <w:tcMar>
              <w:top w:w="0" w:type="dxa"/>
              <w:left w:w="45" w:type="dxa"/>
              <w:bottom w:w="0" w:type="dxa"/>
              <w:right w:w="45" w:type="dxa"/>
            </w:tcMar>
            <w:vAlign w:val="bottom"/>
            <w:hideMark/>
          </w:tcPr>
          <w:p w14:paraId="208BB3A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720" w:type="dxa"/>
            <w:shd w:val="clear" w:color="auto" w:fill="00FF00"/>
            <w:tcMar>
              <w:top w:w="0" w:type="dxa"/>
              <w:left w:w="45" w:type="dxa"/>
              <w:bottom w:w="0" w:type="dxa"/>
              <w:right w:w="45" w:type="dxa"/>
            </w:tcMar>
            <w:vAlign w:val="bottom"/>
            <w:hideMark/>
          </w:tcPr>
          <w:p w14:paraId="2A76D56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720" w:type="dxa"/>
            <w:shd w:val="clear" w:color="auto" w:fill="FF0000"/>
            <w:tcMar>
              <w:top w:w="0" w:type="dxa"/>
              <w:left w:w="45" w:type="dxa"/>
              <w:bottom w:w="0" w:type="dxa"/>
              <w:right w:w="45" w:type="dxa"/>
            </w:tcMar>
            <w:vAlign w:val="bottom"/>
            <w:hideMark/>
          </w:tcPr>
          <w:p w14:paraId="2BE650F9"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3DBD37E6"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700" w:type="dxa"/>
            <w:shd w:val="clear" w:color="auto" w:fill="00FFFF"/>
            <w:tcMar>
              <w:top w:w="0" w:type="dxa"/>
              <w:left w:w="45" w:type="dxa"/>
              <w:bottom w:w="0" w:type="dxa"/>
              <w:right w:w="45" w:type="dxa"/>
            </w:tcMar>
            <w:vAlign w:val="bottom"/>
            <w:hideMark/>
          </w:tcPr>
          <w:p w14:paraId="1F164B6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24</w:t>
            </w:r>
          </w:p>
        </w:tc>
      </w:tr>
      <w:tr w:rsidR="00707529" w:rsidRPr="00513E2D" w14:paraId="0670757D" w14:textId="77777777" w:rsidTr="00A64DC9">
        <w:trPr>
          <w:trHeight w:val="300"/>
        </w:trPr>
        <w:tc>
          <w:tcPr>
            <w:tcW w:w="360" w:type="dxa"/>
            <w:tcMar>
              <w:top w:w="0" w:type="dxa"/>
              <w:left w:w="45" w:type="dxa"/>
              <w:bottom w:w="0" w:type="dxa"/>
              <w:right w:w="45" w:type="dxa"/>
            </w:tcMar>
            <w:vAlign w:val="bottom"/>
            <w:hideMark/>
          </w:tcPr>
          <w:p w14:paraId="1384B899"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9</w:t>
            </w:r>
          </w:p>
        </w:tc>
        <w:tc>
          <w:tcPr>
            <w:tcW w:w="1550" w:type="dxa"/>
            <w:tcMar>
              <w:top w:w="0" w:type="dxa"/>
              <w:left w:w="45" w:type="dxa"/>
              <w:bottom w:w="0" w:type="dxa"/>
              <w:right w:w="45" w:type="dxa"/>
            </w:tcMar>
            <w:vAlign w:val="bottom"/>
            <w:hideMark/>
          </w:tcPr>
          <w:p w14:paraId="65AA8EEF"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PUTNOKY SZABOLCS</w:t>
            </w:r>
          </w:p>
        </w:tc>
        <w:tc>
          <w:tcPr>
            <w:tcW w:w="572" w:type="dxa"/>
            <w:shd w:val="clear" w:color="auto" w:fill="4A86E8"/>
            <w:tcMar>
              <w:top w:w="0" w:type="dxa"/>
              <w:left w:w="45" w:type="dxa"/>
              <w:bottom w:w="0" w:type="dxa"/>
              <w:right w:w="45" w:type="dxa"/>
            </w:tcMar>
            <w:vAlign w:val="bottom"/>
            <w:hideMark/>
          </w:tcPr>
          <w:p w14:paraId="5B3A605B"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598" w:type="dxa"/>
            <w:shd w:val="clear" w:color="auto" w:fill="00FF00"/>
            <w:tcMar>
              <w:top w:w="0" w:type="dxa"/>
              <w:left w:w="45" w:type="dxa"/>
              <w:bottom w:w="0" w:type="dxa"/>
              <w:right w:w="45" w:type="dxa"/>
            </w:tcMar>
            <w:vAlign w:val="bottom"/>
            <w:hideMark/>
          </w:tcPr>
          <w:p w14:paraId="698F74B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720" w:type="dxa"/>
            <w:shd w:val="clear" w:color="auto" w:fill="FF0000"/>
            <w:tcMar>
              <w:top w:w="0" w:type="dxa"/>
              <w:left w:w="45" w:type="dxa"/>
              <w:bottom w:w="0" w:type="dxa"/>
              <w:right w:w="45" w:type="dxa"/>
            </w:tcMar>
            <w:vAlign w:val="bottom"/>
            <w:hideMark/>
          </w:tcPr>
          <w:p w14:paraId="3F7DCC1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10</w:t>
            </w:r>
          </w:p>
        </w:tc>
        <w:tc>
          <w:tcPr>
            <w:tcW w:w="720" w:type="dxa"/>
            <w:shd w:val="clear" w:color="auto" w:fill="FF9900"/>
            <w:tcMar>
              <w:top w:w="0" w:type="dxa"/>
              <w:left w:w="45" w:type="dxa"/>
              <w:bottom w:w="0" w:type="dxa"/>
              <w:right w:w="45" w:type="dxa"/>
            </w:tcMar>
            <w:vAlign w:val="bottom"/>
            <w:hideMark/>
          </w:tcPr>
          <w:p w14:paraId="580BD4B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630" w:type="dxa"/>
            <w:shd w:val="clear" w:color="auto" w:fill="666666"/>
            <w:tcMar>
              <w:top w:w="0" w:type="dxa"/>
              <w:left w:w="45" w:type="dxa"/>
              <w:bottom w:w="0" w:type="dxa"/>
              <w:right w:w="45" w:type="dxa"/>
            </w:tcMar>
            <w:vAlign w:val="bottom"/>
            <w:hideMark/>
          </w:tcPr>
          <w:p w14:paraId="58EB5C92"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630" w:type="dxa"/>
            <w:shd w:val="clear" w:color="auto" w:fill="FFFF00"/>
            <w:tcMar>
              <w:top w:w="0" w:type="dxa"/>
              <w:left w:w="45" w:type="dxa"/>
              <w:bottom w:w="0" w:type="dxa"/>
              <w:right w:w="45" w:type="dxa"/>
            </w:tcMar>
            <w:vAlign w:val="bottom"/>
            <w:hideMark/>
          </w:tcPr>
          <w:p w14:paraId="584B37D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8</w:t>
            </w:r>
          </w:p>
        </w:tc>
        <w:tc>
          <w:tcPr>
            <w:tcW w:w="720" w:type="dxa"/>
            <w:tcMar>
              <w:top w:w="0" w:type="dxa"/>
              <w:left w:w="45" w:type="dxa"/>
              <w:bottom w:w="0" w:type="dxa"/>
              <w:right w:w="45" w:type="dxa"/>
            </w:tcMar>
            <w:vAlign w:val="bottom"/>
            <w:hideMark/>
          </w:tcPr>
          <w:p w14:paraId="58A8FA2E"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810" w:type="dxa"/>
            <w:shd w:val="clear" w:color="auto" w:fill="4A86E8"/>
            <w:tcMar>
              <w:top w:w="0" w:type="dxa"/>
              <w:left w:w="45" w:type="dxa"/>
              <w:bottom w:w="0" w:type="dxa"/>
              <w:right w:w="45" w:type="dxa"/>
            </w:tcMar>
            <w:vAlign w:val="bottom"/>
            <w:hideMark/>
          </w:tcPr>
          <w:p w14:paraId="6592ABD2"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46D693D2"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30F1B4C9"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43B14029"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01F7472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40</w:t>
            </w:r>
          </w:p>
        </w:tc>
      </w:tr>
      <w:tr w:rsidR="00707529" w:rsidRPr="00513E2D" w14:paraId="61CBD58D" w14:textId="77777777" w:rsidTr="00A64DC9">
        <w:trPr>
          <w:trHeight w:val="300"/>
        </w:trPr>
        <w:tc>
          <w:tcPr>
            <w:tcW w:w="360" w:type="dxa"/>
            <w:tcMar>
              <w:top w:w="0" w:type="dxa"/>
              <w:left w:w="45" w:type="dxa"/>
              <w:bottom w:w="0" w:type="dxa"/>
              <w:right w:w="45" w:type="dxa"/>
            </w:tcMar>
            <w:vAlign w:val="bottom"/>
            <w:hideMark/>
          </w:tcPr>
          <w:p w14:paraId="2357EE3E"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10</w:t>
            </w:r>
          </w:p>
        </w:tc>
        <w:tc>
          <w:tcPr>
            <w:tcW w:w="1550" w:type="dxa"/>
            <w:tcMar>
              <w:top w:w="0" w:type="dxa"/>
              <w:left w:w="45" w:type="dxa"/>
              <w:bottom w:w="0" w:type="dxa"/>
              <w:right w:w="45" w:type="dxa"/>
            </w:tcMar>
            <w:vAlign w:val="bottom"/>
            <w:hideMark/>
          </w:tcPr>
          <w:p w14:paraId="7F5B82F9"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KOPACZ CSONGOR</w:t>
            </w:r>
          </w:p>
        </w:tc>
        <w:tc>
          <w:tcPr>
            <w:tcW w:w="572" w:type="dxa"/>
            <w:shd w:val="clear" w:color="auto" w:fill="4A86E8"/>
            <w:tcMar>
              <w:top w:w="0" w:type="dxa"/>
              <w:left w:w="45" w:type="dxa"/>
              <w:bottom w:w="0" w:type="dxa"/>
              <w:right w:w="45" w:type="dxa"/>
            </w:tcMar>
            <w:vAlign w:val="bottom"/>
            <w:hideMark/>
          </w:tcPr>
          <w:p w14:paraId="74BC7FD4"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7E80E9DD"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3298BB3F"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28543262"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411DB2EB" w14:textId="77777777" w:rsidR="00707529" w:rsidRPr="00513E2D" w:rsidRDefault="00707529" w:rsidP="008C4762">
            <w:pPr>
              <w:rPr>
                <w:rFonts w:ascii="Arial" w:hAnsi="Arial" w:cs="Arial"/>
                <w:bCs/>
                <w:sz w:val="18"/>
                <w:szCs w:val="18"/>
              </w:rPr>
            </w:pPr>
          </w:p>
        </w:tc>
        <w:tc>
          <w:tcPr>
            <w:tcW w:w="630" w:type="dxa"/>
            <w:shd w:val="clear" w:color="auto" w:fill="FFFF00"/>
            <w:tcMar>
              <w:top w:w="0" w:type="dxa"/>
              <w:left w:w="45" w:type="dxa"/>
              <w:bottom w:w="0" w:type="dxa"/>
              <w:right w:w="45" w:type="dxa"/>
            </w:tcMar>
            <w:vAlign w:val="bottom"/>
            <w:hideMark/>
          </w:tcPr>
          <w:p w14:paraId="2B65A8A1"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7602F85C"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6AFED363"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shd w:val="clear" w:color="auto" w:fill="00FF00"/>
            <w:tcMar>
              <w:top w:w="0" w:type="dxa"/>
              <w:left w:w="45" w:type="dxa"/>
              <w:bottom w:w="0" w:type="dxa"/>
              <w:right w:w="45" w:type="dxa"/>
            </w:tcMar>
            <w:vAlign w:val="bottom"/>
            <w:hideMark/>
          </w:tcPr>
          <w:p w14:paraId="4D006171"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22A71C38"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7FF266F5"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00" w:type="dxa"/>
            <w:shd w:val="clear" w:color="auto" w:fill="00FFFF"/>
            <w:tcMar>
              <w:top w:w="0" w:type="dxa"/>
              <w:left w:w="45" w:type="dxa"/>
              <w:bottom w:w="0" w:type="dxa"/>
              <w:right w:w="45" w:type="dxa"/>
            </w:tcMar>
            <w:vAlign w:val="bottom"/>
            <w:hideMark/>
          </w:tcPr>
          <w:p w14:paraId="1164C44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r>
      <w:tr w:rsidR="00707529" w:rsidRPr="00513E2D" w14:paraId="5DE17ABE" w14:textId="77777777" w:rsidTr="00A64DC9">
        <w:trPr>
          <w:trHeight w:val="300"/>
        </w:trPr>
        <w:tc>
          <w:tcPr>
            <w:tcW w:w="360" w:type="dxa"/>
            <w:tcMar>
              <w:top w:w="0" w:type="dxa"/>
              <w:left w:w="45" w:type="dxa"/>
              <w:bottom w:w="0" w:type="dxa"/>
              <w:right w:w="45" w:type="dxa"/>
            </w:tcMar>
            <w:vAlign w:val="bottom"/>
            <w:hideMark/>
          </w:tcPr>
          <w:p w14:paraId="63CC6DAB"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11</w:t>
            </w:r>
          </w:p>
        </w:tc>
        <w:tc>
          <w:tcPr>
            <w:tcW w:w="1550" w:type="dxa"/>
            <w:tcMar>
              <w:top w:w="0" w:type="dxa"/>
              <w:left w:w="45" w:type="dxa"/>
              <w:bottom w:w="0" w:type="dxa"/>
              <w:right w:w="45" w:type="dxa"/>
            </w:tcMar>
            <w:vAlign w:val="bottom"/>
            <w:hideMark/>
          </w:tcPr>
          <w:p w14:paraId="34982518"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BODOR TAS</w:t>
            </w:r>
          </w:p>
        </w:tc>
        <w:tc>
          <w:tcPr>
            <w:tcW w:w="572" w:type="dxa"/>
            <w:shd w:val="clear" w:color="auto" w:fill="4A86E8"/>
            <w:tcMar>
              <w:top w:w="0" w:type="dxa"/>
              <w:left w:w="45" w:type="dxa"/>
              <w:bottom w:w="0" w:type="dxa"/>
              <w:right w:w="45" w:type="dxa"/>
            </w:tcMar>
            <w:vAlign w:val="bottom"/>
            <w:hideMark/>
          </w:tcPr>
          <w:p w14:paraId="4BD3D9BE"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19552791"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72DB9B7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shd w:val="clear" w:color="auto" w:fill="FF9900"/>
            <w:tcMar>
              <w:top w:w="0" w:type="dxa"/>
              <w:left w:w="45" w:type="dxa"/>
              <w:bottom w:w="0" w:type="dxa"/>
              <w:right w:w="45" w:type="dxa"/>
            </w:tcMar>
            <w:vAlign w:val="bottom"/>
            <w:hideMark/>
          </w:tcPr>
          <w:p w14:paraId="6DE85AD4"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05F16A2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630" w:type="dxa"/>
            <w:shd w:val="clear" w:color="auto" w:fill="FFFF00"/>
            <w:tcMar>
              <w:top w:w="0" w:type="dxa"/>
              <w:left w:w="45" w:type="dxa"/>
              <w:bottom w:w="0" w:type="dxa"/>
              <w:right w:w="45" w:type="dxa"/>
            </w:tcMar>
            <w:vAlign w:val="bottom"/>
            <w:hideMark/>
          </w:tcPr>
          <w:p w14:paraId="19834799"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5C5E66BD"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810" w:type="dxa"/>
            <w:shd w:val="clear" w:color="auto" w:fill="4A86E8"/>
            <w:tcMar>
              <w:top w:w="0" w:type="dxa"/>
              <w:left w:w="45" w:type="dxa"/>
              <w:bottom w:w="0" w:type="dxa"/>
              <w:right w:w="45" w:type="dxa"/>
            </w:tcMar>
            <w:vAlign w:val="bottom"/>
            <w:hideMark/>
          </w:tcPr>
          <w:p w14:paraId="2C98364E"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00FF00"/>
            <w:tcMar>
              <w:top w:w="0" w:type="dxa"/>
              <w:left w:w="45" w:type="dxa"/>
              <w:bottom w:w="0" w:type="dxa"/>
              <w:right w:w="45" w:type="dxa"/>
            </w:tcMar>
            <w:vAlign w:val="bottom"/>
            <w:hideMark/>
          </w:tcPr>
          <w:p w14:paraId="6668196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shd w:val="clear" w:color="auto" w:fill="FF0000"/>
            <w:tcMar>
              <w:top w:w="0" w:type="dxa"/>
              <w:left w:w="45" w:type="dxa"/>
              <w:bottom w:w="0" w:type="dxa"/>
              <w:right w:w="45" w:type="dxa"/>
            </w:tcMar>
            <w:vAlign w:val="bottom"/>
            <w:hideMark/>
          </w:tcPr>
          <w:p w14:paraId="42A3D17F"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21A8D4B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00" w:type="dxa"/>
            <w:shd w:val="clear" w:color="auto" w:fill="00FFFF"/>
            <w:tcMar>
              <w:top w:w="0" w:type="dxa"/>
              <w:left w:w="45" w:type="dxa"/>
              <w:bottom w:w="0" w:type="dxa"/>
              <w:right w:w="45" w:type="dxa"/>
            </w:tcMar>
            <w:vAlign w:val="bottom"/>
            <w:hideMark/>
          </w:tcPr>
          <w:p w14:paraId="64F67488"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10</w:t>
            </w:r>
          </w:p>
        </w:tc>
      </w:tr>
      <w:tr w:rsidR="00707529" w:rsidRPr="00513E2D" w14:paraId="0CED93EB" w14:textId="77777777" w:rsidTr="00A64DC9">
        <w:trPr>
          <w:trHeight w:val="300"/>
        </w:trPr>
        <w:tc>
          <w:tcPr>
            <w:tcW w:w="360" w:type="dxa"/>
            <w:tcMar>
              <w:top w:w="0" w:type="dxa"/>
              <w:left w:w="45" w:type="dxa"/>
              <w:bottom w:w="0" w:type="dxa"/>
              <w:right w:w="45" w:type="dxa"/>
            </w:tcMar>
            <w:vAlign w:val="bottom"/>
            <w:hideMark/>
          </w:tcPr>
          <w:p w14:paraId="2E2EB619"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12</w:t>
            </w:r>
          </w:p>
        </w:tc>
        <w:tc>
          <w:tcPr>
            <w:tcW w:w="1550" w:type="dxa"/>
            <w:tcMar>
              <w:top w:w="0" w:type="dxa"/>
              <w:left w:w="45" w:type="dxa"/>
              <w:bottom w:w="0" w:type="dxa"/>
              <w:right w:w="45" w:type="dxa"/>
            </w:tcMar>
            <w:vAlign w:val="bottom"/>
            <w:hideMark/>
          </w:tcPr>
          <w:p w14:paraId="510CA636"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SZABO ZOLTAN</w:t>
            </w:r>
          </w:p>
        </w:tc>
        <w:tc>
          <w:tcPr>
            <w:tcW w:w="572" w:type="dxa"/>
            <w:shd w:val="clear" w:color="auto" w:fill="4A86E8"/>
            <w:tcMar>
              <w:top w:w="0" w:type="dxa"/>
              <w:left w:w="45" w:type="dxa"/>
              <w:bottom w:w="0" w:type="dxa"/>
              <w:right w:w="45" w:type="dxa"/>
            </w:tcMar>
            <w:vAlign w:val="bottom"/>
            <w:hideMark/>
          </w:tcPr>
          <w:p w14:paraId="6D514A3E"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598" w:type="dxa"/>
            <w:shd w:val="clear" w:color="auto" w:fill="00FF00"/>
            <w:tcMar>
              <w:top w:w="0" w:type="dxa"/>
              <w:left w:w="45" w:type="dxa"/>
              <w:bottom w:w="0" w:type="dxa"/>
              <w:right w:w="45" w:type="dxa"/>
            </w:tcMar>
            <w:vAlign w:val="bottom"/>
            <w:hideMark/>
          </w:tcPr>
          <w:p w14:paraId="629A2A8D"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0000"/>
            <w:tcMar>
              <w:top w:w="0" w:type="dxa"/>
              <w:left w:w="45" w:type="dxa"/>
              <w:bottom w:w="0" w:type="dxa"/>
              <w:right w:w="45" w:type="dxa"/>
            </w:tcMar>
            <w:vAlign w:val="bottom"/>
            <w:hideMark/>
          </w:tcPr>
          <w:p w14:paraId="4F5F5124"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9900"/>
            <w:tcMar>
              <w:top w:w="0" w:type="dxa"/>
              <w:left w:w="45" w:type="dxa"/>
              <w:bottom w:w="0" w:type="dxa"/>
              <w:right w:w="45" w:type="dxa"/>
            </w:tcMar>
            <w:vAlign w:val="bottom"/>
            <w:hideMark/>
          </w:tcPr>
          <w:p w14:paraId="16B8BDD4"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630" w:type="dxa"/>
            <w:shd w:val="clear" w:color="auto" w:fill="666666"/>
            <w:tcMar>
              <w:top w:w="0" w:type="dxa"/>
              <w:left w:w="45" w:type="dxa"/>
              <w:bottom w:w="0" w:type="dxa"/>
              <w:right w:w="45" w:type="dxa"/>
            </w:tcMar>
            <w:vAlign w:val="bottom"/>
            <w:hideMark/>
          </w:tcPr>
          <w:p w14:paraId="48572922"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630" w:type="dxa"/>
            <w:shd w:val="clear" w:color="auto" w:fill="FFFF00"/>
            <w:tcMar>
              <w:top w:w="0" w:type="dxa"/>
              <w:left w:w="45" w:type="dxa"/>
              <w:bottom w:w="0" w:type="dxa"/>
              <w:right w:w="45" w:type="dxa"/>
            </w:tcMar>
            <w:vAlign w:val="bottom"/>
            <w:hideMark/>
          </w:tcPr>
          <w:p w14:paraId="52D1E34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tcMar>
              <w:top w:w="0" w:type="dxa"/>
              <w:left w:w="45" w:type="dxa"/>
              <w:bottom w:w="0" w:type="dxa"/>
              <w:right w:w="45" w:type="dxa"/>
            </w:tcMar>
            <w:vAlign w:val="bottom"/>
            <w:hideMark/>
          </w:tcPr>
          <w:p w14:paraId="59080FA6"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810" w:type="dxa"/>
            <w:shd w:val="clear" w:color="auto" w:fill="4A86E8"/>
            <w:tcMar>
              <w:top w:w="0" w:type="dxa"/>
              <w:left w:w="45" w:type="dxa"/>
              <w:bottom w:w="0" w:type="dxa"/>
              <w:right w:w="45" w:type="dxa"/>
            </w:tcMar>
            <w:vAlign w:val="bottom"/>
            <w:hideMark/>
          </w:tcPr>
          <w:p w14:paraId="254D47BF"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20C62834"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0000"/>
            <w:tcMar>
              <w:top w:w="0" w:type="dxa"/>
              <w:left w:w="45" w:type="dxa"/>
              <w:bottom w:w="0" w:type="dxa"/>
              <w:right w:w="45" w:type="dxa"/>
            </w:tcMar>
            <w:vAlign w:val="bottom"/>
            <w:hideMark/>
          </w:tcPr>
          <w:p w14:paraId="6D01271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810" w:type="dxa"/>
            <w:shd w:val="clear" w:color="auto" w:fill="FF9900"/>
            <w:tcMar>
              <w:top w:w="0" w:type="dxa"/>
              <w:left w:w="45" w:type="dxa"/>
              <w:bottom w:w="0" w:type="dxa"/>
              <w:right w:w="45" w:type="dxa"/>
            </w:tcMar>
            <w:vAlign w:val="bottom"/>
            <w:hideMark/>
          </w:tcPr>
          <w:p w14:paraId="60463D4E"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700" w:type="dxa"/>
            <w:shd w:val="clear" w:color="auto" w:fill="00FFFF"/>
            <w:tcMar>
              <w:top w:w="0" w:type="dxa"/>
              <w:left w:w="45" w:type="dxa"/>
              <w:bottom w:w="0" w:type="dxa"/>
              <w:right w:w="45" w:type="dxa"/>
            </w:tcMar>
            <w:vAlign w:val="bottom"/>
            <w:hideMark/>
          </w:tcPr>
          <w:p w14:paraId="01AAB4F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19</w:t>
            </w:r>
          </w:p>
        </w:tc>
      </w:tr>
      <w:tr w:rsidR="00707529" w:rsidRPr="00513E2D" w14:paraId="0525E845" w14:textId="77777777" w:rsidTr="00A64DC9">
        <w:trPr>
          <w:trHeight w:val="300"/>
        </w:trPr>
        <w:tc>
          <w:tcPr>
            <w:tcW w:w="360" w:type="dxa"/>
            <w:tcMar>
              <w:top w:w="0" w:type="dxa"/>
              <w:left w:w="45" w:type="dxa"/>
              <w:bottom w:w="0" w:type="dxa"/>
              <w:right w:w="45" w:type="dxa"/>
            </w:tcMar>
            <w:vAlign w:val="bottom"/>
            <w:hideMark/>
          </w:tcPr>
          <w:p w14:paraId="11506196"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13</w:t>
            </w:r>
          </w:p>
        </w:tc>
        <w:tc>
          <w:tcPr>
            <w:tcW w:w="1550" w:type="dxa"/>
            <w:tcMar>
              <w:top w:w="0" w:type="dxa"/>
              <w:left w:w="45" w:type="dxa"/>
              <w:bottom w:w="0" w:type="dxa"/>
              <w:right w:w="45" w:type="dxa"/>
            </w:tcMar>
            <w:vAlign w:val="bottom"/>
            <w:hideMark/>
          </w:tcPr>
          <w:p w14:paraId="53BC7F57"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JOZSA CSABA</w:t>
            </w:r>
          </w:p>
        </w:tc>
        <w:tc>
          <w:tcPr>
            <w:tcW w:w="572" w:type="dxa"/>
            <w:shd w:val="clear" w:color="auto" w:fill="4A86E8"/>
            <w:tcMar>
              <w:top w:w="0" w:type="dxa"/>
              <w:left w:w="45" w:type="dxa"/>
              <w:bottom w:w="0" w:type="dxa"/>
              <w:right w:w="45" w:type="dxa"/>
            </w:tcMar>
            <w:vAlign w:val="bottom"/>
            <w:hideMark/>
          </w:tcPr>
          <w:p w14:paraId="016DFE9E"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73CDB2A3"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354AFCBF"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18CEEF33"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55BB39C3"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630" w:type="dxa"/>
            <w:shd w:val="clear" w:color="auto" w:fill="FFFF00"/>
            <w:tcMar>
              <w:top w:w="0" w:type="dxa"/>
              <w:left w:w="45" w:type="dxa"/>
              <w:bottom w:w="0" w:type="dxa"/>
              <w:right w:w="45" w:type="dxa"/>
            </w:tcMar>
            <w:vAlign w:val="bottom"/>
            <w:hideMark/>
          </w:tcPr>
          <w:p w14:paraId="0AA3DD90"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4B778A1F"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43FA929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00FF00"/>
            <w:tcMar>
              <w:top w:w="0" w:type="dxa"/>
              <w:left w:w="45" w:type="dxa"/>
              <w:bottom w:w="0" w:type="dxa"/>
              <w:right w:w="45" w:type="dxa"/>
            </w:tcMar>
            <w:vAlign w:val="bottom"/>
            <w:hideMark/>
          </w:tcPr>
          <w:p w14:paraId="7ED58D34"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6196FD7F"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7887E9D8"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1122F537"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r>
      <w:tr w:rsidR="00707529" w:rsidRPr="00513E2D" w14:paraId="43995FB4" w14:textId="77777777" w:rsidTr="00A64DC9">
        <w:trPr>
          <w:trHeight w:val="300"/>
        </w:trPr>
        <w:tc>
          <w:tcPr>
            <w:tcW w:w="360" w:type="dxa"/>
            <w:tcMar>
              <w:top w:w="0" w:type="dxa"/>
              <w:left w:w="45" w:type="dxa"/>
              <w:bottom w:w="0" w:type="dxa"/>
              <w:right w:w="45" w:type="dxa"/>
            </w:tcMar>
            <w:vAlign w:val="bottom"/>
            <w:hideMark/>
          </w:tcPr>
          <w:p w14:paraId="1A4C55C4"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14</w:t>
            </w:r>
          </w:p>
        </w:tc>
        <w:tc>
          <w:tcPr>
            <w:tcW w:w="1550" w:type="dxa"/>
            <w:tcMar>
              <w:top w:w="0" w:type="dxa"/>
              <w:left w:w="45" w:type="dxa"/>
              <w:bottom w:w="0" w:type="dxa"/>
              <w:right w:w="45" w:type="dxa"/>
            </w:tcMar>
            <w:vAlign w:val="bottom"/>
            <w:hideMark/>
          </w:tcPr>
          <w:p w14:paraId="7D830A9A"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CSIBI HUNOR</w:t>
            </w:r>
          </w:p>
        </w:tc>
        <w:tc>
          <w:tcPr>
            <w:tcW w:w="572" w:type="dxa"/>
            <w:shd w:val="clear" w:color="auto" w:fill="4A86E8"/>
            <w:tcMar>
              <w:top w:w="0" w:type="dxa"/>
              <w:left w:w="45" w:type="dxa"/>
              <w:bottom w:w="0" w:type="dxa"/>
              <w:right w:w="45" w:type="dxa"/>
            </w:tcMar>
            <w:vAlign w:val="bottom"/>
            <w:hideMark/>
          </w:tcPr>
          <w:p w14:paraId="273AC45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598" w:type="dxa"/>
            <w:shd w:val="clear" w:color="auto" w:fill="00FF00"/>
            <w:tcMar>
              <w:top w:w="0" w:type="dxa"/>
              <w:left w:w="45" w:type="dxa"/>
              <w:bottom w:w="0" w:type="dxa"/>
              <w:right w:w="45" w:type="dxa"/>
            </w:tcMar>
            <w:vAlign w:val="bottom"/>
            <w:hideMark/>
          </w:tcPr>
          <w:p w14:paraId="1489E90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5</w:t>
            </w:r>
          </w:p>
        </w:tc>
        <w:tc>
          <w:tcPr>
            <w:tcW w:w="720" w:type="dxa"/>
            <w:shd w:val="clear" w:color="auto" w:fill="FF0000"/>
            <w:tcMar>
              <w:top w:w="0" w:type="dxa"/>
              <w:left w:w="45" w:type="dxa"/>
              <w:bottom w:w="0" w:type="dxa"/>
              <w:right w:w="45" w:type="dxa"/>
            </w:tcMar>
            <w:vAlign w:val="bottom"/>
            <w:hideMark/>
          </w:tcPr>
          <w:p w14:paraId="09BDCC0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9900"/>
            <w:tcMar>
              <w:top w:w="0" w:type="dxa"/>
              <w:left w:w="45" w:type="dxa"/>
              <w:bottom w:w="0" w:type="dxa"/>
              <w:right w:w="45" w:type="dxa"/>
            </w:tcMar>
            <w:vAlign w:val="bottom"/>
            <w:hideMark/>
          </w:tcPr>
          <w:p w14:paraId="5149B0A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630" w:type="dxa"/>
            <w:shd w:val="clear" w:color="auto" w:fill="666666"/>
            <w:tcMar>
              <w:top w:w="0" w:type="dxa"/>
              <w:left w:w="45" w:type="dxa"/>
              <w:bottom w:w="0" w:type="dxa"/>
              <w:right w:w="45" w:type="dxa"/>
            </w:tcMar>
            <w:vAlign w:val="bottom"/>
            <w:hideMark/>
          </w:tcPr>
          <w:p w14:paraId="130B4E77"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630" w:type="dxa"/>
            <w:shd w:val="clear" w:color="auto" w:fill="FFFF00"/>
            <w:tcMar>
              <w:top w:w="0" w:type="dxa"/>
              <w:left w:w="45" w:type="dxa"/>
              <w:bottom w:w="0" w:type="dxa"/>
              <w:right w:w="45" w:type="dxa"/>
            </w:tcMar>
            <w:vAlign w:val="bottom"/>
            <w:hideMark/>
          </w:tcPr>
          <w:p w14:paraId="33CDE38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5</w:t>
            </w:r>
          </w:p>
        </w:tc>
        <w:tc>
          <w:tcPr>
            <w:tcW w:w="720" w:type="dxa"/>
            <w:tcMar>
              <w:top w:w="0" w:type="dxa"/>
              <w:left w:w="45" w:type="dxa"/>
              <w:bottom w:w="0" w:type="dxa"/>
              <w:right w:w="45" w:type="dxa"/>
            </w:tcMar>
            <w:vAlign w:val="bottom"/>
            <w:hideMark/>
          </w:tcPr>
          <w:p w14:paraId="7C9D8F25"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810" w:type="dxa"/>
            <w:shd w:val="clear" w:color="auto" w:fill="4A86E8"/>
            <w:tcMar>
              <w:top w:w="0" w:type="dxa"/>
              <w:left w:w="45" w:type="dxa"/>
              <w:bottom w:w="0" w:type="dxa"/>
              <w:right w:w="45" w:type="dxa"/>
            </w:tcMar>
            <w:vAlign w:val="bottom"/>
            <w:hideMark/>
          </w:tcPr>
          <w:p w14:paraId="438982FD"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00FF00"/>
            <w:tcMar>
              <w:top w:w="0" w:type="dxa"/>
              <w:left w:w="45" w:type="dxa"/>
              <w:bottom w:w="0" w:type="dxa"/>
              <w:right w:w="45" w:type="dxa"/>
            </w:tcMar>
            <w:vAlign w:val="bottom"/>
            <w:hideMark/>
          </w:tcPr>
          <w:p w14:paraId="0D730A3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720" w:type="dxa"/>
            <w:shd w:val="clear" w:color="auto" w:fill="FF0000"/>
            <w:tcMar>
              <w:top w:w="0" w:type="dxa"/>
              <w:left w:w="45" w:type="dxa"/>
              <w:bottom w:w="0" w:type="dxa"/>
              <w:right w:w="45" w:type="dxa"/>
            </w:tcMar>
            <w:vAlign w:val="bottom"/>
            <w:hideMark/>
          </w:tcPr>
          <w:p w14:paraId="115AAAF5"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5E5D327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700" w:type="dxa"/>
            <w:shd w:val="clear" w:color="auto" w:fill="00FFFF"/>
            <w:tcMar>
              <w:top w:w="0" w:type="dxa"/>
              <w:left w:w="45" w:type="dxa"/>
              <w:bottom w:w="0" w:type="dxa"/>
              <w:right w:w="45" w:type="dxa"/>
            </w:tcMar>
            <w:vAlign w:val="bottom"/>
            <w:hideMark/>
          </w:tcPr>
          <w:p w14:paraId="38663203"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40</w:t>
            </w:r>
          </w:p>
        </w:tc>
      </w:tr>
      <w:tr w:rsidR="00707529" w:rsidRPr="00513E2D" w14:paraId="5321AD5C" w14:textId="77777777" w:rsidTr="00A64DC9">
        <w:trPr>
          <w:trHeight w:val="300"/>
        </w:trPr>
        <w:tc>
          <w:tcPr>
            <w:tcW w:w="360" w:type="dxa"/>
            <w:tcMar>
              <w:top w:w="0" w:type="dxa"/>
              <w:left w:w="45" w:type="dxa"/>
              <w:bottom w:w="0" w:type="dxa"/>
              <w:right w:w="45" w:type="dxa"/>
            </w:tcMar>
            <w:vAlign w:val="bottom"/>
            <w:hideMark/>
          </w:tcPr>
          <w:p w14:paraId="6DF94239"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15</w:t>
            </w:r>
          </w:p>
        </w:tc>
        <w:tc>
          <w:tcPr>
            <w:tcW w:w="1550" w:type="dxa"/>
            <w:tcMar>
              <w:top w:w="0" w:type="dxa"/>
              <w:left w:w="45" w:type="dxa"/>
              <w:bottom w:w="0" w:type="dxa"/>
              <w:right w:w="45" w:type="dxa"/>
            </w:tcMar>
            <w:vAlign w:val="bottom"/>
            <w:hideMark/>
          </w:tcPr>
          <w:p w14:paraId="0E6E69A4"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TORNAI BALAZS</w:t>
            </w:r>
          </w:p>
        </w:tc>
        <w:tc>
          <w:tcPr>
            <w:tcW w:w="572" w:type="dxa"/>
            <w:shd w:val="clear" w:color="auto" w:fill="4A86E8"/>
            <w:tcMar>
              <w:top w:w="0" w:type="dxa"/>
              <w:left w:w="45" w:type="dxa"/>
              <w:bottom w:w="0" w:type="dxa"/>
              <w:right w:w="45" w:type="dxa"/>
            </w:tcMar>
            <w:vAlign w:val="bottom"/>
            <w:hideMark/>
          </w:tcPr>
          <w:p w14:paraId="3CD75F77"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598" w:type="dxa"/>
            <w:shd w:val="clear" w:color="auto" w:fill="00FF00"/>
            <w:tcMar>
              <w:top w:w="0" w:type="dxa"/>
              <w:left w:w="45" w:type="dxa"/>
              <w:bottom w:w="0" w:type="dxa"/>
              <w:right w:w="45" w:type="dxa"/>
            </w:tcMar>
            <w:vAlign w:val="bottom"/>
            <w:hideMark/>
          </w:tcPr>
          <w:p w14:paraId="2D763C7C"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2BFB3C3C"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6042A5C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630" w:type="dxa"/>
            <w:shd w:val="clear" w:color="auto" w:fill="666666"/>
            <w:tcMar>
              <w:top w:w="0" w:type="dxa"/>
              <w:left w:w="45" w:type="dxa"/>
              <w:bottom w:w="0" w:type="dxa"/>
              <w:right w:w="45" w:type="dxa"/>
            </w:tcMar>
            <w:vAlign w:val="bottom"/>
            <w:hideMark/>
          </w:tcPr>
          <w:p w14:paraId="77DFD222"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7</w:t>
            </w:r>
          </w:p>
        </w:tc>
        <w:tc>
          <w:tcPr>
            <w:tcW w:w="630" w:type="dxa"/>
            <w:shd w:val="clear" w:color="auto" w:fill="FFFF00"/>
            <w:tcMar>
              <w:top w:w="0" w:type="dxa"/>
              <w:left w:w="45" w:type="dxa"/>
              <w:bottom w:w="0" w:type="dxa"/>
              <w:right w:w="45" w:type="dxa"/>
            </w:tcMar>
            <w:vAlign w:val="bottom"/>
            <w:hideMark/>
          </w:tcPr>
          <w:p w14:paraId="608D5DA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tcMar>
              <w:top w:w="0" w:type="dxa"/>
              <w:left w:w="45" w:type="dxa"/>
              <w:bottom w:w="0" w:type="dxa"/>
              <w:right w:w="45" w:type="dxa"/>
            </w:tcMar>
            <w:vAlign w:val="bottom"/>
            <w:hideMark/>
          </w:tcPr>
          <w:p w14:paraId="2A4FDBD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810" w:type="dxa"/>
            <w:shd w:val="clear" w:color="auto" w:fill="4A86E8"/>
            <w:tcMar>
              <w:top w:w="0" w:type="dxa"/>
              <w:left w:w="45" w:type="dxa"/>
              <w:bottom w:w="0" w:type="dxa"/>
              <w:right w:w="45" w:type="dxa"/>
            </w:tcMar>
            <w:vAlign w:val="bottom"/>
            <w:hideMark/>
          </w:tcPr>
          <w:p w14:paraId="54B0A137"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00FF00"/>
            <w:tcMar>
              <w:top w:w="0" w:type="dxa"/>
              <w:left w:w="45" w:type="dxa"/>
              <w:bottom w:w="0" w:type="dxa"/>
              <w:right w:w="45" w:type="dxa"/>
            </w:tcMar>
            <w:vAlign w:val="bottom"/>
            <w:hideMark/>
          </w:tcPr>
          <w:p w14:paraId="17258EF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0000"/>
            <w:tcMar>
              <w:top w:w="0" w:type="dxa"/>
              <w:left w:w="45" w:type="dxa"/>
              <w:bottom w:w="0" w:type="dxa"/>
              <w:right w:w="45" w:type="dxa"/>
            </w:tcMar>
            <w:vAlign w:val="bottom"/>
            <w:hideMark/>
          </w:tcPr>
          <w:p w14:paraId="16EAD80D"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10</w:t>
            </w:r>
          </w:p>
        </w:tc>
        <w:tc>
          <w:tcPr>
            <w:tcW w:w="810" w:type="dxa"/>
            <w:shd w:val="clear" w:color="auto" w:fill="FF9900"/>
            <w:tcMar>
              <w:top w:w="0" w:type="dxa"/>
              <w:left w:w="45" w:type="dxa"/>
              <w:bottom w:w="0" w:type="dxa"/>
              <w:right w:w="45" w:type="dxa"/>
            </w:tcMar>
            <w:vAlign w:val="bottom"/>
            <w:hideMark/>
          </w:tcPr>
          <w:p w14:paraId="4A6F2C4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700" w:type="dxa"/>
            <w:shd w:val="clear" w:color="auto" w:fill="00FFFF"/>
            <w:tcMar>
              <w:top w:w="0" w:type="dxa"/>
              <w:left w:w="45" w:type="dxa"/>
              <w:bottom w:w="0" w:type="dxa"/>
              <w:right w:w="45" w:type="dxa"/>
            </w:tcMar>
            <w:vAlign w:val="bottom"/>
            <w:hideMark/>
          </w:tcPr>
          <w:p w14:paraId="2602C3E3"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33</w:t>
            </w:r>
          </w:p>
        </w:tc>
      </w:tr>
      <w:tr w:rsidR="00707529" w:rsidRPr="00513E2D" w14:paraId="29591281" w14:textId="77777777" w:rsidTr="00A64DC9">
        <w:trPr>
          <w:trHeight w:val="300"/>
        </w:trPr>
        <w:tc>
          <w:tcPr>
            <w:tcW w:w="360" w:type="dxa"/>
            <w:tcMar>
              <w:top w:w="0" w:type="dxa"/>
              <w:left w:w="45" w:type="dxa"/>
              <w:bottom w:w="0" w:type="dxa"/>
              <w:right w:w="45" w:type="dxa"/>
            </w:tcMar>
            <w:vAlign w:val="bottom"/>
            <w:hideMark/>
          </w:tcPr>
          <w:p w14:paraId="4E0490B7"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16</w:t>
            </w:r>
          </w:p>
        </w:tc>
        <w:tc>
          <w:tcPr>
            <w:tcW w:w="1550" w:type="dxa"/>
            <w:tcMar>
              <w:top w:w="0" w:type="dxa"/>
              <w:left w:w="45" w:type="dxa"/>
              <w:bottom w:w="0" w:type="dxa"/>
              <w:right w:w="45" w:type="dxa"/>
            </w:tcMar>
            <w:vAlign w:val="bottom"/>
            <w:hideMark/>
          </w:tcPr>
          <w:p w14:paraId="2030A4B5"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AMBRUS LASZLO</w:t>
            </w:r>
          </w:p>
        </w:tc>
        <w:tc>
          <w:tcPr>
            <w:tcW w:w="572" w:type="dxa"/>
            <w:shd w:val="clear" w:color="auto" w:fill="4A86E8"/>
            <w:tcMar>
              <w:top w:w="0" w:type="dxa"/>
              <w:left w:w="45" w:type="dxa"/>
              <w:bottom w:w="0" w:type="dxa"/>
              <w:right w:w="45" w:type="dxa"/>
            </w:tcMar>
            <w:vAlign w:val="bottom"/>
            <w:hideMark/>
          </w:tcPr>
          <w:p w14:paraId="052B80A2"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70F28843"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23626223"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105B8C7E"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232984F5" w14:textId="77777777" w:rsidR="00707529" w:rsidRPr="00513E2D" w:rsidRDefault="00707529" w:rsidP="008C4762">
            <w:pPr>
              <w:rPr>
                <w:rFonts w:ascii="Arial" w:hAnsi="Arial" w:cs="Arial"/>
                <w:bCs/>
                <w:sz w:val="18"/>
                <w:szCs w:val="18"/>
              </w:rPr>
            </w:pPr>
          </w:p>
        </w:tc>
        <w:tc>
          <w:tcPr>
            <w:tcW w:w="630" w:type="dxa"/>
            <w:shd w:val="clear" w:color="auto" w:fill="FFFF00"/>
            <w:tcMar>
              <w:top w:w="0" w:type="dxa"/>
              <w:left w:w="45" w:type="dxa"/>
              <w:bottom w:w="0" w:type="dxa"/>
              <w:right w:w="45" w:type="dxa"/>
            </w:tcMar>
            <w:vAlign w:val="bottom"/>
            <w:hideMark/>
          </w:tcPr>
          <w:p w14:paraId="0ADE73EA"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1311815F"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219CD72E"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18F7C5FF"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747389A5"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0F74801F"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0363DE7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0</w:t>
            </w:r>
          </w:p>
        </w:tc>
      </w:tr>
      <w:tr w:rsidR="00707529" w:rsidRPr="00513E2D" w14:paraId="329F80C7" w14:textId="77777777" w:rsidTr="00A64DC9">
        <w:trPr>
          <w:trHeight w:val="300"/>
        </w:trPr>
        <w:tc>
          <w:tcPr>
            <w:tcW w:w="360" w:type="dxa"/>
            <w:tcMar>
              <w:top w:w="0" w:type="dxa"/>
              <w:left w:w="45" w:type="dxa"/>
              <w:bottom w:w="0" w:type="dxa"/>
              <w:right w:w="45" w:type="dxa"/>
            </w:tcMar>
            <w:vAlign w:val="bottom"/>
            <w:hideMark/>
          </w:tcPr>
          <w:p w14:paraId="5927B1F5"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17</w:t>
            </w:r>
          </w:p>
        </w:tc>
        <w:tc>
          <w:tcPr>
            <w:tcW w:w="1550" w:type="dxa"/>
            <w:tcMar>
              <w:top w:w="0" w:type="dxa"/>
              <w:left w:w="45" w:type="dxa"/>
              <w:bottom w:w="0" w:type="dxa"/>
              <w:right w:w="45" w:type="dxa"/>
            </w:tcMar>
            <w:vAlign w:val="bottom"/>
            <w:hideMark/>
          </w:tcPr>
          <w:p w14:paraId="62E2EEB3"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KOCSIS JOZSEF</w:t>
            </w:r>
          </w:p>
        </w:tc>
        <w:tc>
          <w:tcPr>
            <w:tcW w:w="572" w:type="dxa"/>
            <w:shd w:val="clear" w:color="auto" w:fill="4A86E8"/>
            <w:tcMar>
              <w:top w:w="0" w:type="dxa"/>
              <w:left w:w="45" w:type="dxa"/>
              <w:bottom w:w="0" w:type="dxa"/>
              <w:right w:w="45" w:type="dxa"/>
            </w:tcMar>
            <w:vAlign w:val="bottom"/>
            <w:hideMark/>
          </w:tcPr>
          <w:p w14:paraId="36EC3C0B"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1FC844DE"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6106CE71"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5D2A9E10"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46FEC3EC" w14:textId="77777777" w:rsidR="00707529" w:rsidRPr="00513E2D" w:rsidRDefault="00707529" w:rsidP="008C4762">
            <w:pPr>
              <w:rPr>
                <w:rFonts w:ascii="Arial" w:hAnsi="Arial" w:cs="Arial"/>
                <w:bCs/>
                <w:sz w:val="18"/>
                <w:szCs w:val="18"/>
              </w:rPr>
            </w:pPr>
          </w:p>
        </w:tc>
        <w:tc>
          <w:tcPr>
            <w:tcW w:w="630" w:type="dxa"/>
            <w:shd w:val="clear" w:color="auto" w:fill="FFFF00"/>
            <w:tcMar>
              <w:top w:w="0" w:type="dxa"/>
              <w:left w:w="45" w:type="dxa"/>
              <w:bottom w:w="0" w:type="dxa"/>
              <w:right w:w="45" w:type="dxa"/>
            </w:tcMar>
            <w:vAlign w:val="bottom"/>
            <w:hideMark/>
          </w:tcPr>
          <w:p w14:paraId="36AF1518"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75C903D2"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3BA481C8"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31139E1D"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58A58AD0"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61CB23F4"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492F320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0</w:t>
            </w:r>
          </w:p>
        </w:tc>
      </w:tr>
      <w:tr w:rsidR="00707529" w:rsidRPr="00513E2D" w14:paraId="02604664" w14:textId="77777777" w:rsidTr="00A64DC9">
        <w:trPr>
          <w:trHeight w:val="300"/>
        </w:trPr>
        <w:tc>
          <w:tcPr>
            <w:tcW w:w="360" w:type="dxa"/>
            <w:tcMar>
              <w:top w:w="0" w:type="dxa"/>
              <w:left w:w="45" w:type="dxa"/>
              <w:bottom w:w="0" w:type="dxa"/>
              <w:right w:w="45" w:type="dxa"/>
            </w:tcMar>
            <w:vAlign w:val="bottom"/>
            <w:hideMark/>
          </w:tcPr>
          <w:p w14:paraId="2C1C0F49"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18</w:t>
            </w:r>
          </w:p>
        </w:tc>
        <w:tc>
          <w:tcPr>
            <w:tcW w:w="1550" w:type="dxa"/>
            <w:tcMar>
              <w:top w:w="0" w:type="dxa"/>
              <w:left w:w="45" w:type="dxa"/>
              <w:bottom w:w="0" w:type="dxa"/>
              <w:right w:w="45" w:type="dxa"/>
            </w:tcMar>
            <w:vAlign w:val="bottom"/>
            <w:hideMark/>
          </w:tcPr>
          <w:p w14:paraId="4B8337D0"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SZASZ ELOD</w:t>
            </w:r>
          </w:p>
        </w:tc>
        <w:tc>
          <w:tcPr>
            <w:tcW w:w="572" w:type="dxa"/>
            <w:shd w:val="clear" w:color="auto" w:fill="4A86E8"/>
            <w:tcMar>
              <w:top w:w="0" w:type="dxa"/>
              <w:left w:w="45" w:type="dxa"/>
              <w:bottom w:w="0" w:type="dxa"/>
              <w:right w:w="45" w:type="dxa"/>
            </w:tcMar>
            <w:vAlign w:val="bottom"/>
            <w:hideMark/>
          </w:tcPr>
          <w:p w14:paraId="04010DAB"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598" w:type="dxa"/>
            <w:shd w:val="clear" w:color="auto" w:fill="00FF00"/>
            <w:tcMar>
              <w:top w:w="0" w:type="dxa"/>
              <w:left w:w="45" w:type="dxa"/>
              <w:bottom w:w="0" w:type="dxa"/>
              <w:right w:w="45" w:type="dxa"/>
            </w:tcMar>
            <w:vAlign w:val="bottom"/>
            <w:hideMark/>
          </w:tcPr>
          <w:p w14:paraId="37760A33"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720" w:type="dxa"/>
            <w:shd w:val="clear" w:color="auto" w:fill="FF0000"/>
            <w:tcMar>
              <w:top w:w="0" w:type="dxa"/>
              <w:left w:w="45" w:type="dxa"/>
              <w:bottom w:w="0" w:type="dxa"/>
              <w:right w:w="45" w:type="dxa"/>
            </w:tcMar>
            <w:vAlign w:val="bottom"/>
            <w:hideMark/>
          </w:tcPr>
          <w:p w14:paraId="46721F64"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5</w:t>
            </w:r>
          </w:p>
        </w:tc>
        <w:tc>
          <w:tcPr>
            <w:tcW w:w="720" w:type="dxa"/>
            <w:shd w:val="clear" w:color="auto" w:fill="FF9900"/>
            <w:tcMar>
              <w:top w:w="0" w:type="dxa"/>
              <w:left w:w="45" w:type="dxa"/>
              <w:bottom w:w="0" w:type="dxa"/>
              <w:right w:w="45" w:type="dxa"/>
            </w:tcMar>
            <w:vAlign w:val="bottom"/>
            <w:hideMark/>
          </w:tcPr>
          <w:p w14:paraId="232B298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8</w:t>
            </w:r>
          </w:p>
        </w:tc>
        <w:tc>
          <w:tcPr>
            <w:tcW w:w="630" w:type="dxa"/>
            <w:shd w:val="clear" w:color="auto" w:fill="666666"/>
            <w:tcMar>
              <w:top w:w="0" w:type="dxa"/>
              <w:left w:w="45" w:type="dxa"/>
              <w:bottom w:w="0" w:type="dxa"/>
              <w:right w:w="45" w:type="dxa"/>
            </w:tcMar>
            <w:vAlign w:val="bottom"/>
            <w:hideMark/>
          </w:tcPr>
          <w:p w14:paraId="49E3FC1A"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630" w:type="dxa"/>
            <w:shd w:val="clear" w:color="auto" w:fill="FFFF00"/>
            <w:tcMar>
              <w:top w:w="0" w:type="dxa"/>
              <w:left w:w="45" w:type="dxa"/>
              <w:bottom w:w="0" w:type="dxa"/>
              <w:right w:w="45" w:type="dxa"/>
            </w:tcMar>
            <w:vAlign w:val="bottom"/>
            <w:hideMark/>
          </w:tcPr>
          <w:p w14:paraId="4A4B3ACD"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431B9DA5"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w:t>
            </w:r>
          </w:p>
        </w:tc>
        <w:tc>
          <w:tcPr>
            <w:tcW w:w="810" w:type="dxa"/>
            <w:shd w:val="clear" w:color="auto" w:fill="4A86E8"/>
            <w:tcMar>
              <w:top w:w="0" w:type="dxa"/>
              <w:left w:w="45" w:type="dxa"/>
              <w:bottom w:w="0" w:type="dxa"/>
              <w:right w:w="45" w:type="dxa"/>
            </w:tcMar>
            <w:vAlign w:val="bottom"/>
            <w:hideMark/>
          </w:tcPr>
          <w:p w14:paraId="157B8E3F"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8</w:t>
            </w:r>
          </w:p>
        </w:tc>
        <w:tc>
          <w:tcPr>
            <w:tcW w:w="720" w:type="dxa"/>
            <w:shd w:val="clear" w:color="auto" w:fill="00FF00"/>
            <w:tcMar>
              <w:top w:w="0" w:type="dxa"/>
              <w:left w:w="45" w:type="dxa"/>
              <w:bottom w:w="0" w:type="dxa"/>
              <w:right w:w="45" w:type="dxa"/>
            </w:tcMar>
            <w:vAlign w:val="bottom"/>
            <w:hideMark/>
          </w:tcPr>
          <w:p w14:paraId="400CCF6B"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20" w:type="dxa"/>
            <w:shd w:val="clear" w:color="auto" w:fill="FF0000"/>
            <w:tcMar>
              <w:top w:w="0" w:type="dxa"/>
              <w:left w:w="45" w:type="dxa"/>
              <w:bottom w:w="0" w:type="dxa"/>
              <w:right w:w="45" w:type="dxa"/>
            </w:tcMar>
            <w:vAlign w:val="bottom"/>
            <w:hideMark/>
          </w:tcPr>
          <w:p w14:paraId="467E0F1E"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810" w:type="dxa"/>
            <w:shd w:val="clear" w:color="auto" w:fill="FF9900"/>
            <w:tcMar>
              <w:top w:w="0" w:type="dxa"/>
              <w:left w:w="45" w:type="dxa"/>
              <w:bottom w:w="0" w:type="dxa"/>
              <w:right w:w="45" w:type="dxa"/>
            </w:tcMar>
            <w:vAlign w:val="bottom"/>
            <w:hideMark/>
          </w:tcPr>
          <w:p w14:paraId="6D16C42B"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6</w:t>
            </w:r>
          </w:p>
        </w:tc>
        <w:tc>
          <w:tcPr>
            <w:tcW w:w="700" w:type="dxa"/>
            <w:shd w:val="clear" w:color="auto" w:fill="00FFFF"/>
            <w:tcMar>
              <w:top w:w="0" w:type="dxa"/>
              <w:left w:w="45" w:type="dxa"/>
              <w:bottom w:w="0" w:type="dxa"/>
              <w:right w:w="45" w:type="dxa"/>
            </w:tcMar>
            <w:vAlign w:val="bottom"/>
            <w:hideMark/>
          </w:tcPr>
          <w:p w14:paraId="1D709065"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42</w:t>
            </w:r>
          </w:p>
        </w:tc>
      </w:tr>
      <w:tr w:rsidR="00707529" w:rsidRPr="00513E2D" w14:paraId="5C84DC8F" w14:textId="77777777" w:rsidTr="00A64DC9">
        <w:trPr>
          <w:trHeight w:val="300"/>
        </w:trPr>
        <w:tc>
          <w:tcPr>
            <w:tcW w:w="360" w:type="dxa"/>
            <w:tcMar>
              <w:top w:w="0" w:type="dxa"/>
              <w:left w:w="45" w:type="dxa"/>
              <w:bottom w:w="0" w:type="dxa"/>
              <w:right w:w="45" w:type="dxa"/>
            </w:tcMar>
            <w:vAlign w:val="bottom"/>
            <w:hideMark/>
          </w:tcPr>
          <w:p w14:paraId="427919AF"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19</w:t>
            </w:r>
          </w:p>
        </w:tc>
        <w:tc>
          <w:tcPr>
            <w:tcW w:w="1550" w:type="dxa"/>
            <w:tcMar>
              <w:top w:w="0" w:type="dxa"/>
              <w:left w:w="45" w:type="dxa"/>
              <w:bottom w:w="0" w:type="dxa"/>
              <w:right w:w="45" w:type="dxa"/>
            </w:tcMar>
            <w:vAlign w:val="bottom"/>
            <w:hideMark/>
          </w:tcPr>
          <w:p w14:paraId="3ADB20A0"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HADNAGY LORANT</w:t>
            </w:r>
          </w:p>
        </w:tc>
        <w:tc>
          <w:tcPr>
            <w:tcW w:w="572" w:type="dxa"/>
            <w:shd w:val="clear" w:color="auto" w:fill="4A86E8"/>
            <w:tcMar>
              <w:top w:w="0" w:type="dxa"/>
              <w:left w:w="45" w:type="dxa"/>
              <w:bottom w:w="0" w:type="dxa"/>
              <w:right w:w="45" w:type="dxa"/>
            </w:tcMar>
            <w:vAlign w:val="bottom"/>
            <w:hideMark/>
          </w:tcPr>
          <w:p w14:paraId="037F60A3"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48AAFDC5"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FF0000"/>
            <w:tcMar>
              <w:top w:w="0" w:type="dxa"/>
              <w:left w:w="45" w:type="dxa"/>
              <w:bottom w:w="0" w:type="dxa"/>
              <w:right w:w="45" w:type="dxa"/>
            </w:tcMar>
            <w:vAlign w:val="bottom"/>
            <w:hideMark/>
          </w:tcPr>
          <w:p w14:paraId="62D63D04"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FF9900"/>
            <w:tcMar>
              <w:top w:w="0" w:type="dxa"/>
              <w:left w:w="45" w:type="dxa"/>
              <w:bottom w:w="0" w:type="dxa"/>
              <w:right w:w="45" w:type="dxa"/>
            </w:tcMar>
            <w:vAlign w:val="bottom"/>
            <w:hideMark/>
          </w:tcPr>
          <w:p w14:paraId="4FEFA31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630" w:type="dxa"/>
            <w:shd w:val="clear" w:color="auto" w:fill="666666"/>
            <w:tcMar>
              <w:top w:w="0" w:type="dxa"/>
              <w:left w:w="45" w:type="dxa"/>
              <w:bottom w:w="0" w:type="dxa"/>
              <w:right w:w="45" w:type="dxa"/>
            </w:tcMar>
            <w:vAlign w:val="bottom"/>
            <w:hideMark/>
          </w:tcPr>
          <w:p w14:paraId="37514F26" w14:textId="77777777" w:rsidR="00707529" w:rsidRPr="00513E2D" w:rsidRDefault="00707529" w:rsidP="008C4762">
            <w:pPr>
              <w:rPr>
                <w:rFonts w:ascii="Arial" w:hAnsi="Arial" w:cs="Arial"/>
                <w:bCs/>
                <w:sz w:val="18"/>
                <w:szCs w:val="18"/>
              </w:rPr>
            </w:pPr>
          </w:p>
        </w:tc>
        <w:tc>
          <w:tcPr>
            <w:tcW w:w="630" w:type="dxa"/>
            <w:shd w:val="clear" w:color="auto" w:fill="FFFF00"/>
            <w:tcMar>
              <w:top w:w="0" w:type="dxa"/>
              <w:left w:w="45" w:type="dxa"/>
              <w:bottom w:w="0" w:type="dxa"/>
              <w:right w:w="45" w:type="dxa"/>
            </w:tcMar>
            <w:vAlign w:val="bottom"/>
            <w:hideMark/>
          </w:tcPr>
          <w:p w14:paraId="455646D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720" w:type="dxa"/>
            <w:tcMar>
              <w:top w:w="0" w:type="dxa"/>
              <w:left w:w="45" w:type="dxa"/>
              <w:bottom w:w="0" w:type="dxa"/>
              <w:right w:w="45" w:type="dxa"/>
            </w:tcMar>
            <w:vAlign w:val="bottom"/>
            <w:hideMark/>
          </w:tcPr>
          <w:p w14:paraId="19E76385"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810" w:type="dxa"/>
            <w:shd w:val="clear" w:color="auto" w:fill="4A86E8"/>
            <w:tcMar>
              <w:top w:w="0" w:type="dxa"/>
              <w:left w:w="45" w:type="dxa"/>
              <w:bottom w:w="0" w:type="dxa"/>
              <w:right w:w="45" w:type="dxa"/>
            </w:tcMar>
            <w:vAlign w:val="bottom"/>
            <w:hideMark/>
          </w:tcPr>
          <w:p w14:paraId="5CE1A38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720" w:type="dxa"/>
            <w:shd w:val="clear" w:color="auto" w:fill="00FF00"/>
            <w:tcMar>
              <w:top w:w="0" w:type="dxa"/>
              <w:left w:w="45" w:type="dxa"/>
              <w:bottom w:w="0" w:type="dxa"/>
              <w:right w:w="45" w:type="dxa"/>
            </w:tcMar>
            <w:vAlign w:val="bottom"/>
            <w:hideMark/>
          </w:tcPr>
          <w:p w14:paraId="574A82EC"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3</w:t>
            </w:r>
          </w:p>
        </w:tc>
        <w:tc>
          <w:tcPr>
            <w:tcW w:w="720" w:type="dxa"/>
            <w:shd w:val="clear" w:color="auto" w:fill="FF0000"/>
            <w:tcMar>
              <w:top w:w="0" w:type="dxa"/>
              <w:left w:w="45" w:type="dxa"/>
              <w:bottom w:w="0" w:type="dxa"/>
              <w:right w:w="45" w:type="dxa"/>
            </w:tcMar>
            <w:vAlign w:val="bottom"/>
            <w:hideMark/>
          </w:tcPr>
          <w:p w14:paraId="608D89A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4</w:t>
            </w:r>
          </w:p>
        </w:tc>
        <w:tc>
          <w:tcPr>
            <w:tcW w:w="810" w:type="dxa"/>
            <w:shd w:val="clear" w:color="auto" w:fill="FF9900"/>
            <w:tcMar>
              <w:top w:w="0" w:type="dxa"/>
              <w:left w:w="45" w:type="dxa"/>
              <w:bottom w:w="0" w:type="dxa"/>
              <w:right w:w="45" w:type="dxa"/>
            </w:tcMar>
            <w:vAlign w:val="bottom"/>
            <w:hideMark/>
          </w:tcPr>
          <w:p w14:paraId="30E59C90"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700" w:type="dxa"/>
            <w:shd w:val="clear" w:color="auto" w:fill="00FFFF"/>
            <w:tcMar>
              <w:top w:w="0" w:type="dxa"/>
              <w:left w:w="45" w:type="dxa"/>
              <w:bottom w:w="0" w:type="dxa"/>
              <w:right w:w="45" w:type="dxa"/>
            </w:tcMar>
            <w:vAlign w:val="bottom"/>
            <w:hideMark/>
          </w:tcPr>
          <w:p w14:paraId="73B40731"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27</w:t>
            </w:r>
          </w:p>
        </w:tc>
      </w:tr>
      <w:tr w:rsidR="00707529" w:rsidRPr="00513E2D" w14:paraId="29BD42DA" w14:textId="77777777" w:rsidTr="00A64DC9">
        <w:trPr>
          <w:trHeight w:val="300"/>
        </w:trPr>
        <w:tc>
          <w:tcPr>
            <w:tcW w:w="360" w:type="dxa"/>
            <w:tcMar>
              <w:top w:w="0" w:type="dxa"/>
              <w:left w:w="45" w:type="dxa"/>
              <w:bottom w:w="0" w:type="dxa"/>
              <w:right w:w="45" w:type="dxa"/>
            </w:tcMar>
            <w:vAlign w:val="bottom"/>
            <w:hideMark/>
          </w:tcPr>
          <w:p w14:paraId="700E3A3B" w14:textId="77777777" w:rsidR="00707529" w:rsidRPr="00513E2D" w:rsidRDefault="00707529" w:rsidP="00A64DC9">
            <w:pPr>
              <w:jc w:val="center"/>
              <w:rPr>
                <w:rFonts w:ascii="Arial" w:hAnsi="Arial" w:cs="Arial"/>
                <w:bCs/>
                <w:sz w:val="18"/>
                <w:szCs w:val="18"/>
              </w:rPr>
            </w:pPr>
            <w:r w:rsidRPr="00513E2D">
              <w:rPr>
                <w:rFonts w:ascii="Arial" w:hAnsi="Arial" w:cs="Arial"/>
                <w:bCs/>
                <w:sz w:val="18"/>
                <w:szCs w:val="18"/>
              </w:rPr>
              <w:t>20</w:t>
            </w:r>
          </w:p>
        </w:tc>
        <w:tc>
          <w:tcPr>
            <w:tcW w:w="1550" w:type="dxa"/>
            <w:tcMar>
              <w:top w:w="0" w:type="dxa"/>
              <w:left w:w="45" w:type="dxa"/>
              <w:bottom w:w="0" w:type="dxa"/>
              <w:right w:w="45" w:type="dxa"/>
            </w:tcMar>
            <w:vAlign w:val="bottom"/>
            <w:hideMark/>
          </w:tcPr>
          <w:p w14:paraId="6CDCD2EE" w14:textId="77777777" w:rsidR="00707529" w:rsidRPr="00513E2D" w:rsidRDefault="00707529" w:rsidP="008C4762">
            <w:pPr>
              <w:rPr>
                <w:rFonts w:ascii="Arial" w:hAnsi="Arial" w:cs="Arial"/>
                <w:bCs/>
                <w:sz w:val="18"/>
                <w:szCs w:val="18"/>
              </w:rPr>
            </w:pPr>
            <w:r w:rsidRPr="00513E2D">
              <w:rPr>
                <w:rFonts w:ascii="Arial" w:hAnsi="Arial" w:cs="Arial"/>
                <w:bCs/>
                <w:sz w:val="18"/>
                <w:szCs w:val="18"/>
              </w:rPr>
              <w:t>JENEI KRISTOF</w:t>
            </w:r>
          </w:p>
        </w:tc>
        <w:tc>
          <w:tcPr>
            <w:tcW w:w="572" w:type="dxa"/>
            <w:shd w:val="clear" w:color="auto" w:fill="4A86E8"/>
            <w:tcMar>
              <w:top w:w="0" w:type="dxa"/>
              <w:left w:w="45" w:type="dxa"/>
              <w:bottom w:w="0" w:type="dxa"/>
              <w:right w:w="45" w:type="dxa"/>
            </w:tcMar>
            <w:vAlign w:val="bottom"/>
            <w:hideMark/>
          </w:tcPr>
          <w:p w14:paraId="6E94EB12" w14:textId="77777777" w:rsidR="00707529" w:rsidRPr="00513E2D" w:rsidRDefault="00707529" w:rsidP="008C4762">
            <w:pPr>
              <w:rPr>
                <w:rFonts w:ascii="Arial" w:hAnsi="Arial" w:cs="Arial"/>
                <w:bCs/>
                <w:sz w:val="18"/>
                <w:szCs w:val="18"/>
              </w:rPr>
            </w:pPr>
          </w:p>
        </w:tc>
        <w:tc>
          <w:tcPr>
            <w:tcW w:w="598" w:type="dxa"/>
            <w:shd w:val="clear" w:color="auto" w:fill="00FF00"/>
            <w:tcMar>
              <w:top w:w="0" w:type="dxa"/>
              <w:left w:w="45" w:type="dxa"/>
              <w:bottom w:w="0" w:type="dxa"/>
              <w:right w:w="45" w:type="dxa"/>
            </w:tcMar>
            <w:vAlign w:val="bottom"/>
            <w:hideMark/>
          </w:tcPr>
          <w:p w14:paraId="620B000E"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5B0E164A" w14:textId="77777777" w:rsidR="00707529" w:rsidRPr="00513E2D" w:rsidRDefault="00707529" w:rsidP="008C4762">
            <w:pPr>
              <w:rPr>
                <w:rFonts w:ascii="Arial" w:hAnsi="Arial" w:cs="Arial"/>
                <w:bCs/>
                <w:sz w:val="18"/>
                <w:szCs w:val="18"/>
              </w:rPr>
            </w:pPr>
          </w:p>
        </w:tc>
        <w:tc>
          <w:tcPr>
            <w:tcW w:w="720" w:type="dxa"/>
            <w:shd w:val="clear" w:color="auto" w:fill="FF9900"/>
            <w:tcMar>
              <w:top w:w="0" w:type="dxa"/>
              <w:left w:w="45" w:type="dxa"/>
              <w:bottom w:w="0" w:type="dxa"/>
              <w:right w:w="45" w:type="dxa"/>
            </w:tcMar>
            <w:vAlign w:val="bottom"/>
            <w:hideMark/>
          </w:tcPr>
          <w:p w14:paraId="467A02BA" w14:textId="77777777" w:rsidR="00707529" w:rsidRPr="00513E2D" w:rsidRDefault="00707529" w:rsidP="008C4762">
            <w:pPr>
              <w:rPr>
                <w:rFonts w:ascii="Arial" w:hAnsi="Arial" w:cs="Arial"/>
                <w:bCs/>
                <w:sz w:val="18"/>
                <w:szCs w:val="18"/>
              </w:rPr>
            </w:pPr>
          </w:p>
        </w:tc>
        <w:tc>
          <w:tcPr>
            <w:tcW w:w="630" w:type="dxa"/>
            <w:shd w:val="clear" w:color="auto" w:fill="666666"/>
            <w:tcMar>
              <w:top w:w="0" w:type="dxa"/>
              <w:left w:w="45" w:type="dxa"/>
              <w:bottom w:w="0" w:type="dxa"/>
              <w:right w:w="45" w:type="dxa"/>
            </w:tcMar>
            <w:vAlign w:val="bottom"/>
            <w:hideMark/>
          </w:tcPr>
          <w:p w14:paraId="51C77E59"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c>
          <w:tcPr>
            <w:tcW w:w="630" w:type="dxa"/>
            <w:shd w:val="clear" w:color="auto" w:fill="FFFF00"/>
            <w:tcMar>
              <w:top w:w="0" w:type="dxa"/>
              <w:left w:w="45" w:type="dxa"/>
              <w:bottom w:w="0" w:type="dxa"/>
              <w:right w:w="45" w:type="dxa"/>
            </w:tcMar>
            <w:vAlign w:val="bottom"/>
            <w:hideMark/>
          </w:tcPr>
          <w:p w14:paraId="6D4701EF" w14:textId="77777777" w:rsidR="00707529" w:rsidRPr="00513E2D" w:rsidRDefault="00707529" w:rsidP="008C4762">
            <w:pPr>
              <w:rPr>
                <w:rFonts w:ascii="Arial" w:hAnsi="Arial" w:cs="Arial"/>
                <w:bCs/>
                <w:sz w:val="18"/>
                <w:szCs w:val="18"/>
              </w:rPr>
            </w:pPr>
          </w:p>
        </w:tc>
        <w:tc>
          <w:tcPr>
            <w:tcW w:w="720" w:type="dxa"/>
            <w:tcMar>
              <w:top w:w="0" w:type="dxa"/>
              <w:left w:w="45" w:type="dxa"/>
              <w:bottom w:w="0" w:type="dxa"/>
              <w:right w:w="45" w:type="dxa"/>
            </w:tcMar>
            <w:vAlign w:val="bottom"/>
            <w:hideMark/>
          </w:tcPr>
          <w:p w14:paraId="5822135A" w14:textId="77777777" w:rsidR="00707529" w:rsidRPr="00513E2D" w:rsidRDefault="00707529" w:rsidP="008C4762">
            <w:pPr>
              <w:rPr>
                <w:rFonts w:ascii="Arial" w:hAnsi="Arial" w:cs="Arial"/>
                <w:bCs/>
                <w:sz w:val="18"/>
                <w:szCs w:val="18"/>
              </w:rPr>
            </w:pPr>
          </w:p>
        </w:tc>
        <w:tc>
          <w:tcPr>
            <w:tcW w:w="810" w:type="dxa"/>
            <w:shd w:val="clear" w:color="auto" w:fill="4A86E8"/>
            <w:tcMar>
              <w:top w:w="0" w:type="dxa"/>
              <w:left w:w="45" w:type="dxa"/>
              <w:bottom w:w="0" w:type="dxa"/>
              <w:right w:w="45" w:type="dxa"/>
            </w:tcMar>
            <w:vAlign w:val="bottom"/>
            <w:hideMark/>
          </w:tcPr>
          <w:p w14:paraId="2E4D4255" w14:textId="77777777" w:rsidR="00707529" w:rsidRPr="00513E2D" w:rsidRDefault="00707529" w:rsidP="008C4762">
            <w:pPr>
              <w:rPr>
                <w:rFonts w:ascii="Arial" w:hAnsi="Arial" w:cs="Arial"/>
                <w:bCs/>
                <w:sz w:val="18"/>
                <w:szCs w:val="18"/>
              </w:rPr>
            </w:pPr>
          </w:p>
        </w:tc>
        <w:tc>
          <w:tcPr>
            <w:tcW w:w="720" w:type="dxa"/>
            <w:shd w:val="clear" w:color="auto" w:fill="00FF00"/>
            <w:tcMar>
              <w:top w:w="0" w:type="dxa"/>
              <w:left w:w="45" w:type="dxa"/>
              <w:bottom w:w="0" w:type="dxa"/>
              <w:right w:w="45" w:type="dxa"/>
            </w:tcMar>
            <w:vAlign w:val="bottom"/>
            <w:hideMark/>
          </w:tcPr>
          <w:p w14:paraId="64F67A2A" w14:textId="77777777" w:rsidR="00707529" w:rsidRPr="00513E2D" w:rsidRDefault="00707529" w:rsidP="008C4762">
            <w:pPr>
              <w:rPr>
                <w:rFonts w:ascii="Arial" w:hAnsi="Arial" w:cs="Arial"/>
                <w:bCs/>
                <w:sz w:val="18"/>
                <w:szCs w:val="18"/>
              </w:rPr>
            </w:pPr>
          </w:p>
        </w:tc>
        <w:tc>
          <w:tcPr>
            <w:tcW w:w="720" w:type="dxa"/>
            <w:shd w:val="clear" w:color="auto" w:fill="FF0000"/>
            <w:tcMar>
              <w:top w:w="0" w:type="dxa"/>
              <w:left w:w="45" w:type="dxa"/>
              <w:bottom w:w="0" w:type="dxa"/>
              <w:right w:w="45" w:type="dxa"/>
            </w:tcMar>
            <w:vAlign w:val="bottom"/>
            <w:hideMark/>
          </w:tcPr>
          <w:p w14:paraId="5EB97B71" w14:textId="77777777" w:rsidR="00707529" w:rsidRPr="00513E2D" w:rsidRDefault="00707529" w:rsidP="008C4762">
            <w:pPr>
              <w:rPr>
                <w:rFonts w:ascii="Arial" w:hAnsi="Arial" w:cs="Arial"/>
                <w:bCs/>
                <w:sz w:val="18"/>
                <w:szCs w:val="18"/>
              </w:rPr>
            </w:pPr>
          </w:p>
        </w:tc>
        <w:tc>
          <w:tcPr>
            <w:tcW w:w="810" w:type="dxa"/>
            <w:shd w:val="clear" w:color="auto" w:fill="FF9900"/>
            <w:tcMar>
              <w:top w:w="0" w:type="dxa"/>
              <w:left w:w="45" w:type="dxa"/>
              <w:bottom w:w="0" w:type="dxa"/>
              <w:right w:w="45" w:type="dxa"/>
            </w:tcMar>
            <w:vAlign w:val="bottom"/>
            <w:hideMark/>
          </w:tcPr>
          <w:p w14:paraId="0CC18442" w14:textId="77777777" w:rsidR="00707529" w:rsidRPr="00513E2D" w:rsidRDefault="00707529" w:rsidP="008C4762">
            <w:pPr>
              <w:rPr>
                <w:rFonts w:ascii="Arial" w:hAnsi="Arial" w:cs="Arial"/>
                <w:bCs/>
                <w:sz w:val="18"/>
                <w:szCs w:val="18"/>
              </w:rPr>
            </w:pPr>
          </w:p>
        </w:tc>
        <w:tc>
          <w:tcPr>
            <w:tcW w:w="700" w:type="dxa"/>
            <w:shd w:val="clear" w:color="auto" w:fill="00FFFF"/>
            <w:tcMar>
              <w:top w:w="0" w:type="dxa"/>
              <w:left w:w="45" w:type="dxa"/>
              <w:bottom w:w="0" w:type="dxa"/>
              <w:right w:w="45" w:type="dxa"/>
            </w:tcMar>
            <w:vAlign w:val="bottom"/>
            <w:hideMark/>
          </w:tcPr>
          <w:p w14:paraId="76FB8228" w14:textId="77777777" w:rsidR="00707529" w:rsidRPr="00513E2D" w:rsidRDefault="00707529" w:rsidP="008C4762">
            <w:pPr>
              <w:jc w:val="center"/>
              <w:rPr>
                <w:rFonts w:ascii="Arial" w:hAnsi="Arial" w:cs="Arial"/>
                <w:bCs/>
                <w:sz w:val="18"/>
                <w:szCs w:val="18"/>
              </w:rPr>
            </w:pPr>
            <w:r w:rsidRPr="00513E2D">
              <w:rPr>
                <w:rFonts w:ascii="Arial" w:hAnsi="Arial" w:cs="Arial"/>
                <w:bCs/>
                <w:sz w:val="18"/>
                <w:szCs w:val="18"/>
              </w:rPr>
              <w:t>1</w:t>
            </w:r>
          </w:p>
        </w:tc>
      </w:tr>
    </w:tbl>
    <w:p w14:paraId="5CBA64A8" w14:textId="77777777" w:rsidR="00707529" w:rsidRPr="00513E2D" w:rsidRDefault="00707529" w:rsidP="00707529">
      <w:pPr>
        <w:spacing w:line="360" w:lineRule="auto"/>
        <w:rPr>
          <w:rFonts w:ascii="Arial" w:hAnsi="Arial" w:cs="Arial"/>
          <w:bCs/>
          <w:sz w:val="24"/>
          <w:szCs w:val="24"/>
        </w:rPr>
      </w:pPr>
    </w:p>
    <w:p w14:paraId="75B47B76" w14:textId="77777777" w:rsidR="00707529" w:rsidRPr="00513E2D" w:rsidRDefault="00707529" w:rsidP="00707529">
      <w:pPr>
        <w:spacing w:line="360" w:lineRule="auto"/>
        <w:rPr>
          <w:rFonts w:ascii="Arial" w:hAnsi="Arial" w:cs="Arial"/>
          <w:bCs/>
          <w:sz w:val="24"/>
          <w:szCs w:val="24"/>
        </w:rPr>
      </w:pPr>
      <w:r w:rsidRPr="00513E2D">
        <w:rPr>
          <w:rFonts w:ascii="Arial" w:hAnsi="Arial" w:cs="Arial"/>
          <w:bCs/>
          <w:sz w:val="24"/>
          <w:szCs w:val="24"/>
        </w:rPr>
        <w:lastRenderedPageBreak/>
        <w:drawing>
          <wp:inline distT="0" distB="0" distL="0" distR="0" wp14:anchorId="579B7911" wp14:editId="028054BA">
            <wp:extent cx="5305425" cy="353868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346221-9d89-4fa6-8194-75ef7fc813f9.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21626" cy="3549490"/>
                    </a:xfrm>
                    <a:prstGeom prst="rect">
                      <a:avLst/>
                    </a:prstGeom>
                  </pic:spPr>
                </pic:pic>
              </a:graphicData>
            </a:graphic>
          </wp:inline>
        </w:drawing>
      </w:r>
    </w:p>
    <w:p w14:paraId="27F1566E" w14:textId="77777777" w:rsidR="00707529" w:rsidRPr="00513E2D" w:rsidRDefault="00707529" w:rsidP="00707529">
      <w:pPr>
        <w:spacing w:line="360" w:lineRule="auto"/>
        <w:rPr>
          <w:rFonts w:ascii="Arial" w:hAnsi="Arial" w:cs="Arial"/>
          <w:bCs/>
          <w:sz w:val="24"/>
          <w:szCs w:val="24"/>
        </w:rPr>
      </w:pPr>
    </w:p>
    <w:p w14:paraId="708D7779" w14:textId="77777777" w:rsidR="00707529" w:rsidRPr="00513E2D" w:rsidRDefault="00707529" w:rsidP="005C4856">
      <w:pPr>
        <w:spacing w:line="360" w:lineRule="auto"/>
        <w:jc w:val="both"/>
        <w:rPr>
          <w:rFonts w:ascii="Arial" w:hAnsi="Arial" w:cs="Arial"/>
          <w:bCs/>
          <w:sz w:val="24"/>
          <w:szCs w:val="24"/>
        </w:rPr>
      </w:pPr>
      <w:r w:rsidRPr="00513E2D">
        <w:rPr>
          <w:rFonts w:ascii="Arial" w:hAnsi="Arial" w:cs="Arial"/>
          <w:bCs/>
          <w:sz w:val="24"/>
          <w:szCs w:val="24"/>
        </w:rPr>
        <w:t>Concluzii</w:t>
      </w:r>
    </w:p>
    <w:p w14:paraId="7E2D6207"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În ultimele șase luni, echipa a avut un randament peste așteptări, depășind formații precum Vaslui și Iași. Din cele 11 meciuri disputate, doar unul este considerat nesatisfăcător din punct de vedere al rezultatului, astfel bilanțul general al echipei este unul clar pozitiv.</w:t>
      </w:r>
    </w:p>
    <w:p w14:paraId="2E169729"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Axa echipei abia a început să joace împreună, acest lucru fiind valabil în special pentru jucătorii de la 9 metri și pentru zona centrală în apărare.</w:t>
      </w:r>
    </w:p>
    <w:p w14:paraId="33B1DA09"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Media de vârstă a echipei este sub 22 de ani, ceea ce înseamnă că lotul nostru este mai tânăr decât cel al echipelor-satelit din Liga Zimbrilor.</w:t>
      </w:r>
    </w:p>
    <w:p w14:paraId="49065274"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Lipsa de experiență este vizibilă atât în atac, individual, cât și în apărare, colectiv. Încercăm să compensăm acest lucru prin ritm, alergare și impunerea intensității noastre asupra adversarului.</w:t>
      </w:r>
    </w:p>
    <w:p w14:paraId="1295F50D"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Jucătorii tineri au o mentalitate mai profesionistă și mai orientată spre obiective decât cei mai în vârstă, ceea ce reprezintă un aspect foarte pozitiv pentru viitor.</w:t>
      </w:r>
    </w:p>
    <w:p w14:paraId="1DE69D16"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Greșelile defensive apar și din cauza faptului că încercăm să aplicăm un sistem de apărare cu care apărătorii noștri centrali se confruntă pentru prima dată.</w:t>
      </w:r>
    </w:p>
    <w:p w14:paraId="332512A9"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 xml:space="preserve">Accidentările lui </w:t>
      </w:r>
      <w:proofErr w:type="spellStart"/>
      <w:r w:rsidRPr="00513E2D">
        <w:rPr>
          <w:rFonts w:ascii="Arial" w:hAnsi="Arial" w:cs="Arial"/>
          <w:bCs/>
          <w:sz w:val="24"/>
          <w:szCs w:val="24"/>
        </w:rPr>
        <w:t>Petrea</w:t>
      </w:r>
      <w:proofErr w:type="spellEnd"/>
      <w:r w:rsidRPr="00513E2D">
        <w:rPr>
          <w:rFonts w:ascii="Arial" w:hAnsi="Arial" w:cs="Arial"/>
          <w:bCs/>
          <w:sz w:val="24"/>
          <w:szCs w:val="24"/>
        </w:rPr>
        <w:t xml:space="preserve"> și </w:t>
      </w:r>
      <w:proofErr w:type="spellStart"/>
      <w:r w:rsidRPr="00513E2D">
        <w:rPr>
          <w:rFonts w:ascii="Arial" w:hAnsi="Arial" w:cs="Arial"/>
          <w:bCs/>
          <w:sz w:val="24"/>
          <w:szCs w:val="24"/>
        </w:rPr>
        <w:t>Putnoky</w:t>
      </w:r>
      <w:proofErr w:type="spellEnd"/>
      <w:r w:rsidRPr="00513E2D">
        <w:rPr>
          <w:rFonts w:ascii="Arial" w:hAnsi="Arial" w:cs="Arial"/>
          <w:bCs/>
          <w:sz w:val="24"/>
          <w:szCs w:val="24"/>
        </w:rPr>
        <w:t xml:space="preserve"> s-au resimțit în calitatea jocului, însă la nivel de rezultate doar meciul cu Suceava a fost afectat în mod semnificativ.</w:t>
      </w:r>
    </w:p>
    <w:p w14:paraId="6C3F3053" w14:textId="77777777" w:rsidR="005C4856" w:rsidRPr="00513E2D" w:rsidRDefault="005C4856" w:rsidP="005C4856">
      <w:pPr>
        <w:spacing w:line="360" w:lineRule="auto"/>
        <w:jc w:val="both"/>
        <w:rPr>
          <w:rFonts w:ascii="Arial" w:hAnsi="Arial" w:cs="Arial"/>
          <w:bCs/>
          <w:sz w:val="24"/>
          <w:szCs w:val="24"/>
        </w:rPr>
      </w:pPr>
    </w:p>
    <w:p w14:paraId="297E68DA" w14:textId="77777777" w:rsidR="005C4856" w:rsidRPr="00513E2D" w:rsidRDefault="005C4856" w:rsidP="005C4856">
      <w:pPr>
        <w:spacing w:line="360" w:lineRule="auto"/>
        <w:jc w:val="both"/>
        <w:rPr>
          <w:rFonts w:ascii="Arial" w:hAnsi="Arial" w:cs="Arial"/>
          <w:bCs/>
          <w:sz w:val="24"/>
          <w:szCs w:val="24"/>
        </w:rPr>
      </w:pPr>
    </w:p>
    <w:p w14:paraId="76B4E973" w14:textId="77777777" w:rsidR="000F2EBD" w:rsidRPr="00513E2D" w:rsidRDefault="000F2EBD" w:rsidP="005C4856">
      <w:pPr>
        <w:spacing w:line="360" w:lineRule="auto"/>
        <w:jc w:val="both"/>
        <w:rPr>
          <w:rFonts w:ascii="Arial" w:hAnsi="Arial" w:cs="Arial"/>
          <w:bCs/>
          <w:sz w:val="24"/>
          <w:szCs w:val="24"/>
        </w:rPr>
      </w:pPr>
    </w:p>
    <w:p w14:paraId="3049A3AE" w14:textId="4F2DC228" w:rsidR="00707529" w:rsidRPr="00513E2D" w:rsidRDefault="00707529" w:rsidP="005C4856">
      <w:pPr>
        <w:spacing w:line="360" w:lineRule="auto"/>
        <w:jc w:val="both"/>
        <w:rPr>
          <w:rFonts w:ascii="Arial" w:hAnsi="Arial" w:cs="Arial"/>
          <w:b/>
          <w:sz w:val="24"/>
          <w:szCs w:val="24"/>
        </w:rPr>
      </w:pPr>
      <w:r w:rsidRPr="00513E2D">
        <w:rPr>
          <w:rFonts w:ascii="Arial" w:hAnsi="Arial" w:cs="Arial"/>
          <w:b/>
          <w:sz w:val="24"/>
          <w:szCs w:val="24"/>
        </w:rPr>
        <w:lastRenderedPageBreak/>
        <w:t>Aspecte pozitive</w:t>
      </w:r>
    </w:p>
    <w:p w14:paraId="14190C3A"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Cele mai puternice individualități ale echipei sunt jucătorii tineri, ceea ce reprezintă un avantaj major pe termen lung (</w:t>
      </w:r>
      <w:proofErr w:type="spellStart"/>
      <w:r w:rsidRPr="00513E2D">
        <w:rPr>
          <w:rFonts w:ascii="Arial" w:hAnsi="Arial" w:cs="Arial"/>
          <w:bCs/>
          <w:sz w:val="24"/>
          <w:szCs w:val="24"/>
        </w:rPr>
        <w:t>Csog</w:t>
      </w:r>
      <w:proofErr w:type="spellEnd"/>
      <w:r w:rsidRPr="00513E2D">
        <w:rPr>
          <w:rFonts w:ascii="Arial" w:hAnsi="Arial" w:cs="Arial"/>
          <w:bCs/>
          <w:sz w:val="24"/>
          <w:szCs w:val="24"/>
        </w:rPr>
        <w:t>, Tas).</w:t>
      </w:r>
    </w:p>
    <w:p w14:paraId="1FF6C186"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Avem patru jucători de la juniori care evoluează constant câte 30–40 de minute în fiecare meci.</w:t>
      </w:r>
    </w:p>
    <w:p w14:paraId="586AEAD9"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În situații critice, juniorii își asumă cu responsabilitate rolurile și deciziile.</w:t>
      </w:r>
    </w:p>
    <w:p w14:paraId="18C07761"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Nu există formarea de grupuri sau conflicte; echipa este unită, jucătorii luptă unii pentru alții și petrec timp împreună și în afara terenului.</w:t>
      </w:r>
    </w:p>
    <w:p w14:paraId="2AB070F9"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Jucătorii mai în vârstă și cei tineri se respectă reciproc, se ajută, iar seniorii explică și ghidează frecvent colegii mai tineri; de asemenea participă regulat și la meciurile echipei IFI 1.</w:t>
      </w:r>
    </w:p>
    <w:p w14:paraId="4DEAC4CB"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Echipa este harnică, iar rezultatele peste așteptări nu reflectă pe deplin munca depusă în antrenamentele zilnice.</w:t>
      </w:r>
    </w:p>
    <w:p w14:paraId="428C6C66"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Analizele video realizate înaintea meciurilor s-au dovedit surprinzător de eficiente (ex.: Iași, Buzău, Ghimbav, Oradea).</w:t>
      </w:r>
    </w:p>
    <w:p w14:paraId="202757ED" w14:textId="77777777" w:rsidR="00707529" w:rsidRPr="00513E2D" w:rsidRDefault="00707529" w:rsidP="003B4F8E">
      <w:pPr>
        <w:pStyle w:val="ListParagraph"/>
        <w:widowControl/>
        <w:numPr>
          <w:ilvl w:val="0"/>
          <w:numId w:val="45"/>
        </w:numPr>
        <w:tabs>
          <w:tab w:val="left" w:pos="18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Faptul că întreaga echipă IFI 1 se antrenează împreună cu seniorii a creat posibilitatea ca echipa de juniori ISK să își propună calificarea la turneul final național, în condițiile în care în campionatul 2007–2008 evoluează doar jucători născuți în 2008.</w:t>
      </w:r>
    </w:p>
    <w:p w14:paraId="2064F4E5" w14:textId="77777777" w:rsidR="00707529" w:rsidRPr="00513E2D" w:rsidRDefault="00707529" w:rsidP="005C4856">
      <w:pPr>
        <w:spacing w:line="360" w:lineRule="auto"/>
        <w:jc w:val="both"/>
        <w:rPr>
          <w:rFonts w:ascii="Arial" w:hAnsi="Arial" w:cs="Arial"/>
          <w:bCs/>
          <w:sz w:val="24"/>
          <w:szCs w:val="24"/>
        </w:rPr>
      </w:pPr>
      <w:r w:rsidRPr="00513E2D">
        <w:rPr>
          <w:rFonts w:ascii="Arial" w:hAnsi="Arial" w:cs="Arial"/>
          <w:bCs/>
          <w:sz w:val="24"/>
          <w:szCs w:val="24"/>
        </w:rPr>
        <w:t>Aspecte negative</w:t>
      </w:r>
    </w:p>
    <w:p w14:paraId="5C13A7D7"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Pierdem multe mingi deoarece nu simțim când trebuie încetinit sau oprit ritmul jocului; acest lucru provine din lipsa de experiență sau improvizația coordonatorilor noștri. Pe termen lung, va fi necesar un coordonator mai experimentat.</w:t>
      </w:r>
    </w:p>
    <w:p w14:paraId="791ADB36"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De la 9 metri lipsește constanța în performanțele individuale împotriva apărării poziționate (când există reușite, acestea vin cel mai des de la juniori sau doar ca momente izolate).</w:t>
      </w:r>
    </w:p>
    <w:p w14:paraId="1658AD57"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În apărare, nu simțim întotdeauna când trebuie și când nu trebuie să ajutăm colegul din lateral, ceea ce provine mai ales din lipsa de experiență și excesul de dorință.</w:t>
      </w:r>
    </w:p>
    <w:p w14:paraId="62FEACDC"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În raport cu sistemul defensiv pe care dorim să îl aplicăm, cei doi apărători centrali se mișcă insuficient.</w:t>
      </w:r>
    </w:p>
    <w:p w14:paraId="5F3A4DFC"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Avem doar trei apărători centrali, ceea ce ne obligă frecvent la schimbări atac-apărare.</w:t>
      </w:r>
    </w:p>
    <w:p w14:paraId="5ACEA31F"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Jucătorii se fixează prea rapid pe greșeli minore și rămân prea mult timp afectați de acestea, ceea ce duce la serii de erori.</w:t>
      </w:r>
    </w:p>
    <w:p w14:paraId="4454CFA7"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jc w:val="both"/>
        <w:rPr>
          <w:rFonts w:ascii="Arial" w:hAnsi="Arial" w:cs="Arial"/>
          <w:bCs/>
          <w:sz w:val="24"/>
          <w:szCs w:val="24"/>
        </w:rPr>
      </w:pPr>
      <w:r w:rsidRPr="00513E2D">
        <w:rPr>
          <w:rFonts w:ascii="Arial" w:hAnsi="Arial" w:cs="Arial"/>
          <w:bCs/>
          <w:sz w:val="24"/>
          <w:szCs w:val="24"/>
        </w:rPr>
        <w:t>În funcție de stilul adversarului, jocul nostru se poate lăsa influențat; iar atunci când avem intervenții bune ale portarului, echipa tinde să joace mai slab, comparativ cu situațiile în care trebuie să ne bazăm doar pe forțele proprii. Există jucători care, în funcție de adversar, oferă mai puțin împotriva echipelor mai slabe.</w:t>
      </w:r>
    </w:p>
    <w:p w14:paraId="04AF0905" w14:textId="77777777" w:rsidR="00707529" w:rsidRPr="00513E2D" w:rsidRDefault="00707529" w:rsidP="00707529">
      <w:pPr>
        <w:spacing w:line="360" w:lineRule="auto"/>
        <w:rPr>
          <w:rFonts w:ascii="Arial" w:hAnsi="Arial" w:cs="Arial"/>
          <w:bCs/>
          <w:sz w:val="24"/>
          <w:szCs w:val="24"/>
        </w:rPr>
      </w:pPr>
      <w:r w:rsidRPr="00513E2D">
        <w:rPr>
          <w:rFonts w:ascii="Arial" w:hAnsi="Arial" w:cs="Arial"/>
          <w:bCs/>
          <w:sz w:val="24"/>
          <w:szCs w:val="24"/>
        </w:rPr>
        <w:lastRenderedPageBreak/>
        <w:t>Planuri pentru a doua parte a sezonului (ianuarie – mai)</w:t>
      </w:r>
    </w:p>
    <w:p w14:paraId="49F9C601"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rPr>
          <w:rFonts w:ascii="Arial" w:hAnsi="Arial" w:cs="Arial"/>
          <w:bCs/>
          <w:sz w:val="24"/>
          <w:szCs w:val="24"/>
        </w:rPr>
      </w:pPr>
      <w:r w:rsidRPr="00513E2D">
        <w:rPr>
          <w:rFonts w:ascii="Arial" w:hAnsi="Arial" w:cs="Arial"/>
          <w:bCs/>
          <w:sz w:val="24"/>
          <w:szCs w:val="24"/>
        </w:rPr>
        <w:t>Perioada de pregătire din iarnă este foarte scurtă; de aceea dorim să folosim cele două meciuri rămase din sezonul regulat pentru acumulare de experiență, integrarea unor noi elemente de joc și pregătirea lunilor februarie–mai, perioadă în care unii jucători vor disputa aproximativ 30 de meciuri în patru luni.</w:t>
      </w:r>
    </w:p>
    <w:p w14:paraId="0E2DEF41"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rPr>
          <w:rFonts w:ascii="Arial" w:hAnsi="Arial" w:cs="Arial"/>
          <w:bCs/>
          <w:sz w:val="24"/>
          <w:szCs w:val="24"/>
        </w:rPr>
      </w:pPr>
      <w:r w:rsidRPr="00513E2D">
        <w:rPr>
          <w:rFonts w:ascii="Arial" w:hAnsi="Arial" w:cs="Arial"/>
          <w:bCs/>
          <w:sz w:val="24"/>
          <w:szCs w:val="24"/>
        </w:rPr>
        <w:t>În grupa superioară dorim să terminăm între locurile 3 și 5, iar pe teren propriu să surprindem sau să punem în dificultate și echipe care au ca obiectiv promovarea.</w:t>
      </w:r>
    </w:p>
    <w:p w14:paraId="134050C1"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rPr>
          <w:rFonts w:ascii="Arial" w:hAnsi="Arial" w:cs="Arial"/>
          <w:bCs/>
          <w:sz w:val="24"/>
          <w:szCs w:val="24"/>
        </w:rPr>
      </w:pPr>
      <w:r w:rsidRPr="00513E2D">
        <w:rPr>
          <w:rFonts w:ascii="Arial" w:hAnsi="Arial" w:cs="Arial"/>
          <w:bCs/>
          <w:sz w:val="24"/>
          <w:szCs w:val="24"/>
        </w:rPr>
        <w:t>Introducerea a 4 ședințe de pregătire fizică pe săptămână: două în formatul obișnuit, iar două la începutul antrenamentelor, între încălzire și partea destinată portarilor.</w:t>
      </w:r>
    </w:p>
    <w:p w14:paraId="2566C22C"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rPr>
          <w:rFonts w:ascii="Arial" w:hAnsi="Arial" w:cs="Arial"/>
          <w:bCs/>
          <w:sz w:val="24"/>
          <w:szCs w:val="24"/>
        </w:rPr>
      </w:pPr>
      <w:r w:rsidRPr="00513E2D">
        <w:rPr>
          <w:rFonts w:ascii="Arial" w:hAnsi="Arial" w:cs="Arial"/>
          <w:bCs/>
          <w:sz w:val="24"/>
          <w:szCs w:val="24"/>
        </w:rPr>
        <w:t>Să asigurăm săptămânal o ședință de recuperare și două ședințe de pregătire individuală.</w:t>
      </w:r>
    </w:p>
    <w:p w14:paraId="7233E574"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rPr>
          <w:rFonts w:ascii="Arial" w:hAnsi="Arial" w:cs="Arial"/>
          <w:bCs/>
          <w:sz w:val="24"/>
          <w:szCs w:val="24"/>
        </w:rPr>
      </w:pPr>
      <w:r w:rsidRPr="00513E2D">
        <w:rPr>
          <w:rFonts w:ascii="Arial" w:hAnsi="Arial" w:cs="Arial"/>
          <w:bCs/>
          <w:sz w:val="24"/>
          <w:szCs w:val="24"/>
        </w:rPr>
        <w:t>În structura și mentalitatea echipei este important ca jucătorii seniori să se modeleze după cei tineri.</w:t>
      </w:r>
    </w:p>
    <w:p w14:paraId="4BF67A51"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rPr>
          <w:rFonts w:ascii="Arial" w:hAnsi="Arial" w:cs="Arial"/>
          <w:bCs/>
          <w:sz w:val="24"/>
          <w:szCs w:val="24"/>
        </w:rPr>
      </w:pPr>
      <w:r w:rsidRPr="00513E2D">
        <w:rPr>
          <w:rFonts w:ascii="Arial" w:hAnsi="Arial" w:cs="Arial"/>
          <w:bCs/>
          <w:sz w:val="24"/>
          <w:szCs w:val="24"/>
        </w:rPr>
        <w:t>Până la jumătatea lunii mai dorim să formăm lotul pentru sezonul următor.</w:t>
      </w:r>
    </w:p>
    <w:p w14:paraId="49BF53E9" w14:textId="77777777" w:rsidR="00707529" w:rsidRPr="00513E2D" w:rsidRDefault="00707529" w:rsidP="003B4F8E">
      <w:pPr>
        <w:pStyle w:val="ListParagraph"/>
        <w:widowControl/>
        <w:numPr>
          <w:ilvl w:val="0"/>
          <w:numId w:val="45"/>
        </w:numPr>
        <w:tabs>
          <w:tab w:val="left" w:pos="270"/>
        </w:tabs>
        <w:autoSpaceDE/>
        <w:autoSpaceDN/>
        <w:spacing w:line="360" w:lineRule="auto"/>
        <w:ind w:left="0" w:firstLine="0"/>
        <w:rPr>
          <w:rFonts w:ascii="Arial" w:hAnsi="Arial" w:cs="Arial"/>
          <w:bCs/>
          <w:sz w:val="24"/>
          <w:szCs w:val="24"/>
        </w:rPr>
      </w:pPr>
      <w:r w:rsidRPr="00513E2D">
        <w:rPr>
          <w:rFonts w:ascii="Arial" w:hAnsi="Arial" w:cs="Arial"/>
          <w:bCs/>
          <w:sz w:val="24"/>
          <w:szCs w:val="24"/>
        </w:rPr>
        <w:t>Menținerea principiului progresivității: în munca de antrenament, în rezultate și în tot ceea ce se întâmplă în jurul echipei de handbal.</w:t>
      </w:r>
    </w:p>
    <w:p w14:paraId="4C02ED5B" w14:textId="3CB0FC2B" w:rsidR="00707529" w:rsidRPr="00513E2D" w:rsidRDefault="00707529" w:rsidP="00707529">
      <w:pPr>
        <w:spacing w:line="360" w:lineRule="auto"/>
        <w:rPr>
          <w:rFonts w:ascii="Arial" w:hAnsi="Arial" w:cs="Arial"/>
          <w:bCs/>
          <w:sz w:val="24"/>
          <w:szCs w:val="24"/>
        </w:rPr>
      </w:pPr>
      <w:r w:rsidRPr="00513E2D">
        <w:rPr>
          <w:rFonts w:ascii="Arial" w:hAnsi="Arial" w:cs="Arial"/>
          <w:bCs/>
          <w:sz w:val="24"/>
          <w:szCs w:val="24"/>
        </w:rPr>
        <w:t>Lotul echipei pentru sezonul 2025 -2026:</w:t>
      </w:r>
    </w:p>
    <w:tbl>
      <w:tblPr>
        <w:tblW w:w="9045" w:type="dxa"/>
        <w:tblCellMar>
          <w:left w:w="0" w:type="dxa"/>
          <w:right w:w="0" w:type="dxa"/>
        </w:tblCellMar>
        <w:tblLook w:val="04A0" w:firstRow="1" w:lastRow="0" w:firstColumn="1" w:lastColumn="0" w:noHBand="0" w:noVBand="1"/>
      </w:tblPr>
      <w:tblGrid>
        <w:gridCol w:w="2025"/>
        <w:gridCol w:w="1710"/>
        <w:gridCol w:w="3060"/>
        <w:gridCol w:w="2250"/>
      </w:tblGrid>
      <w:tr w:rsidR="00707529" w:rsidRPr="00513E2D" w14:paraId="7D438F76" w14:textId="77777777" w:rsidTr="008C4762">
        <w:trPr>
          <w:trHeight w:val="385"/>
        </w:trPr>
        <w:tc>
          <w:tcPr>
            <w:tcW w:w="2025"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58A27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Nume</w:t>
            </w:r>
          </w:p>
        </w:tc>
        <w:tc>
          <w:tcPr>
            <w:tcW w:w="171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E5481"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POST</w:t>
            </w:r>
          </w:p>
        </w:tc>
        <w:tc>
          <w:tcPr>
            <w:tcW w:w="306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DC8A17" w14:textId="6AF8FC78"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Data de </w:t>
            </w:r>
            <w:r w:rsidR="007974EA" w:rsidRPr="00513E2D">
              <w:rPr>
                <w:rFonts w:ascii="Arial" w:hAnsi="Arial" w:cs="Arial"/>
                <w:bCs/>
                <w:sz w:val="24"/>
                <w:szCs w:val="24"/>
              </w:rPr>
              <w:t>naștere</w:t>
            </w:r>
          </w:p>
        </w:tc>
        <w:tc>
          <w:tcPr>
            <w:tcW w:w="225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EAA7B2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STATUT</w:t>
            </w:r>
          </w:p>
        </w:tc>
      </w:tr>
      <w:tr w:rsidR="00707529" w:rsidRPr="00513E2D" w14:paraId="1F9EA613" w14:textId="77777777" w:rsidTr="008C4762">
        <w:trPr>
          <w:trHeight w:val="48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E38B3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Varró Lajos</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0A5C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PORTAR</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C5AE1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14.08.1982</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4BC0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w:t>
            </w:r>
          </w:p>
        </w:tc>
      </w:tr>
      <w:tr w:rsidR="00707529" w:rsidRPr="00513E2D" w14:paraId="19301947" w14:textId="77777777" w:rsidTr="008C4762">
        <w:trPr>
          <w:trHeight w:val="45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55E399"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Bogos</w:t>
            </w:r>
            <w:proofErr w:type="spellEnd"/>
            <w:r w:rsidRPr="00513E2D">
              <w:rPr>
                <w:rFonts w:ascii="Arial" w:hAnsi="Arial" w:cs="Arial"/>
                <w:bCs/>
                <w:sz w:val="24"/>
                <w:szCs w:val="24"/>
              </w:rPr>
              <w:t xml:space="preserve"> </w:t>
            </w:r>
            <w:proofErr w:type="spellStart"/>
            <w:r w:rsidRPr="00513E2D">
              <w:rPr>
                <w:rFonts w:ascii="Arial" w:hAnsi="Arial" w:cs="Arial"/>
                <w:bCs/>
                <w:sz w:val="24"/>
                <w:szCs w:val="24"/>
              </w:rPr>
              <w:t>Dávid</w:t>
            </w:r>
            <w:proofErr w:type="spellEnd"/>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E091D0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PORTAR</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AA809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10.06.2006</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13D06F"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 U21</w:t>
            </w:r>
          </w:p>
        </w:tc>
      </w:tr>
      <w:tr w:rsidR="00707529" w:rsidRPr="00513E2D" w14:paraId="6439CC83" w14:textId="77777777" w:rsidTr="008C4762">
        <w:trPr>
          <w:trHeight w:val="465"/>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46824C"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Menyhárt</w:t>
            </w:r>
            <w:proofErr w:type="spellEnd"/>
            <w:r w:rsidRPr="00513E2D">
              <w:rPr>
                <w:rFonts w:ascii="Arial" w:hAnsi="Arial" w:cs="Arial"/>
                <w:bCs/>
                <w:sz w:val="24"/>
                <w:szCs w:val="24"/>
              </w:rPr>
              <w:t xml:space="preserve"> Barna</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D017EB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EXTREMA</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671BE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27.01.2005</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A65C9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 U23</w:t>
            </w:r>
          </w:p>
        </w:tc>
      </w:tr>
      <w:tr w:rsidR="00707529" w:rsidRPr="00513E2D" w14:paraId="57EDFE23" w14:textId="77777777" w:rsidTr="008C4762">
        <w:trPr>
          <w:trHeight w:val="48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67B361"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Tódor</w:t>
            </w:r>
            <w:proofErr w:type="spellEnd"/>
            <w:r w:rsidRPr="00513E2D">
              <w:rPr>
                <w:rFonts w:ascii="Arial" w:hAnsi="Arial" w:cs="Arial"/>
                <w:bCs/>
                <w:sz w:val="24"/>
                <w:szCs w:val="24"/>
              </w:rPr>
              <w:t xml:space="preserve"> </w:t>
            </w:r>
            <w:proofErr w:type="spellStart"/>
            <w:r w:rsidRPr="00513E2D">
              <w:rPr>
                <w:rFonts w:ascii="Arial" w:hAnsi="Arial" w:cs="Arial"/>
                <w:bCs/>
                <w:sz w:val="24"/>
                <w:szCs w:val="24"/>
              </w:rPr>
              <w:t>Krisztián</w:t>
            </w:r>
            <w:proofErr w:type="spellEnd"/>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D59586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EXTREMA</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A0F17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28.09.2006</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5BFC6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 U21</w:t>
            </w:r>
          </w:p>
        </w:tc>
      </w:tr>
      <w:tr w:rsidR="00707529" w:rsidRPr="00513E2D" w14:paraId="6C1782B6" w14:textId="77777777" w:rsidTr="008C4762">
        <w:trPr>
          <w:trHeight w:val="42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3B69F1"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Kerekes</w:t>
            </w:r>
            <w:proofErr w:type="spellEnd"/>
            <w:r w:rsidRPr="00513E2D">
              <w:rPr>
                <w:rFonts w:ascii="Arial" w:hAnsi="Arial" w:cs="Arial"/>
                <w:bCs/>
                <w:sz w:val="24"/>
                <w:szCs w:val="24"/>
              </w:rPr>
              <w:t xml:space="preserve"> </w:t>
            </w:r>
            <w:proofErr w:type="spellStart"/>
            <w:r w:rsidRPr="00513E2D">
              <w:rPr>
                <w:rFonts w:ascii="Arial" w:hAnsi="Arial" w:cs="Arial"/>
                <w:bCs/>
                <w:sz w:val="24"/>
                <w:szCs w:val="24"/>
              </w:rPr>
              <w:t>Bence</w:t>
            </w:r>
            <w:proofErr w:type="spellEnd"/>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25C2B9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EXTREMA</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017FC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04.02.2008</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8EA33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Junior U19</w:t>
            </w:r>
          </w:p>
        </w:tc>
      </w:tr>
      <w:tr w:rsidR="00707529" w:rsidRPr="00513E2D" w14:paraId="54F3D8AE" w14:textId="77777777" w:rsidTr="008C4762">
        <w:trPr>
          <w:trHeight w:val="45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FE803E"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Reuț</w:t>
            </w:r>
            <w:proofErr w:type="spellEnd"/>
            <w:r w:rsidRPr="00513E2D">
              <w:rPr>
                <w:rFonts w:ascii="Arial" w:hAnsi="Arial" w:cs="Arial"/>
                <w:bCs/>
                <w:sz w:val="24"/>
                <w:szCs w:val="24"/>
              </w:rPr>
              <w:t xml:space="preserve"> Alexandru</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A8ABBB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INTER</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512D1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20.03.2004</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C50C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 U23</w:t>
            </w:r>
          </w:p>
        </w:tc>
      </w:tr>
      <w:tr w:rsidR="00707529" w:rsidRPr="00513E2D" w14:paraId="4277ABD6" w14:textId="77777777" w:rsidTr="008C4762">
        <w:trPr>
          <w:trHeight w:val="39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CC64C0"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Csog</w:t>
            </w:r>
            <w:proofErr w:type="spellEnd"/>
            <w:r w:rsidRPr="00513E2D">
              <w:rPr>
                <w:rFonts w:ascii="Arial" w:hAnsi="Arial" w:cs="Arial"/>
                <w:bCs/>
                <w:sz w:val="24"/>
                <w:szCs w:val="24"/>
              </w:rPr>
              <w:t xml:space="preserve"> Jozsef</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141F5E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INTER</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83D58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04.12.2008</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A31C0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Junior U19</w:t>
            </w:r>
          </w:p>
        </w:tc>
      </w:tr>
      <w:tr w:rsidR="00707529" w:rsidRPr="00513E2D" w14:paraId="69CB321F" w14:textId="77777777" w:rsidTr="008C4762">
        <w:trPr>
          <w:trHeight w:val="405"/>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08026B"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Ianis</w:t>
            </w:r>
            <w:proofErr w:type="spellEnd"/>
            <w:r w:rsidRPr="00513E2D">
              <w:rPr>
                <w:rFonts w:ascii="Arial" w:hAnsi="Arial" w:cs="Arial"/>
                <w:bCs/>
                <w:sz w:val="24"/>
                <w:szCs w:val="24"/>
              </w:rPr>
              <w:t xml:space="preserve"> </w:t>
            </w:r>
            <w:proofErr w:type="spellStart"/>
            <w:r w:rsidRPr="00513E2D">
              <w:rPr>
                <w:rFonts w:ascii="Arial" w:hAnsi="Arial" w:cs="Arial"/>
                <w:bCs/>
                <w:sz w:val="24"/>
                <w:szCs w:val="24"/>
              </w:rPr>
              <w:t>Petrea</w:t>
            </w:r>
            <w:proofErr w:type="spellEnd"/>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25175E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INTER</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4C6C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23.06.2003</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EAB26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Senior </w:t>
            </w:r>
          </w:p>
        </w:tc>
      </w:tr>
      <w:tr w:rsidR="00707529" w:rsidRPr="00513E2D" w14:paraId="46297638" w14:textId="77777777" w:rsidTr="008C4762">
        <w:trPr>
          <w:trHeight w:val="42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4EB04C"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Putnoky</w:t>
            </w:r>
            <w:proofErr w:type="spellEnd"/>
            <w:r w:rsidRPr="00513E2D">
              <w:rPr>
                <w:rFonts w:ascii="Arial" w:hAnsi="Arial" w:cs="Arial"/>
                <w:bCs/>
                <w:sz w:val="24"/>
                <w:szCs w:val="24"/>
              </w:rPr>
              <w:t xml:space="preserve"> Szabolcs</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CCE0FB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CENTRU</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3D39C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19.04.1997</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EECA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w:t>
            </w:r>
          </w:p>
        </w:tc>
      </w:tr>
      <w:tr w:rsidR="00707529" w:rsidRPr="00513E2D" w14:paraId="3F0DC42A" w14:textId="77777777" w:rsidTr="008C4762">
        <w:trPr>
          <w:trHeight w:val="435"/>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A91AFC"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Bodor</w:t>
            </w:r>
            <w:proofErr w:type="spellEnd"/>
            <w:r w:rsidRPr="00513E2D">
              <w:rPr>
                <w:rFonts w:ascii="Arial" w:hAnsi="Arial" w:cs="Arial"/>
                <w:bCs/>
                <w:sz w:val="24"/>
                <w:szCs w:val="24"/>
              </w:rPr>
              <w:t xml:space="preserve"> Tas</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57D0AD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CENTRU</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4C28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08.05.2008</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777D4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Junior U19</w:t>
            </w:r>
          </w:p>
        </w:tc>
      </w:tr>
      <w:tr w:rsidR="00707529" w:rsidRPr="00513E2D" w14:paraId="45960F63" w14:textId="77777777" w:rsidTr="008C4762">
        <w:trPr>
          <w:trHeight w:val="435"/>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2B6217"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Kopacz</w:t>
            </w:r>
            <w:proofErr w:type="spellEnd"/>
            <w:r w:rsidRPr="00513E2D">
              <w:rPr>
                <w:rFonts w:ascii="Arial" w:hAnsi="Arial" w:cs="Arial"/>
                <w:bCs/>
                <w:sz w:val="24"/>
                <w:szCs w:val="24"/>
              </w:rPr>
              <w:t xml:space="preserve"> </w:t>
            </w:r>
            <w:proofErr w:type="spellStart"/>
            <w:r w:rsidRPr="00513E2D">
              <w:rPr>
                <w:rFonts w:ascii="Arial" w:hAnsi="Arial" w:cs="Arial"/>
                <w:bCs/>
                <w:sz w:val="24"/>
                <w:szCs w:val="24"/>
              </w:rPr>
              <w:t>Csongor</w:t>
            </w:r>
            <w:proofErr w:type="spellEnd"/>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15ED63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CENTRU</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4D996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17.02.1994</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02196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w:t>
            </w:r>
          </w:p>
        </w:tc>
      </w:tr>
      <w:tr w:rsidR="00707529" w:rsidRPr="00513E2D" w14:paraId="5D0A86EE" w14:textId="77777777" w:rsidTr="008C4762">
        <w:trPr>
          <w:trHeight w:val="405"/>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D929E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Szabó Zoltan</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E2A1E39"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INTER</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6423B"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24.05.2007</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B79CE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Junior U21</w:t>
            </w:r>
          </w:p>
        </w:tc>
      </w:tr>
      <w:tr w:rsidR="00707529" w:rsidRPr="00513E2D" w14:paraId="52BC645F" w14:textId="77777777" w:rsidTr="008C4762">
        <w:trPr>
          <w:trHeight w:val="435"/>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E749D3"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Józsa</w:t>
            </w:r>
            <w:proofErr w:type="spellEnd"/>
            <w:r w:rsidRPr="00513E2D">
              <w:rPr>
                <w:rFonts w:ascii="Arial" w:hAnsi="Arial" w:cs="Arial"/>
                <w:bCs/>
                <w:sz w:val="24"/>
                <w:szCs w:val="24"/>
              </w:rPr>
              <w:t xml:space="preserve"> Csaba</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F081D0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INTER</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4EC5FF"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16.01.2008</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0EBED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Junior U19</w:t>
            </w:r>
          </w:p>
        </w:tc>
      </w:tr>
      <w:tr w:rsidR="00707529" w:rsidRPr="00513E2D" w14:paraId="47026C9D" w14:textId="77777777" w:rsidTr="008C4762">
        <w:trPr>
          <w:trHeight w:val="405"/>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636CA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Csibi Hunor</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14CEC5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EXTREMA</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14522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01.10.1996</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A055A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w:t>
            </w:r>
          </w:p>
        </w:tc>
      </w:tr>
      <w:tr w:rsidR="00707529" w:rsidRPr="00513E2D" w14:paraId="3CCD553B" w14:textId="77777777" w:rsidTr="008C4762">
        <w:trPr>
          <w:trHeight w:val="39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0D9C6D"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Tornai</w:t>
            </w:r>
            <w:proofErr w:type="spellEnd"/>
            <w:r w:rsidRPr="00513E2D">
              <w:rPr>
                <w:rFonts w:ascii="Arial" w:hAnsi="Arial" w:cs="Arial"/>
                <w:bCs/>
                <w:sz w:val="24"/>
                <w:szCs w:val="24"/>
              </w:rPr>
              <w:t xml:space="preserve"> Balázs</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C36CFD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EXTREMA</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F9D6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11.02.2006</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D66AD6"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 U21</w:t>
            </w:r>
          </w:p>
        </w:tc>
      </w:tr>
      <w:tr w:rsidR="00707529" w:rsidRPr="00513E2D" w14:paraId="6312D260" w14:textId="77777777" w:rsidTr="008C4762">
        <w:trPr>
          <w:trHeight w:val="405"/>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4B88D6"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lastRenderedPageBreak/>
              <w:t>Kocsis</w:t>
            </w:r>
            <w:proofErr w:type="spellEnd"/>
            <w:r w:rsidRPr="00513E2D">
              <w:rPr>
                <w:rFonts w:ascii="Arial" w:hAnsi="Arial" w:cs="Arial"/>
                <w:bCs/>
                <w:sz w:val="24"/>
                <w:szCs w:val="24"/>
              </w:rPr>
              <w:t xml:space="preserve"> József</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8CD34DC"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EXTREMA</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71C1D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14.06.2008</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2596B0"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Junior U19</w:t>
            </w:r>
          </w:p>
        </w:tc>
      </w:tr>
      <w:tr w:rsidR="00707529" w:rsidRPr="00513E2D" w14:paraId="2AB70406" w14:textId="77777777" w:rsidTr="008C4762">
        <w:trPr>
          <w:trHeight w:val="42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1D910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Ambrus László</w:t>
            </w:r>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D529A4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EXTREMA</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F6827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21.12.2008</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8112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Junior U19</w:t>
            </w:r>
          </w:p>
        </w:tc>
      </w:tr>
      <w:tr w:rsidR="00707529" w:rsidRPr="00513E2D" w14:paraId="7F1EFDA2" w14:textId="77777777" w:rsidTr="008C4762">
        <w:trPr>
          <w:trHeight w:val="34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22218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Szász </w:t>
            </w:r>
            <w:proofErr w:type="spellStart"/>
            <w:r w:rsidRPr="00513E2D">
              <w:rPr>
                <w:rFonts w:ascii="Arial" w:hAnsi="Arial" w:cs="Arial"/>
                <w:bCs/>
                <w:sz w:val="24"/>
                <w:szCs w:val="24"/>
              </w:rPr>
              <w:t>Előd</w:t>
            </w:r>
            <w:proofErr w:type="spellEnd"/>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A6C756F"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PIVOT</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E1EAC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01.11.2000</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F9C59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Senior </w:t>
            </w:r>
          </w:p>
        </w:tc>
      </w:tr>
      <w:tr w:rsidR="00707529" w:rsidRPr="00513E2D" w14:paraId="76EB79A2" w14:textId="77777777" w:rsidTr="008C4762">
        <w:trPr>
          <w:trHeight w:val="420"/>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F53BBE"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Hadnagy</w:t>
            </w:r>
            <w:proofErr w:type="spellEnd"/>
            <w:r w:rsidRPr="00513E2D">
              <w:rPr>
                <w:rFonts w:ascii="Arial" w:hAnsi="Arial" w:cs="Arial"/>
                <w:bCs/>
                <w:sz w:val="24"/>
                <w:szCs w:val="24"/>
              </w:rPr>
              <w:t xml:space="preserve"> </w:t>
            </w:r>
            <w:proofErr w:type="spellStart"/>
            <w:r w:rsidRPr="00513E2D">
              <w:rPr>
                <w:rFonts w:ascii="Arial" w:hAnsi="Arial" w:cs="Arial"/>
                <w:bCs/>
                <w:sz w:val="24"/>
                <w:szCs w:val="24"/>
              </w:rPr>
              <w:t>Loránt</w:t>
            </w:r>
            <w:proofErr w:type="spellEnd"/>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501C6A8"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PIVOT</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2F04A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03.09.2001</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3658D"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Senior</w:t>
            </w:r>
          </w:p>
        </w:tc>
      </w:tr>
      <w:tr w:rsidR="00707529" w:rsidRPr="00513E2D" w14:paraId="393C6BFC" w14:textId="77777777" w:rsidTr="008C4762">
        <w:trPr>
          <w:trHeight w:val="367"/>
        </w:trPr>
        <w:tc>
          <w:tcPr>
            <w:tcW w:w="202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A62A85"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 xml:space="preserve">Jenei </w:t>
            </w:r>
            <w:proofErr w:type="spellStart"/>
            <w:r w:rsidRPr="00513E2D">
              <w:rPr>
                <w:rFonts w:ascii="Arial" w:hAnsi="Arial" w:cs="Arial"/>
                <w:bCs/>
                <w:sz w:val="24"/>
                <w:szCs w:val="24"/>
              </w:rPr>
              <w:t>Kristof</w:t>
            </w:r>
            <w:proofErr w:type="spellEnd"/>
          </w:p>
        </w:tc>
        <w:tc>
          <w:tcPr>
            <w:tcW w:w="171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BBA1517"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PIVOT</w:t>
            </w:r>
          </w:p>
        </w:tc>
        <w:tc>
          <w:tcPr>
            <w:tcW w:w="30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C81F53"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07.05.2008</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66725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Junior U19</w:t>
            </w:r>
          </w:p>
        </w:tc>
      </w:tr>
      <w:tr w:rsidR="00707529" w:rsidRPr="00513E2D" w14:paraId="3445F976" w14:textId="77777777" w:rsidTr="008C4762">
        <w:trPr>
          <w:trHeight w:val="340"/>
        </w:trPr>
        <w:tc>
          <w:tcPr>
            <w:tcW w:w="2025" w:type="dxa"/>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07853A"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STAFF</w:t>
            </w:r>
          </w:p>
        </w:tc>
        <w:tc>
          <w:tcPr>
            <w:tcW w:w="4770"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8EE460"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Palatka</w:t>
            </w:r>
            <w:proofErr w:type="spellEnd"/>
            <w:r w:rsidRPr="00513E2D">
              <w:rPr>
                <w:rFonts w:ascii="Arial" w:hAnsi="Arial" w:cs="Arial"/>
                <w:bCs/>
                <w:sz w:val="24"/>
                <w:szCs w:val="24"/>
              </w:rPr>
              <w:t xml:space="preserve"> Barna</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C1CB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Antrenor</w:t>
            </w:r>
          </w:p>
        </w:tc>
      </w:tr>
      <w:tr w:rsidR="00707529" w:rsidRPr="00513E2D" w14:paraId="05A9A388" w14:textId="77777777" w:rsidTr="008C4762">
        <w:trPr>
          <w:trHeight w:val="322"/>
        </w:trPr>
        <w:tc>
          <w:tcPr>
            <w:tcW w:w="2025" w:type="dxa"/>
            <w:vMerge/>
            <w:tcBorders>
              <w:top w:val="single" w:sz="6" w:space="0" w:color="CCCCCC"/>
              <w:left w:val="single" w:sz="6" w:space="0" w:color="000000"/>
              <w:bottom w:val="single" w:sz="6" w:space="0" w:color="000000"/>
              <w:right w:val="single" w:sz="6" w:space="0" w:color="000000"/>
            </w:tcBorders>
            <w:vAlign w:val="center"/>
            <w:hideMark/>
          </w:tcPr>
          <w:p w14:paraId="7B7FF60F" w14:textId="77777777" w:rsidR="00707529" w:rsidRPr="00513E2D" w:rsidRDefault="00707529" w:rsidP="008C4762">
            <w:pPr>
              <w:spacing w:line="360" w:lineRule="auto"/>
              <w:jc w:val="center"/>
              <w:rPr>
                <w:rFonts w:ascii="Arial" w:hAnsi="Arial" w:cs="Arial"/>
                <w:bCs/>
                <w:sz w:val="24"/>
                <w:szCs w:val="24"/>
              </w:rPr>
            </w:pPr>
          </w:p>
        </w:tc>
        <w:tc>
          <w:tcPr>
            <w:tcW w:w="4770"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0FA79D"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Kocs</w:t>
            </w:r>
            <w:proofErr w:type="spellEnd"/>
            <w:r w:rsidRPr="00513E2D">
              <w:rPr>
                <w:rFonts w:ascii="Arial" w:hAnsi="Arial" w:cs="Arial"/>
                <w:bCs/>
                <w:sz w:val="24"/>
                <w:szCs w:val="24"/>
              </w:rPr>
              <w:t xml:space="preserve"> Levente</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E3024"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Antrenor portari</w:t>
            </w:r>
          </w:p>
        </w:tc>
      </w:tr>
      <w:tr w:rsidR="00707529" w:rsidRPr="00513E2D" w14:paraId="709CC977" w14:textId="77777777" w:rsidTr="008C4762">
        <w:trPr>
          <w:trHeight w:val="340"/>
        </w:trPr>
        <w:tc>
          <w:tcPr>
            <w:tcW w:w="2025" w:type="dxa"/>
            <w:vMerge/>
            <w:tcBorders>
              <w:top w:val="single" w:sz="6" w:space="0" w:color="CCCCCC"/>
              <w:left w:val="single" w:sz="6" w:space="0" w:color="000000"/>
              <w:bottom w:val="single" w:sz="6" w:space="0" w:color="000000"/>
              <w:right w:val="single" w:sz="6" w:space="0" w:color="000000"/>
            </w:tcBorders>
            <w:vAlign w:val="center"/>
            <w:hideMark/>
          </w:tcPr>
          <w:p w14:paraId="57F352B3" w14:textId="77777777" w:rsidR="00707529" w:rsidRPr="00513E2D" w:rsidRDefault="00707529" w:rsidP="008C4762">
            <w:pPr>
              <w:spacing w:line="360" w:lineRule="auto"/>
              <w:jc w:val="center"/>
              <w:rPr>
                <w:rFonts w:ascii="Arial" w:hAnsi="Arial" w:cs="Arial"/>
                <w:bCs/>
                <w:sz w:val="24"/>
                <w:szCs w:val="24"/>
              </w:rPr>
            </w:pPr>
          </w:p>
        </w:tc>
        <w:tc>
          <w:tcPr>
            <w:tcW w:w="4770"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B88302"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Nagy Sándor</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869F5F"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Preparator fizic</w:t>
            </w:r>
          </w:p>
        </w:tc>
      </w:tr>
      <w:tr w:rsidR="00707529" w:rsidRPr="00513E2D" w14:paraId="536F70BA" w14:textId="77777777" w:rsidTr="008C4762">
        <w:trPr>
          <w:trHeight w:val="65"/>
        </w:trPr>
        <w:tc>
          <w:tcPr>
            <w:tcW w:w="2025" w:type="dxa"/>
            <w:vMerge/>
            <w:tcBorders>
              <w:top w:val="single" w:sz="6" w:space="0" w:color="CCCCCC"/>
              <w:left w:val="single" w:sz="6" w:space="0" w:color="000000"/>
              <w:bottom w:val="single" w:sz="6" w:space="0" w:color="000000"/>
              <w:right w:val="single" w:sz="6" w:space="0" w:color="000000"/>
            </w:tcBorders>
            <w:vAlign w:val="center"/>
            <w:hideMark/>
          </w:tcPr>
          <w:p w14:paraId="49E9BEC9" w14:textId="77777777" w:rsidR="00707529" w:rsidRPr="00513E2D" w:rsidRDefault="00707529" w:rsidP="008C4762">
            <w:pPr>
              <w:spacing w:line="360" w:lineRule="auto"/>
              <w:jc w:val="center"/>
              <w:rPr>
                <w:rFonts w:ascii="Arial" w:hAnsi="Arial" w:cs="Arial"/>
                <w:bCs/>
                <w:sz w:val="24"/>
                <w:szCs w:val="24"/>
              </w:rPr>
            </w:pPr>
          </w:p>
        </w:tc>
        <w:tc>
          <w:tcPr>
            <w:tcW w:w="4770" w:type="dxa"/>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48F5DE" w14:textId="77777777" w:rsidR="00707529" w:rsidRPr="00513E2D" w:rsidRDefault="00707529" w:rsidP="008C4762">
            <w:pPr>
              <w:spacing w:line="360" w:lineRule="auto"/>
              <w:jc w:val="center"/>
              <w:rPr>
                <w:rFonts w:ascii="Arial" w:hAnsi="Arial" w:cs="Arial"/>
                <w:bCs/>
                <w:sz w:val="24"/>
                <w:szCs w:val="24"/>
              </w:rPr>
            </w:pPr>
            <w:r w:rsidRPr="00513E2D">
              <w:rPr>
                <w:rFonts w:ascii="Arial" w:hAnsi="Arial" w:cs="Arial"/>
                <w:bCs/>
                <w:sz w:val="24"/>
                <w:szCs w:val="24"/>
              </w:rPr>
              <w:t>Mester Zsolt</w:t>
            </w:r>
          </w:p>
        </w:tc>
        <w:tc>
          <w:tcPr>
            <w:tcW w:w="22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0D1F1D" w14:textId="77777777" w:rsidR="00707529" w:rsidRPr="00513E2D" w:rsidRDefault="00707529" w:rsidP="008C4762">
            <w:pPr>
              <w:spacing w:line="360" w:lineRule="auto"/>
              <w:jc w:val="center"/>
              <w:rPr>
                <w:rFonts w:ascii="Arial" w:hAnsi="Arial" w:cs="Arial"/>
                <w:bCs/>
                <w:sz w:val="24"/>
                <w:szCs w:val="24"/>
              </w:rPr>
            </w:pPr>
            <w:proofErr w:type="spellStart"/>
            <w:r w:rsidRPr="00513E2D">
              <w:rPr>
                <w:rFonts w:ascii="Arial" w:hAnsi="Arial" w:cs="Arial"/>
                <w:bCs/>
                <w:sz w:val="24"/>
                <w:szCs w:val="24"/>
              </w:rPr>
              <w:t>Kineto</w:t>
            </w:r>
            <w:proofErr w:type="spellEnd"/>
          </w:p>
        </w:tc>
      </w:tr>
    </w:tbl>
    <w:p w14:paraId="75447D90" w14:textId="77777777" w:rsidR="00707529" w:rsidRPr="00513E2D" w:rsidRDefault="00707529" w:rsidP="00707529">
      <w:pPr>
        <w:spacing w:line="360" w:lineRule="auto"/>
        <w:rPr>
          <w:sz w:val="24"/>
          <w:szCs w:val="24"/>
        </w:rPr>
      </w:pPr>
    </w:p>
    <w:p w14:paraId="6233396C" w14:textId="77777777" w:rsidR="00584772" w:rsidRPr="00513E2D" w:rsidRDefault="00584772" w:rsidP="00584772">
      <w:pPr>
        <w:jc w:val="both"/>
        <w:rPr>
          <w:rFonts w:ascii="Arial" w:hAnsi="Arial" w:cs="Arial"/>
          <w:sz w:val="24"/>
          <w:szCs w:val="24"/>
          <w:lang w:eastAsia="hu-HU"/>
        </w:rPr>
      </w:pPr>
    </w:p>
    <w:p w14:paraId="7935AAA2" w14:textId="6E26F80D" w:rsidR="009C035F" w:rsidRPr="00513E2D" w:rsidRDefault="00D30E12" w:rsidP="003B4F8E">
      <w:pPr>
        <w:pStyle w:val="ListParagraph"/>
        <w:numPr>
          <w:ilvl w:val="1"/>
          <w:numId w:val="40"/>
        </w:numPr>
        <w:spacing w:line="360" w:lineRule="auto"/>
        <w:jc w:val="both"/>
        <w:rPr>
          <w:rFonts w:ascii="Arial" w:hAnsi="Arial" w:cs="Arial"/>
          <w:b/>
          <w:bCs/>
          <w:sz w:val="24"/>
          <w:szCs w:val="24"/>
        </w:rPr>
      </w:pPr>
      <w:r w:rsidRPr="00513E2D">
        <w:rPr>
          <w:rFonts w:ascii="Arial" w:hAnsi="Arial" w:cs="Arial"/>
          <w:b/>
          <w:bCs/>
          <w:sz w:val="24"/>
          <w:szCs w:val="24"/>
        </w:rPr>
        <w:t>Secția</w:t>
      </w:r>
      <w:r w:rsidR="009C035F" w:rsidRPr="00513E2D">
        <w:rPr>
          <w:rFonts w:ascii="Arial" w:hAnsi="Arial" w:cs="Arial"/>
          <w:b/>
          <w:bCs/>
          <w:sz w:val="24"/>
          <w:szCs w:val="24"/>
        </w:rPr>
        <w:t xml:space="preserve"> Sportivă Hochei pe </w:t>
      </w:r>
      <w:r w:rsidRPr="00513E2D">
        <w:rPr>
          <w:rFonts w:ascii="Arial" w:hAnsi="Arial" w:cs="Arial"/>
          <w:b/>
          <w:bCs/>
          <w:sz w:val="24"/>
          <w:szCs w:val="24"/>
        </w:rPr>
        <w:t>Gheață</w:t>
      </w:r>
    </w:p>
    <w:p w14:paraId="61FB230C" w14:textId="7BC0549E" w:rsidR="00460D8F" w:rsidRPr="00513E2D" w:rsidRDefault="00460D8F" w:rsidP="00830D64">
      <w:pPr>
        <w:spacing w:line="360" w:lineRule="auto"/>
        <w:ind w:firstLine="720"/>
        <w:jc w:val="both"/>
        <w:rPr>
          <w:rFonts w:ascii="Arial" w:hAnsi="Arial" w:cs="Arial"/>
          <w:sz w:val="24"/>
          <w:szCs w:val="24"/>
        </w:rPr>
      </w:pPr>
      <w:r w:rsidRPr="00513E2D">
        <w:rPr>
          <w:rFonts w:ascii="Arial" w:hAnsi="Arial" w:cs="Arial"/>
          <w:sz w:val="24"/>
          <w:szCs w:val="24"/>
        </w:rPr>
        <w:t xml:space="preserve">Clubul este afiliat la </w:t>
      </w:r>
      <w:r w:rsidR="000F61A7" w:rsidRPr="00513E2D">
        <w:rPr>
          <w:rFonts w:ascii="Arial" w:hAnsi="Arial" w:cs="Arial"/>
          <w:sz w:val="24"/>
          <w:szCs w:val="24"/>
        </w:rPr>
        <w:t xml:space="preserve">Federația Română de Hochei pe Gheață, fiind membru cu drepturi depline în Adunarea Generală a acesteia, precum și </w:t>
      </w:r>
      <w:r w:rsidRPr="00513E2D">
        <w:rPr>
          <w:rFonts w:ascii="Arial" w:hAnsi="Arial" w:cs="Arial"/>
          <w:sz w:val="24"/>
          <w:szCs w:val="24"/>
        </w:rPr>
        <w:t>Asociați</w:t>
      </w:r>
      <w:r w:rsidR="000F61A7" w:rsidRPr="00513E2D">
        <w:rPr>
          <w:rFonts w:ascii="Arial" w:hAnsi="Arial" w:cs="Arial"/>
          <w:sz w:val="24"/>
          <w:szCs w:val="24"/>
        </w:rPr>
        <w:t>ei</w:t>
      </w:r>
      <w:r w:rsidRPr="00513E2D">
        <w:rPr>
          <w:rFonts w:ascii="Arial" w:hAnsi="Arial" w:cs="Arial"/>
          <w:sz w:val="24"/>
          <w:szCs w:val="24"/>
        </w:rPr>
        <w:t xml:space="preserve"> Județen</w:t>
      </w:r>
      <w:r w:rsidR="00D53CC8" w:rsidRPr="00513E2D">
        <w:rPr>
          <w:rFonts w:ascii="Arial" w:hAnsi="Arial" w:cs="Arial"/>
          <w:sz w:val="24"/>
          <w:szCs w:val="24"/>
        </w:rPr>
        <w:t>e</w:t>
      </w:r>
      <w:r w:rsidRPr="00513E2D">
        <w:rPr>
          <w:rFonts w:ascii="Arial" w:hAnsi="Arial" w:cs="Arial"/>
          <w:sz w:val="24"/>
          <w:szCs w:val="24"/>
        </w:rPr>
        <w:t xml:space="preserve"> de Hochei pe Gheață</w:t>
      </w:r>
      <w:r w:rsidR="00D53CC8" w:rsidRPr="00513E2D">
        <w:rPr>
          <w:rFonts w:ascii="Arial" w:hAnsi="Arial" w:cs="Arial"/>
          <w:sz w:val="24"/>
          <w:szCs w:val="24"/>
        </w:rPr>
        <w:t xml:space="preserve">. </w:t>
      </w:r>
      <w:r w:rsidRPr="00513E2D">
        <w:rPr>
          <w:rFonts w:ascii="Arial" w:hAnsi="Arial" w:cs="Arial"/>
          <w:sz w:val="24"/>
          <w:szCs w:val="24"/>
        </w:rPr>
        <w:t>Secția Sportivă de Hochei pe Gheață funcționează în baza unei colaborări strânse între club și Academia de Hochei a Ținutului Secuiesc (SZJA), care oferă suport logistic, profesional și metodologic în activitatea zilnică a antrenorilor și sportivilor.</w:t>
      </w:r>
    </w:p>
    <w:p w14:paraId="7A7C68E2" w14:textId="77777777" w:rsidR="00460D8F" w:rsidRPr="00513E2D" w:rsidRDefault="00460D8F" w:rsidP="00830D64">
      <w:pPr>
        <w:spacing w:line="360" w:lineRule="auto"/>
        <w:ind w:firstLine="720"/>
        <w:jc w:val="both"/>
        <w:rPr>
          <w:rFonts w:ascii="Arial" w:hAnsi="Arial" w:cs="Arial"/>
          <w:sz w:val="24"/>
          <w:szCs w:val="24"/>
        </w:rPr>
      </w:pPr>
      <w:r w:rsidRPr="00513E2D">
        <w:rPr>
          <w:rFonts w:ascii="Arial" w:hAnsi="Arial" w:cs="Arial"/>
          <w:sz w:val="24"/>
          <w:szCs w:val="24"/>
        </w:rPr>
        <w:t>În prezent, structura tehnică a secției este formată din 5 antrenori și un antrenor coordonator, care asigură organizarea, planificarea și desfășurarea procesului de pregătire pentru toate grupele de vârstă. Începând cu sezonul 2021–2022, secția beneficiază și de un antrenor specializat pentru pregătirea portarilor, iar în sezonul actual, a fost cooptat încă un specialist pentru această poziție esențială. Aceștia susțin antrenamente dedicate portarilor, adaptate fiecărei categorii de vârstă și nivel de performanță.</w:t>
      </w:r>
    </w:p>
    <w:p w14:paraId="11D0AB07" w14:textId="77777777" w:rsidR="00460D8F" w:rsidRPr="00513E2D" w:rsidRDefault="00460D8F" w:rsidP="00830D64">
      <w:pPr>
        <w:spacing w:line="360" w:lineRule="auto"/>
        <w:ind w:firstLine="720"/>
        <w:jc w:val="both"/>
        <w:rPr>
          <w:rFonts w:ascii="Arial" w:hAnsi="Arial" w:cs="Arial"/>
          <w:sz w:val="24"/>
          <w:szCs w:val="24"/>
        </w:rPr>
      </w:pPr>
      <w:r w:rsidRPr="00513E2D">
        <w:rPr>
          <w:rFonts w:ascii="Arial" w:hAnsi="Arial" w:cs="Arial"/>
          <w:sz w:val="24"/>
          <w:szCs w:val="24"/>
        </w:rPr>
        <w:t>Echipa tehnică este completată de cinci antrenori asistenți, care sprijină desfășurarea antrenamentelor zilnice, organizarea meciurilor, participarea la turnee și tabere de pregătire, precum și activitățile de coordonare sportivă și educativă.</w:t>
      </w:r>
    </w:p>
    <w:p w14:paraId="0D3DE803" w14:textId="77777777" w:rsidR="00460D8F" w:rsidRPr="00513E2D" w:rsidRDefault="00460D8F" w:rsidP="00830D64">
      <w:pPr>
        <w:spacing w:line="360" w:lineRule="auto"/>
        <w:ind w:firstLine="720"/>
        <w:jc w:val="both"/>
        <w:rPr>
          <w:rFonts w:ascii="Arial" w:hAnsi="Arial" w:cs="Arial"/>
          <w:sz w:val="24"/>
          <w:szCs w:val="24"/>
        </w:rPr>
      </w:pPr>
      <w:r w:rsidRPr="00513E2D">
        <w:rPr>
          <w:rFonts w:ascii="Arial" w:hAnsi="Arial" w:cs="Arial"/>
          <w:sz w:val="24"/>
          <w:szCs w:val="24"/>
        </w:rPr>
        <w:t>SZJA susține în mod activ dezvoltarea profesională continuă a antrenorilor prin organizarea lunară a unor cursuri de perfecționare, care includ atât module teoretice (psihopedagogie sportivă, metode moderne de antrenament, nutriție, prevenirea accidentărilor), cât și sesiuni practice desfășurate pe gheață, pentru aplicarea în timp real a cunoștințelor dobândite.</w:t>
      </w:r>
    </w:p>
    <w:p w14:paraId="1AFA84F9" w14:textId="77777777" w:rsidR="00460D8F" w:rsidRPr="00513E2D" w:rsidRDefault="00460D8F" w:rsidP="00830D64">
      <w:pPr>
        <w:spacing w:line="360" w:lineRule="auto"/>
        <w:ind w:firstLine="720"/>
        <w:jc w:val="both"/>
        <w:rPr>
          <w:rFonts w:ascii="Arial" w:hAnsi="Arial" w:cs="Arial"/>
          <w:sz w:val="24"/>
          <w:szCs w:val="24"/>
        </w:rPr>
      </w:pPr>
      <w:r w:rsidRPr="00513E2D">
        <w:rPr>
          <w:rFonts w:ascii="Arial" w:hAnsi="Arial" w:cs="Arial"/>
          <w:sz w:val="24"/>
          <w:szCs w:val="24"/>
        </w:rPr>
        <w:t>Antrenorii de hochei pe gheață din cadrul clubului participă anual la stagii și tabere de pregătire internaționale, fiind mentorați de specialiști recunoscuți în domeniu din țări cu tradiție în hocheiul pe gheață, cum ar fi Canada, Suedia, Finlanda și Cehia.</w:t>
      </w:r>
    </w:p>
    <w:p w14:paraId="17CBFBAF" w14:textId="787E747B" w:rsidR="00460D8F" w:rsidRPr="00513E2D" w:rsidRDefault="00460D8F" w:rsidP="00830D64">
      <w:pPr>
        <w:spacing w:line="360" w:lineRule="auto"/>
        <w:ind w:firstLine="720"/>
        <w:jc w:val="both"/>
        <w:rPr>
          <w:rFonts w:ascii="Arial" w:hAnsi="Arial" w:cs="Arial"/>
          <w:sz w:val="24"/>
          <w:szCs w:val="24"/>
        </w:rPr>
      </w:pPr>
      <w:r w:rsidRPr="00513E2D">
        <w:rPr>
          <w:rFonts w:ascii="Arial" w:hAnsi="Arial" w:cs="Arial"/>
          <w:sz w:val="24"/>
          <w:szCs w:val="24"/>
        </w:rPr>
        <w:t xml:space="preserve">Activitatea secției este structurată pe categorii de vârstă, de la începători până la </w:t>
      </w:r>
      <w:r w:rsidRPr="00513E2D">
        <w:rPr>
          <w:rFonts w:ascii="Arial" w:hAnsi="Arial" w:cs="Arial"/>
          <w:sz w:val="24"/>
          <w:szCs w:val="24"/>
        </w:rPr>
        <w:lastRenderedPageBreak/>
        <w:t xml:space="preserve">juniori. Grupele active includ copii </w:t>
      </w:r>
      <w:r w:rsidR="00682080" w:rsidRPr="00513E2D">
        <w:rPr>
          <w:rFonts w:ascii="Arial" w:hAnsi="Arial" w:cs="Arial"/>
          <w:sz w:val="24"/>
          <w:szCs w:val="24"/>
        </w:rPr>
        <w:t xml:space="preserve">și tineri </w:t>
      </w:r>
      <w:r w:rsidRPr="00513E2D">
        <w:rPr>
          <w:rFonts w:ascii="Arial" w:hAnsi="Arial" w:cs="Arial"/>
          <w:sz w:val="24"/>
          <w:szCs w:val="24"/>
        </w:rPr>
        <w:t>U</w:t>
      </w:r>
      <w:r w:rsidR="00682080" w:rsidRPr="00513E2D">
        <w:rPr>
          <w:rFonts w:ascii="Arial" w:hAnsi="Arial" w:cs="Arial"/>
          <w:sz w:val="24"/>
          <w:szCs w:val="24"/>
        </w:rPr>
        <w:t>7</w:t>
      </w:r>
      <w:r w:rsidRPr="00513E2D">
        <w:rPr>
          <w:rFonts w:ascii="Arial" w:hAnsi="Arial" w:cs="Arial"/>
          <w:sz w:val="24"/>
          <w:szCs w:val="24"/>
        </w:rPr>
        <w:t>–U1</w:t>
      </w:r>
      <w:r w:rsidR="00682080" w:rsidRPr="00513E2D">
        <w:rPr>
          <w:rFonts w:ascii="Arial" w:hAnsi="Arial" w:cs="Arial"/>
          <w:sz w:val="24"/>
          <w:szCs w:val="24"/>
        </w:rPr>
        <w:t>7</w:t>
      </w:r>
      <w:r w:rsidRPr="00513E2D">
        <w:rPr>
          <w:rFonts w:ascii="Arial" w:hAnsi="Arial" w:cs="Arial"/>
          <w:sz w:val="24"/>
          <w:szCs w:val="24"/>
        </w:rPr>
        <w:t>, în total</w:t>
      </w:r>
      <w:r w:rsidR="00882CF1" w:rsidRPr="00513E2D">
        <w:rPr>
          <w:rFonts w:ascii="Arial" w:hAnsi="Arial" w:cs="Arial"/>
          <w:sz w:val="24"/>
          <w:szCs w:val="24"/>
        </w:rPr>
        <w:t xml:space="preserve"> </w:t>
      </w:r>
      <w:r w:rsidRPr="00513E2D">
        <w:rPr>
          <w:rFonts w:ascii="Arial" w:hAnsi="Arial" w:cs="Arial"/>
          <w:sz w:val="24"/>
          <w:szCs w:val="24"/>
        </w:rPr>
        <w:t>secția număr</w:t>
      </w:r>
      <w:r w:rsidR="00882CF1" w:rsidRPr="00513E2D">
        <w:rPr>
          <w:rFonts w:ascii="Arial" w:hAnsi="Arial" w:cs="Arial"/>
          <w:sz w:val="24"/>
          <w:szCs w:val="24"/>
        </w:rPr>
        <w:t>ând</w:t>
      </w:r>
      <w:r w:rsidRPr="00513E2D">
        <w:rPr>
          <w:rFonts w:ascii="Arial" w:hAnsi="Arial" w:cs="Arial"/>
          <w:sz w:val="24"/>
          <w:szCs w:val="24"/>
        </w:rPr>
        <w:t xml:space="preserve"> 1</w:t>
      </w:r>
      <w:r w:rsidR="00556B6D" w:rsidRPr="00513E2D">
        <w:rPr>
          <w:rFonts w:ascii="Arial" w:hAnsi="Arial" w:cs="Arial"/>
          <w:sz w:val="24"/>
          <w:szCs w:val="24"/>
        </w:rPr>
        <w:t>5</w:t>
      </w:r>
      <w:r w:rsidR="004617A9" w:rsidRPr="00513E2D">
        <w:rPr>
          <w:rFonts w:ascii="Arial" w:hAnsi="Arial" w:cs="Arial"/>
          <w:sz w:val="24"/>
          <w:szCs w:val="24"/>
        </w:rPr>
        <w:t>3</w:t>
      </w:r>
      <w:r w:rsidRPr="00513E2D">
        <w:rPr>
          <w:rFonts w:ascii="Arial" w:hAnsi="Arial" w:cs="Arial"/>
          <w:sz w:val="24"/>
          <w:szCs w:val="24"/>
        </w:rPr>
        <w:t xml:space="preserve"> de sportivi legitimați, participanți activi la competițiile organizate de Federația Română de Hochei pe Gheață și în cadrul circuitelor de turnee regionale și naționale.</w:t>
      </w:r>
    </w:p>
    <w:p w14:paraId="5F444AA5" w14:textId="71631FB2" w:rsidR="00E05A76" w:rsidRPr="00513E2D" w:rsidRDefault="00E05A76" w:rsidP="002011B2">
      <w:pPr>
        <w:spacing w:line="360" w:lineRule="auto"/>
        <w:ind w:firstLine="720"/>
        <w:rPr>
          <w:rFonts w:ascii="Arial" w:hAnsi="Arial" w:cs="Arial"/>
          <w:sz w:val="24"/>
          <w:szCs w:val="24"/>
        </w:rPr>
      </w:pPr>
      <w:r w:rsidRPr="00513E2D">
        <w:rPr>
          <w:rFonts w:ascii="Arial" w:hAnsi="Arial" w:cs="Arial"/>
          <w:sz w:val="24"/>
          <w:szCs w:val="24"/>
        </w:rPr>
        <w:t>În prezent, grupele de vârstă menționate mai sus cuprind un număr de sportivi, astfel :</w:t>
      </w:r>
    </w:p>
    <w:tbl>
      <w:tblPr>
        <w:tblStyle w:val="TableGrid"/>
        <w:tblW w:w="0" w:type="auto"/>
        <w:tblLook w:val="04A0" w:firstRow="1" w:lastRow="0" w:firstColumn="1" w:lastColumn="0" w:noHBand="0" w:noVBand="1"/>
      </w:tblPr>
      <w:tblGrid>
        <w:gridCol w:w="4508"/>
        <w:gridCol w:w="4508"/>
      </w:tblGrid>
      <w:tr w:rsidR="00E05A76" w:rsidRPr="00513E2D" w14:paraId="428F74B1" w14:textId="77777777" w:rsidTr="001F5E8C">
        <w:tc>
          <w:tcPr>
            <w:tcW w:w="4508" w:type="dxa"/>
          </w:tcPr>
          <w:p w14:paraId="59F07F85" w14:textId="77777777" w:rsidR="00E05A76" w:rsidRPr="00513E2D" w:rsidRDefault="00E05A76" w:rsidP="002011B2">
            <w:pPr>
              <w:spacing w:line="360" w:lineRule="auto"/>
              <w:jc w:val="center"/>
              <w:rPr>
                <w:rFonts w:ascii="Arial" w:hAnsi="Arial" w:cs="Arial"/>
                <w:b/>
                <w:bCs/>
                <w:sz w:val="24"/>
                <w:szCs w:val="24"/>
              </w:rPr>
            </w:pPr>
            <w:r w:rsidRPr="00513E2D">
              <w:rPr>
                <w:rFonts w:ascii="Arial" w:hAnsi="Arial" w:cs="Arial"/>
                <w:b/>
                <w:bCs/>
                <w:sz w:val="24"/>
                <w:szCs w:val="24"/>
              </w:rPr>
              <w:t>Grupa de vârstă</w:t>
            </w:r>
          </w:p>
        </w:tc>
        <w:tc>
          <w:tcPr>
            <w:tcW w:w="4508" w:type="dxa"/>
          </w:tcPr>
          <w:p w14:paraId="7A58FA83" w14:textId="77777777" w:rsidR="00E05A76" w:rsidRPr="00513E2D" w:rsidRDefault="00E05A76" w:rsidP="002011B2">
            <w:pPr>
              <w:spacing w:line="360" w:lineRule="auto"/>
              <w:jc w:val="center"/>
              <w:rPr>
                <w:rFonts w:ascii="Arial" w:hAnsi="Arial" w:cs="Arial"/>
                <w:b/>
                <w:bCs/>
                <w:sz w:val="24"/>
                <w:szCs w:val="24"/>
              </w:rPr>
            </w:pPr>
            <w:r w:rsidRPr="00513E2D">
              <w:rPr>
                <w:rFonts w:ascii="Arial" w:hAnsi="Arial" w:cs="Arial"/>
                <w:b/>
                <w:bCs/>
                <w:sz w:val="24"/>
                <w:szCs w:val="24"/>
              </w:rPr>
              <w:t>Numărul sportivilor</w:t>
            </w:r>
          </w:p>
        </w:tc>
      </w:tr>
      <w:tr w:rsidR="00E05A76" w:rsidRPr="00513E2D" w14:paraId="3F9C42E4" w14:textId="77777777" w:rsidTr="001F5E8C">
        <w:tc>
          <w:tcPr>
            <w:tcW w:w="4508" w:type="dxa"/>
          </w:tcPr>
          <w:p w14:paraId="147C82F2" w14:textId="77777777"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U7</w:t>
            </w:r>
          </w:p>
        </w:tc>
        <w:tc>
          <w:tcPr>
            <w:tcW w:w="4508" w:type="dxa"/>
          </w:tcPr>
          <w:p w14:paraId="07B82CD3" w14:textId="76019B50"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2</w:t>
            </w:r>
            <w:r w:rsidR="007B7F29" w:rsidRPr="00513E2D">
              <w:rPr>
                <w:rFonts w:ascii="Arial" w:hAnsi="Arial" w:cs="Arial"/>
                <w:sz w:val="24"/>
                <w:szCs w:val="24"/>
              </w:rPr>
              <w:t>6</w:t>
            </w:r>
          </w:p>
        </w:tc>
      </w:tr>
      <w:tr w:rsidR="00E05A76" w:rsidRPr="00513E2D" w14:paraId="33C08BD5" w14:textId="77777777" w:rsidTr="001F5E8C">
        <w:tc>
          <w:tcPr>
            <w:tcW w:w="4508" w:type="dxa"/>
          </w:tcPr>
          <w:p w14:paraId="68BEED0F" w14:textId="77777777"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U9</w:t>
            </w:r>
          </w:p>
        </w:tc>
        <w:tc>
          <w:tcPr>
            <w:tcW w:w="4508" w:type="dxa"/>
          </w:tcPr>
          <w:p w14:paraId="7F99362E" w14:textId="77777777"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38</w:t>
            </w:r>
          </w:p>
        </w:tc>
      </w:tr>
      <w:tr w:rsidR="00E05A76" w:rsidRPr="00513E2D" w14:paraId="031AB63C" w14:textId="77777777" w:rsidTr="001F5E8C">
        <w:tc>
          <w:tcPr>
            <w:tcW w:w="4508" w:type="dxa"/>
          </w:tcPr>
          <w:p w14:paraId="7CC12D70" w14:textId="77777777"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U11</w:t>
            </w:r>
          </w:p>
        </w:tc>
        <w:tc>
          <w:tcPr>
            <w:tcW w:w="4508" w:type="dxa"/>
          </w:tcPr>
          <w:p w14:paraId="19F91155" w14:textId="77777777"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42</w:t>
            </w:r>
          </w:p>
        </w:tc>
      </w:tr>
      <w:tr w:rsidR="00E05A76" w:rsidRPr="00513E2D" w14:paraId="6D9A80B2" w14:textId="77777777" w:rsidTr="001F5E8C">
        <w:tc>
          <w:tcPr>
            <w:tcW w:w="4508" w:type="dxa"/>
          </w:tcPr>
          <w:p w14:paraId="32CDD2CC" w14:textId="77777777"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U13</w:t>
            </w:r>
          </w:p>
        </w:tc>
        <w:tc>
          <w:tcPr>
            <w:tcW w:w="4508" w:type="dxa"/>
          </w:tcPr>
          <w:p w14:paraId="1D1C9C07" w14:textId="3B7C5D9B" w:rsidR="00E05A76" w:rsidRPr="00513E2D" w:rsidRDefault="004617A9" w:rsidP="002011B2">
            <w:pPr>
              <w:spacing w:line="360" w:lineRule="auto"/>
              <w:jc w:val="center"/>
              <w:rPr>
                <w:rFonts w:ascii="Arial" w:hAnsi="Arial" w:cs="Arial"/>
                <w:sz w:val="24"/>
                <w:szCs w:val="24"/>
              </w:rPr>
            </w:pPr>
            <w:r w:rsidRPr="00513E2D">
              <w:rPr>
                <w:rFonts w:ascii="Arial" w:hAnsi="Arial" w:cs="Arial"/>
                <w:sz w:val="24"/>
                <w:szCs w:val="24"/>
              </w:rPr>
              <w:t>31</w:t>
            </w:r>
          </w:p>
        </w:tc>
      </w:tr>
      <w:tr w:rsidR="00E05A76" w:rsidRPr="00513E2D" w14:paraId="71007766" w14:textId="77777777" w:rsidTr="001F5E8C">
        <w:tc>
          <w:tcPr>
            <w:tcW w:w="4508" w:type="dxa"/>
          </w:tcPr>
          <w:p w14:paraId="5B4829CB" w14:textId="77777777"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U15</w:t>
            </w:r>
          </w:p>
        </w:tc>
        <w:tc>
          <w:tcPr>
            <w:tcW w:w="4508" w:type="dxa"/>
          </w:tcPr>
          <w:p w14:paraId="7A7837C5" w14:textId="38BEE023"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1</w:t>
            </w:r>
            <w:r w:rsidR="004617A9" w:rsidRPr="00513E2D">
              <w:rPr>
                <w:rFonts w:ascii="Arial" w:hAnsi="Arial" w:cs="Arial"/>
                <w:sz w:val="24"/>
                <w:szCs w:val="24"/>
              </w:rPr>
              <w:t>2</w:t>
            </w:r>
          </w:p>
        </w:tc>
      </w:tr>
      <w:tr w:rsidR="00E05A76" w:rsidRPr="00513E2D" w14:paraId="0E7531C2" w14:textId="77777777" w:rsidTr="001F5E8C">
        <w:tc>
          <w:tcPr>
            <w:tcW w:w="4508" w:type="dxa"/>
          </w:tcPr>
          <w:p w14:paraId="39F1878E" w14:textId="77777777" w:rsidR="00E05A76" w:rsidRPr="00513E2D" w:rsidRDefault="00E05A76" w:rsidP="002011B2">
            <w:pPr>
              <w:spacing w:line="360" w:lineRule="auto"/>
              <w:jc w:val="center"/>
              <w:rPr>
                <w:rFonts w:ascii="Arial" w:hAnsi="Arial" w:cs="Arial"/>
                <w:sz w:val="24"/>
                <w:szCs w:val="24"/>
              </w:rPr>
            </w:pPr>
            <w:r w:rsidRPr="00513E2D">
              <w:rPr>
                <w:rFonts w:ascii="Arial" w:hAnsi="Arial" w:cs="Arial"/>
                <w:sz w:val="24"/>
                <w:szCs w:val="24"/>
              </w:rPr>
              <w:t>U17</w:t>
            </w:r>
          </w:p>
        </w:tc>
        <w:tc>
          <w:tcPr>
            <w:tcW w:w="4508" w:type="dxa"/>
          </w:tcPr>
          <w:p w14:paraId="01EA2409" w14:textId="219244A3" w:rsidR="00E05A76" w:rsidRPr="00513E2D" w:rsidRDefault="004617A9" w:rsidP="002011B2">
            <w:pPr>
              <w:spacing w:line="360" w:lineRule="auto"/>
              <w:jc w:val="center"/>
              <w:rPr>
                <w:rFonts w:ascii="Arial" w:hAnsi="Arial" w:cs="Arial"/>
                <w:sz w:val="24"/>
                <w:szCs w:val="24"/>
              </w:rPr>
            </w:pPr>
            <w:r w:rsidRPr="00513E2D">
              <w:rPr>
                <w:rFonts w:ascii="Arial" w:hAnsi="Arial" w:cs="Arial"/>
                <w:sz w:val="24"/>
                <w:szCs w:val="24"/>
              </w:rPr>
              <w:t>4</w:t>
            </w:r>
          </w:p>
        </w:tc>
      </w:tr>
    </w:tbl>
    <w:p w14:paraId="410293B4" w14:textId="145858C1" w:rsidR="00E05A76" w:rsidRPr="00513E2D" w:rsidRDefault="00E05A76" w:rsidP="002011B2">
      <w:pPr>
        <w:spacing w:line="360" w:lineRule="auto"/>
        <w:rPr>
          <w:rFonts w:ascii="Arial" w:hAnsi="Arial" w:cs="Arial"/>
          <w:sz w:val="24"/>
          <w:szCs w:val="24"/>
        </w:rPr>
      </w:pPr>
      <w:r w:rsidRPr="00513E2D">
        <w:rPr>
          <w:rFonts w:ascii="Arial" w:hAnsi="Arial" w:cs="Arial"/>
          <w:sz w:val="24"/>
          <w:szCs w:val="24"/>
        </w:rPr>
        <w:t>Total: 15</w:t>
      </w:r>
      <w:r w:rsidR="004617A9" w:rsidRPr="00513E2D">
        <w:rPr>
          <w:rFonts w:ascii="Arial" w:hAnsi="Arial" w:cs="Arial"/>
          <w:sz w:val="24"/>
          <w:szCs w:val="24"/>
        </w:rPr>
        <w:t>3</w:t>
      </w:r>
      <w:r w:rsidRPr="00513E2D">
        <w:rPr>
          <w:rFonts w:ascii="Arial" w:hAnsi="Arial" w:cs="Arial"/>
          <w:sz w:val="24"/>
          <w:szCs w:val="24"/>
        </w:rPr>
        <w:t xml:space="preserve"> sportivi în secția sportivă Hochei pe Gheață</w:t>
      </w:r>
    </w:p>
    <w:p w14:paraId="60AB4185" w14:textId="77777777" w:rsidR="007B50D6" w:rsidRPr="00513E2D" w:rsidRDefault="007B50D6" w:rsidP="007B50D6">
      <w:pPr>
        <w:ind w:left="720"/>
        <w:rPr>
          <w:rFonts w:ascii="Arial" w:hAnsi="Arial" w:cs="Arial"/>
          <w:b/>
          <w:bCs/>
          <w:sz w:val="24"/>
          <w:szCs w:val="24"/>
        </w:rPr>
      </w:pPr>
    </w:p>
    <w:p w14:paraId="70650BFC" w14:textId="2D48E5F9" w:rsidR="007B50D6" w:rsidRPr="00513E2D" w:rsidRDefault="007B50D6" w:rsidP="00574A9E">
      <w:pPr>
        <w:spacing w:line="360" w:lineRule="auto"/>
        <w:rPr>
          <w:rFonts w:ascii="Arial" w:hAnsi="Arial" w:cs="Arial"/>
          <w:b/>
          <w:bCs/>
          <w:sz w:val="24"/>
          <w:szCs w:val="24"/>
        </w:rPr>
      </w:pPr>
      <w:r w:rsidRPr="00513E2D">
        <w:rPr>
          <w:rFonts w:ascii="Arial" w:hAnsi="Arial" w:cs="Arial"/>
          <w:b/>
          <w:bCs/>
          <w:sz w:val="24"/>
          <w:szCs w:val="24"/>
        </w:rPr>
        <w:t>Accesibilitate, antrenamente și competiții în cadrul Secției Sportive de Hochei pe Gheață</w:t>
      </w:r>
    </w:p>
    <w:p w14:paraId="6F89BACE" w14:textId="77777777" w:rsidR="007B50D6" w:rsidRPr="00513E2D" w:rsidRDefault="007B50D6" w:rsidP="007B50D6">
      <w:pPr>
        <w:spacing w:line="360" w:lineRule="auto"/>
        <w:ind w:firstLine="360"/>
        <w:jc w:val="both"/>
        <w:rPr>
          <w:rFonts w:ascii="Arial" w:hAnsi="Arial" w:cs="Arial"/>
          <w:sz w:val="24"/>
          <w:szCs w:val="24"/>
        </w:rPr>
      </w:pPr>
      <w:r w:rsidRPr="00513E2D">
        <w:rPr>
          <w:rFonts w:ascii="Arial" w:hAnsi="Arial" w:cs="Arial"/>
          <w:sz w:val="24"/>
          <w:szCs w:val="24"/>
        </w:rPr>
        <w:t>În cadrul Secției Sportive de Hochei pe Gheață, taxele lunare percepute sunt modice, reflectând angajamentul clubului și al Consiliului Local față de promovarea sportului de masă, a mișcării și a unui stil de viață sănătos. Astfel:</w:t>
      </w:r>
    </w:p>
    <w:p w14:paraId="11D05F35" w14:textId="77777777" w:rsidR="007B50D6" w:rsidRPr="00513E2D" w:rsidRDefault="007B50D6" w:rsidP="003D4735">
      <w:pPr>
        <w:numPr>
          <w:ilvl w:val="0"/>
          <w:numId w:val="22"/>
        </w:numPr>
        <w:spacing w:line="360" w:lineRule="auto"/>
        <w:jc w:val="both"/>
        <w:rPr>
          <w:rFonts w:ascii="Arial" w:hAnsi="Arial" w:cs="Arial"/>
          <w:sz w:val="24"/>
          <w:szCs w:val="24"/>
        </w:rPr>
      </w:pPr>
      <w:r w:rsidRPr="00513E2D">
        <w:rPr>
          <w:rFonts w:ascii="Arial" w:hAnsi="Arial" w:cs="Arial"/>
          <w:sz w:val="24"/>
          <w:szCs w:val="24"/>
        </w:rPr>
        <w:t>100 lei/lună pentru fiecare copil;</w:t>
      </w:r>
    </w:p>
    <w:p w14:paraId="01E13D2A" w14:textId="77777777" w:rsidR="007B50D6" w:rsidRPr="00513E2D" w:rsidRDefault="007B50D6" w:rsidP="003D4735">
      <w:pPr>
        <w:numPr>
          <w:ilvl w:val="0"/>
          <w:numId w:val="22"/>
        </w:numPr>
        <w:spacing w:line="360" w:lineRule="auto"/>
        <w:jc w:val="both"/>
        <w:rPr>
          <w:rFonts w:ascii="Arial" w:hAnsi="Arial" w:cs="Arial"/>
          <w:sz w:val="24"/>
          <w:szCs w:val="24"/>
        </w:rPr>
      </w:pPr>
      <w:r w:rsidRPr="00513E2D">
        <w:rPr>
          <w:rFonts w:ascii="Arial" w:hAnsi="Arial" w:cs="Arial"/>
          <w:sz w:val="24"/>
          <w:szCs w:val="24"/>
        </w:rPr>
        <w:t>180 lei/lună pentru familiile cu doi copii;</w:t>
      </w:r>
    </w:p>
    <w:p w14:paraId="38F41D9E" w14:textId="77777777" w:rsidR="007B50D6" w:rsidRPr="00513E2D" w:rsidRDefault="007B50D6" w:rsidP="003D4735">
      <w:pPr>
        <w:numPr>
          <w:ilvl w:val="0"/>
          <w:numId w:val="22"/>
        </w:numPr>
        <w:spacing w:line="360" w:lineRule="auto"/>
        <w:jc w:val="both"/>
        <w:rPr>
          <w:rFonts w:ascii="Arial" w:hAnsi="Arial" w:cs="Arial"/>
          <w:sz w:val="24"/>
          <w:szCs w:val="24"/>
        </w:rPr>
      </w:pPr>
      <w:r w:rsidRPr="00513E2D">
        <w:rPr>
          <w:rFonts w:ascii="Arial" w:hAnsi="Arial" w:cs="Arial"/>
          <w:sz w:val="24"/>
          <w:szCs w:val="24"/>
        </w:rPr>
        <w:t>250 lei/lună pentru familiile cu trei copii.</w:t>
      </w:r>
    </w:p>
    <w:p w14:paraId="08211A6F" w14:textId="77777777" w:rsidR="007B50D6" w:rsidRPr="00513E2D" w:rsidRDefault="007B50D6" w:rsidP="007B50D6">
      <w:pPr>
        <w:spacing w:line="360" w:lineRule="auto"/>
        <w:ind w:firstLine="360"/>
        <w:jc w:val="both"/>
        <w:rPr>
          <w:rFonts w:ascii="Arial" w:hAnsi="Arial" w:cs="Arial"/>
          <w:sz w:val="24"/>
          <w:szCs w:val="24"/>
        </w:rPr>
      </w:pPr>
      <w:r w:rsidRPr="00513E2D">
        <w:rPr>
          <w:rFonts w:ascii="Arial" w:hAnsi="Arial" w:cs="Arial"/>
          <w:sz w:val="24"/>
          <w:szCs w:val="24"/>
        </w:rPr>
        <w:t>Taxa lunară include accesul la patinoar, pregătirea sub îndrumarea antrenorilor specializați și asigurarea serviciilor medicale de prim ajutor, în caz de nevoie. Prin aceste sume simbolice, clubul își exprimă dorința de a facilita accesul la sport pentru cât mai mulți copii și tineri din comunitate.</w:t>
      </w:r>
    </w:p>
    <w:p w14:paraId="78FFCB3E" w14:textId="77777777" w:rsidR="007B50D6" w:rsidRPr="00513E2D" w:rsidRDefault="007B50D6" w:rsidP="007B50D6">
      <w:pPr>
        <w:spacing w:line="360" w:lineRule="auto"/>
        <w:ind w:firstLine="720"/>
        <w:jc w:val="both"/>
        <w:rPr>
          <w:rFonts w:ascii="Arial" w:hAnsi="Arial" w:cs="Arial"/>
          <w:sz w:val="24"/>
          <w:szCs w:val="24"/>
        </w:rPr>
      </w:pPr>
      <w:r w:rsidRPr="00513E2D">
        <w:rPr>
          <w:rFonts w:ascii="Arial" w:hAnsi="Arial" w:cs="Arial"/>
          <w:sz w:val="24"/>
          <w:szCs w:val="24"/>
        </w:rPr>
        <w:t>Programul de antrenamente este structurat pe grupe de vârstă, după cum urmează:</w:t>
      </w:r>
    </w:p>
    <w:p w14:paraId="08250F33" w14:textId="77777777" w:rsidR="007B50D6" w:rsidRPr="00513E2D" w:rsidRDefault="007B50D6" w:rsidP="003D4735">
      <w:pPr>
        <w:numPr>
          <w:ilvl w:val="0"/>
          <w:numId w:val="23"/>
        </w:numPr>
        <w:spacing w:line="360" w:lineRule="auto"/>
        <w:jc w:val="both"/>
        <w:rPr>
          <w:rFonts w:ascii="Arial" w:hAnsi="Arial" w:cs="Arial"/>
          <w:sz w:val="24"/>
          <w:szCs w:val="24"/>
        </w:rPr>
      </w:pPr>
      <w:r w:rsidRPr="00513E2D">
        <w:rPr>
          <w:rFonts w:ascii="Arial" w:hAnsi="Arial" w:cs="Arial"/>
          <w:sz w:val="24"/>
          <w:szCs w:val="24"/>
        </w:rPr>
        <w:t>Grupele U7, U9 și U11 participă la 3 antrenamente săptămânale, concentrate pe joc, tehnică de bază și deprinderi de mișcare pe gheață.</w:t>
      </w:r>
    </w:p>
    <w:p w14:paraId="10C4CCCE" w14:textId="77777777" w:rsidR="007B50D6" w:rsidRPr="00513E2D" w:rsidRDefault="007B50D6" w:rsidP="003D4735">
      <w:pPr>
        <w:numPr>
          <w:ilvl w:val="0"/>
          <w:numId w:val="23"/>
        </w:numPr>
        <w:spacing w:line="360" w:lineRule="auto"/>
        <w:jc w:val="both"/>
        <w:rPr>
          <w:rFonts w:ascii="Arial" w:hAnsi="Arial" w:cs="Arial"/>
          <w:sz w:val="24"/>
          <w:szCs w:val="24"/>
        </w:rPr>
      </w:pPr>
      <w:r w:rsidRPr="00513E2D">
        <w:rPr>
          <w:rFonts w:ascii="Arial" w:hAnsi="Arial" w:cs="Arial"/>
          <w:sz w:val="24"/>
          <w:szCs w:val="24"/>
        </w:rPr>
        <w:t>În grupele de vârstă superioare, antrenamentele cresc în intensitate, ajungând la 4–5 sesiuni săptămânale.</w:t>
      </w:r>
    </w:p>
    <w:p w14:paraId="68F1B3EE" w14:textId="77777777" w:rsidR="007B50D6" w:rsidRPr="00513E2D" w:rsidRDefault="007B50D6" w:rsidP="003D4735">
      <w:pPr>
        <w:numPr>
          <w:ilvl w:val="0"/>
          <w:numId w:val="23"/>
        </w:numPr>
        <w:spacing w:line="360" w:lineRule="auto"/>
        <w:jc w:val="both"/>
        <w:rPr>
          <w:rFonts w:ascii="Arial" w:hAnsi="Arial" w:cs="Arial"/>
          <w:sz w:val="24"/>
          <w:szCs w:val="24"/>
        </w:rPr>
      </w:pPr>
      <w:r w:rsidRPr="00513E2D">
        <w:rPr>
          <w:rFonts w:ascii="Arial" w:hAnsi="Arial" w:cs="Arial"/>
          <w:sz w:val="24"/>
          <w:szCs w:val="24"/>
        </w:rPr>
        <w:t xml:space="preserve">De la categoria U11, sportivii participă săptămânal la 2 antrenamente de </w:t>
      </w:r>
      <w:proofErr w:type="spellStart"/>
      <w:r w:rsidRPr="00513E2D">
        <w:rPr>
          <w:rFonts w:ascii="Arial" w:hAnsi="Arial" w:cs="Arial"/>
          <w:sz w:val="24"/>
          <w:szCs w:val="24"/>
        </w:rPr>
        <w:t>skill</w:t>
      </w:r>
      <w:proofErr w:type="spellEnd"/>
      <w:r w:rsidRPr="00513E2D">
        <w:rPr>
          <w:rFonts w:ascii="Arial" w:hAnsi="Arial" w:cs="Arial"/>
          <w:sz w:val="24"/>
          <w:szCs w:val="24"/>
        </w:rPr>
        <w:t>, desfășurate dimineața, începând cu ora 6:30, menite să dezvolte dexteritatea și tehnica individuală.</w:t>
      </w:r>
    </w:p>
    <w:p w14:paraId="1B909B0A" w14:textId="77777777" w:rsidR="007B50D6" w:rsidRPr="00513E2D" w:rsidRDefault="007B50D6" w:rsidP="003D4735">
      <w:pPr>
        <w:numPr>
          <w:ilvl w:val="0"/>
          <w:numId w:val="23"/>
        </w:numPr>
        <w:spacing w:line="360" w:lineRule="auto"/>
        <w:jc w:val="both"/>
        <w:rPr>
          <w:rFonts w:ascii="Arial" w:hAnsi="Arial" w:cs="Arial"/>
          <w:sz w:val="24"/>
          <w:szCs w:val="24"/>
        </w:rPr>
      </w:pPr>
      <w:r w:rsidRPr="00513E2D">
        <w:rPr>
          <w:rFonts w:ascii="Arial" w:hAnsi="Arial" w:cs="Arial"/>
          <w:sz w:val="24"/>
          <w:szCs w:val="24"/>
        </w:rPr>
        <w:t xml:space="preserve">Începând cu grupa de vârstă U15, pe lângă antrenamentele pe gheață, se adaugă </w:t>
      </w:r>
      <w:r w:rsidRPr="00513E2D">
        <w:rPr>
          <w:rFonts w:ascii="Arial" w:hAnsi="Arial" w:cs="Arial"/>
          <w:sz w:val="24"/>
          <w:szCs w:val="24"/>
        </w:rPr>
        <w:lastRenderedPageBreak/>
        <w:t>sesiuni de pregătire fizică generală, antrenamente de tehnică individuală cu crosa și exerciții specifice pe planșă de hochei.</w:t>
      </w:r>
    </w:p>
    <w:p w14:paraId="15987F7D" w14:textId="77777777" w:rsidR="007B50D6" w:rsidRPr="00513E2D" w:rsidRDefault="007B50D6" w:rsidP="007B50D6">
      <w:pPr>
        <w:spacing w:line="360" w:lineRule="auto"/>
        <w:ind w:firstLine="720"/>
        <w:jc w:val="both"/>
        <w:rPr>
          <w:rFonts w:ascii="Arial" w:hAnsi="Arial" w:cs="Arial"/>
          <w:sz w:val="24"/>
          <w:szCs w:val="24"/>
        </w:rPr>
      </w:pPr>
      <w:r w:rsidRPr="00513E2D">
        <w:rPr>
          <w:rFonts w:ascii="Arial" w:hAnsi="Arial" w:cs="Arial"/>
          <w:sz w:val="24"/>
          <w:szCs w:val="24"/>
        </w:rPr>
        <w:t>Toți sportivii legitimați beneficiază de examene medicale periodice, asigurând monitorizarea stării de sănătate și aptitudinea pentru efortul specific sportului de performanță.</w:t>
      </w:r>
    </w:p>
    <w:p w14:paraId="165FA25F" w14:textId="77777777" w:rsidR="007B50D6" w:rsidRPr="00513E2D" w:rsidRDefault="007B50D6" w:rsidP="007B50D6">
      <w:pPr>
        <w:spacing w:line="360" w:lineRule="auto"/>
        <w:ind w:firstLine="720"/>
        <w:jc w:val="both"/>
        <w:rPr>
          <w:rFonts w:ascii="Arial" w:hAnsi="Arial" w:cs="Arial"/>
          <w:sz w:val="24"/>
          <w:szCs w:val="24"/>
        </w:rPr>
      </w:pPr>
      <w:r w:rsidRPr="00513E2D">
        <w:rPr>
          <w:rFonts w:ascii="Arial" w:hAnsi="Arial" w:cs="Arial"/>
          <w:sz w:val="24"/>
          <w:szCs w:val="24"/>
        </w:rPr>
        <w:t>Pe plan competițional, clubul participă activ în turnee și campionate dedicate categoriilor de vârstă:</w:t>
      </w:r>
    </w:p>
    <w:p w14:paraId="6DE4E6AF" w14:textId="77777777" w:rsidR="007B50D6" w:rsidRPr="00513E2D" w:rsidRDefault="007B50D6" w:rsidP="003D4735">
      <w:pPr>
        <w:numPr>
          <w:ilvl w:val="0"/>
          <w:numId w:val="24"/>
        </w:numPr>
        <w:spacing w:line="360" w:lineRule="auto"/>
        <w:jc w:val="both"/>
        <w:rPr>
          <w:rFonts w:ascii="Arial" w:hAnsi="Arial" w:cs="Arial"/>
          <w:sz w:val="24"/>
          <w:szCs w:val="24"/>
        </w:rPr>
      </w:pPr>
      <w:r w:rsidRPr="00513E2D">
        <w:rPr>
          <w:rFonts w:ascii="Arial" w:hAnsi="Arial" w:cs="Arial"/>
          <w:sz w:val="24"/>
          <w:szCs w:val="24"/>
        </w:rPr>
        <w:t>În fiecare lună este organizat câte un turneu pentru grupele U7, U9 și U11, fiecare club participant având obligația de a organiza, la rândul său, un astfel de eveniment sportiv.</w:t>
      </w:r>
    </w:p>
    <w:p w14:paraId="0172AF0E" w14:textId="75E84BD9" w:rsidR="007B50D6" w:rsidRPr="00513E2D" w:rsidRDefault="007B50D6" w:rsidP="003D4735">
      <w:pPr>
        <w:numPr>
          <w:ilvl w:val="0"/>
          <w:numId w:val="24"/>
        </w:numPr>
        <w:spacing w:line="360" w:lineRule="auto"/>
        <w:jc w:val="both"/>
        <w:rPr>
          <w:rFonts w:ascii="Arial" w:hAnsi="Arial" w:cs="Arial"/>
          <w:sz w:val="24"/>
          <w:szCs w:val="24"/>
        </w:rPr>
      </w:pPr>
      <w:r w:rsidRPr="00513E2D">
        <w:rPr>
          <w:rFonts w:ascii="Arial" w:hAnsi="Arial" w:cs="Arial"/>
          <w:sz w:val="24"/>
          <w:szCs w:val="24"/>
        </w:rPr>
        <w:t xml:space="preserve">Din sezonul 2019, clubul a început participarea în Campionatul Național KML (Liga Maghiară a Bazinului Carpatic), precum și în Cupa THL (Liga Transilvaniei de </w:t>
      </w:r>
      <w:r w:rsidR="000356FF" w:rsidRPr="00513E2D">
        <w:rPr>
          <w:rFonts w:ascii="Arial" w:hAnsi="Arial" w:cs="Arial"/>
          <w:sz w:val="24"/>
          <w:szCs w:val="24"/>
        </w:rPr>
        <w:t>Hochei</w:t>
      </w:r>
      <w:r w:rsidRPr="00513E2D">
        <w:rPr>
          <w:rFonts w:ascii="Arial" w:hAnsi="Arial" w:cs="Arial"/>
          <w:sz w:val="24"/>
          <w:szCs w:val="24"/>
        </w:rPr>
        <w:t>), cu echipe din categoria U13.</w:t>
      </w:r>
    </w:p>
    <w:p w14:paraId="27B259B8" w14:textId="2FB824B0" w:rsidR="007B50D6" w:rsidRPr="00513E2D" w:rsidRDefault="007B50D6" w:rsidP="003D4735">
      <w:pPr>
        <w:numPr>
          <w:ilvl w:val="0"/>
          <w:numId w:val="24"/>
        </w:numPr>
        <w:spacing w:line="360" w:lineRule="auto"/>
        <w:jc w:val="both"/>
        <w:rPr>
          <w:rFonts w:ascii="Arial" w:hAnsi="Arial" w:cs="Arial"/>
          <w:sz w:val="24"/>
          <w:szCs w:val="24"/>
        </w:rPr>
      </w:pPr>
      <w:r w:rsidRPr="00513E2D">
        <w:rPr>
          <w:rFonts w:ascii="Arial" w:hAnsi="Arial" w:cs="Arial"/>
          <w:sz w:val="24"/>
          <w:szCs w:val="24"/>
        </w:rPr>
        <w:t>În sezonul competițional 202</w:t>
      </w:r>
      <w:r w:rsidR="00895BEE" w:rsidRPr="00513E2D">
        <w:rPr>
          <w:rFonts w:ascii="Arial" w:hAnsi="Arial" w:cs="Arial"/>
          <w:sz w:val="24"/>
          <w:szCs w:val="24"/>
        </w:rPr>
        <w:t>5</w:t>
      </w:r>
      <w:r w:rsidRPr="00513E2D">
        <w:rPr>
          <w:rFonts w:ascii="Arial" w:hAnsi="Arial" w:cs="Arial"/>
          <w:sz w:val="24"/>
          <w:szCs w:val="24"/>
        </w:rPr>
        <w:t>–202</w:t>
      </w:r>
      <w:r w:rsidR="00895BEE" w:rsidRPr="00513E2D">
        <w:rPr>
          <w:rFonts w:ascii="Arial" w:hAnsi="Arial" w:cs="Arial"/>
          <w:sz w:val="24"/>
          <w:szCs w:val="24"/>
        </w:rPr>
        <w:t>6</w:t>
      </w:r>
      <w:r w:rsidRPr="00513E2D">
        <w:rPr>
          <w:rFonts w:ascii="Arial" w:hAnsi="Arial" w:cs="Arial"/>
          <w:sz w:val="24"/>
          <w:szCs w:val="24"/>
        </w:rPr>
        <w:t>, clubul a fost prezent în Campionatul Național la categoriile U15 și U17, în parteneriat cu CSM Târgu Mureș. Astfel, echipa U15 a concurat sub numele CSM Târgu Mureș, iar echipa U17 sub numele CSM Odorheiu Secuiesc.</w:t>
      </w:r>
    </w:p>
    <w:p w14:paraId="0028B314" w14:textId="77777777" w:rsidR="007B50D6" w:rsidRPr="00513E2D" w:rsidRDefault="007B50D6" w:rsidP="00BF5772">
      <w:pPr>
        <w:spacing w:line="360" w:lineRule="auto"/>
        <w:ind w:firstLine="360"/>
        <w:jc w:val="both"/>
        <w:rPr>
          <w:rFonts w:ascii="Arial" w:hAnsi="Arial" w:cs="Arial"/>
          <w:sz w:val="24"/>
          <w:szCs w:val="24"/>
        </w:rPr>
      </w:pPr>
      <w:r w:rsidRPr="00513E2D">
        <w:rPr>
          <w:rFonts w:ascii="Arial" w:hAnsi="Arial" w:cs="Arial"/>
          <w:sz w:val="24"/>
          <w:szCs w:val="24"/>
        </w:rPr>
        <w:t>De asemenea, în fiecare sezon, Academia de Hochei a Ținutului Secuiesc (SZJA) organizează tabere pentru toate centrele de hochei pe gheață afiliate, oferind sportivilor oportunități de dezvoltare intensă într-un cadru profesionist, cu antrenamente specifice, activități educative și schimburi de experiență.</w:t>
      </w:r>
    </w:p>
    <w:p w14:paraId="0AD51DFE" w14:textId="08D8B60A" w:rsidR="009A22BD" w:rsidRPr="00513E2D" w:rsidRDefault="009A22BD" w:rsidP="0058317C">
      <w:pPr>
        <w:ind w:firstLine="720"/>
        <w:rPr>
          <w:rFonts w:ascii="Arial" w:hAnsi="Arial" w:cs="Arial"/>
          <w:sz w:val="24"/>
          <w:szCs w:val="24"/>
        </w:rPr>
      </w:pPr>
    </w:p>
    <w:p w14:paraId="0975D402" w14:textId="25D1C842" w:rsidR="004C16AB" w:rsidRPr="00513E2D" w:rsidRDefault="00F729B3" w:rsidP="004C16AB">
      <w:pPr>
        <w:rPr>
          <w:rFonts w:ascii="Arial" w:hAnsi="Arial" w:cs="Arial"/>
          <w:sz w:val="24"/>
          <w:szCs w:val="24"/>
        </w:rPr>
      </w:pPr>
      <w:r w:rsidRPr="00513E2D">
        <w:rPr>
          <w:rFonts w:ascii="Arial" w:hAnsi="Arial" w:cs="Arial"/>
          <w:sz w:val="24"/>
          <w:szCs w:val="24"/>
        </w:rPr>
        <w:drawing>
          <wp:inline distT="0" distB="0" distL="0" distR="0" wp14:anchorId="48B63AC0" wp14:editId="4447F940">
            <wp:extent cx="2990850" cy="1994420"/>
            <wp:effectExtent l="0" t="0" r="0" b="6350"/>
            <wp:docPr id="14075225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22552" name="Picture 14075225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3836" cy="2023084"/>
                    </a:xfrm>
                    <a:prstGeom prst="rect">
                      <a:avLst/>
                    </a:prstGeom>
                  </pic:spPr>
                </pic:pic>
              </a:graphicData>
            </a:graphic>
          </wp:inline>
        </w:drawing>
      </w:r>
      <w:r w:rsidRPr="00513E2D">
        <w:rPr>
          <w:rFonts w:ascii="Arial" w:hAnsi="Arial" w:cs="Arial"/>
          <w:sz w:val="24"/>
          <w:szCs w:val="24"/>
        </w:rPr>
        <w:t xml:space="preserve">  </w:t>
      </w:r>
      <w:r w:rsidRPr="00513E2D">
        <w:rPr>
          <w:rFonts w:ascii="Arial" w:hAnsi="Arial" w:cs="Arial"/>
          <w:sz w:val="24"/>
          <w:szCs w:val="24"/>
        </w:rPr>
        <w:drawing>
          <wp:inline distT="0" distB="0" distL="0" distR="0" wp14:anchorId="4245D536" wp14:editId="7B95FE41">
            <wp:extent cx="3009900" cy="2007123"/>
            <wp:effectExtent l="0" t="0" r="0" b="0"/>
            <wp:docPr id="20389417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941798" name="Picture 20389417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3083" cy="2042587"/>
                    </a:xfrm>
                    <a:prstGeom prst="rect">
                      <a:avLst/>
                    </a:prstGeom>
                  </pic:spPr>
                </pic:pic>
              </a:graphicData>
            </a:graphic>
          </wp:inline>
        </w:drawing>
      </w:r>
      <w:r w:rsidRPr="00513E2D">
        <w:rPr>
          <w:rFonts w:ascii="Arial" w:hAnsi="Arial" w:cs="Arial"/>
          <w:sz w:val="24"/>
          <w:szCs w:val="24"/>
        </w:rPr>
        <w:t xml:space="preserve">  </w:t>
      </w:r>
    </w:p>
    <w:p w14:paraId="43E9DFB4" w14:textId="0A594FF6" w:rsidR="0058317C" w:rsidRPr="00513E2D" w:rsidRDefault="0058317C" w:rsidP="008307A6">
      <w:pPr>
        <w:spacing w:line="360" w:lineRule="auto"/>
        <w:jc w:val="both"/>
        <w:rPr>
          <w:rFonts w:ascii="Arial" w:hAnsi="Arial" w:cs="Arial"/>
          <w:sz w:val="24"/>
          <w:szCs w:val="24"/>
        </w:rPr>
      </w:pPr>
    </w:p>
    <w:p w14:paraId="178DC98D" w14:textId="77777777" w:rsidR="00EC58A9" w:rsidRPr="00513E2D" w:rsidRDefault="00EC58A9" w:rsidP="008307A6">
      <w:pPr>
        <w:spacing w:line="360" w:lineRule="auto"/>
        <w:ind w:firstLine="720"/>
        <w:jc w:val="both"/>
        <w:rPr>
          <w:rFonts w:ascii="Arial" w:hAnsi="Arial" w:cs="Arial"/>
          <w:sz w:val="24"/>
          <w:szCs w:val="24"/>
        </w:rPr>
      </w:pPr>
      <w:r w:rsidRPr="00513E2D">
        <w:rPr>
          <w:rFonts w:ascii="Arial" w:hAnsi="Arial" w:cs="Arial"/>
          <w:sz w:val="24"/>
          <w:szCs w:val="24"/>
        </w:rPr>
        <w:t xml:space="preserve">Clubul nostru a primit în custodie, din partea Federației Române de Hochei pe Gheață, un set de separatoare de gheață, destinate utilizării în cadrul patinoarului. Aceste separatoare sunt esențiale pentru delimitarea terenurilor de joc sau a spațiilor de antrenament, permițând astfel derularea simultană a până la trei activități diferite pe gheață, </w:t>
      </w:r>
      <w:r w:rsidRPr="00513E2D">
        <w:rPr>
          <w:rFonts w:ascii="Arial" w:hAnsi="Arial" w:cs="Arial"/>
          <w:sz w:val="24"/>
          <w:szCs w:val="24"/>
        </w:rPr>
        <w:lastRenderedPageBreak/>
        <w:t>în condiții optime.</w:t>
      </w:r>
    </w:p>
    <w:p w14:paraId="3579F520" w14:textId="2F32E81D" w:rsidR="00EC58A9" w:rsidRPr="00513E2D" w:rsidRDefault="00EC58A9" w:rsidP="008307A6">
      <w:pPr>
        <w:spacing w:line="360" w:lineRule="auto"/>
        <w:ind w:firstLine="720"/>
        <w:jc w:val="both"/>
        <w:rPr>
          <w:rFonts w:ascii="Arial" w:hAnsi="Arial" w:cs="Arial"/>
          <w:sz w:val="24"/>
          <w:szCs w:val="24"/>
        </w:rPr>
      </w:pPr>
      <w:r w:rsidRPr="00513E2D">
        <w:rPr>
          <w:rFonts w:ascii="Arial" w:hAnsi="Arial" w:cs="Arial"/>
          <w:sz w:val="24"/>
          <w:szCs w:val="24"/>
        </w:rPr>
        <w:t>Separato</w:t>
      </w:r>
      <w:r w:rsidR="007E556B" w:rsidRPr="00513E2D">
        <w:rPr>
          <w:rFonts w:ascii="Arial" w:hAnsi="Arial" w:cs="Arial"/>
          <w:sz w:val="24"/>
          <w:szCs w:val="24"/>
        </w:rPr>
        <w:t>arele</w:t>
      </w:r>
      <w:r w:rsidRPr="00513E2D">
        <w:rPr>
          <w:rFonts w:ascii="Arial" w:hAnsi="Arial" w:cs="Arial"/>
          <w:sz w:val="24"/>
          <w:szCs w:val="24"/>
        </w:rPr>
        <w:t xml:space="preserve"> sunt fabrica</w:t>
      </w:r>
      <w:r w:rsidR="007E556B" w:rsidRPr="00513E2D">
        <w:rPr>
          <w:rFonts w:ascii="Arial" w:hAnsi="Arial" w:cs="Arial"/>
          <w:sz w:val="24"/>
          <w:szCs w:val="24"/>
        </w:rPr>
        <w:t>te</w:t>
      </w:r>
      <w:r w:rsidRPr="00513E2D">
        <w:rPr>
          <w:rFonts w:ascii="Arial" w:hAnsi="Arial" w:cs="Arial"/>
          <w:sz w:val="24"/>
          <w:szCs w:val="24"/>
        </w:rPr>
        <w:t xml:space="preserve"> din materiale ușoare, moi și flexibile, ceea ce le conferă un grad ridicat de siguranță pentru patinatori, reducând riscul accidentărilor în timpul desfășurării activităților sportive sau recreative.</w:t>
      </w:r>
    </w:p>
    <w:p w14:paraId="22BD8A5E" w14:textId="77777777" w:rsidR="00EC58A9" w:rsidRPr="00513E2D" w:rsidRDefault="00EC58A9" w:rsidP="008307A6">
      <w:pPr>
        <w:spacing w:line="360" w:lineRule="auto"/>
        <w:ind w:firstLine="720"/>
        <w:jc w:val="both"/>
        <w:rPr>
          <w:rFonts w:ascii="Arial" w:hAnsi="Arial" w:cs="Arial"/>
          <w:sz w:val="24"/>
          <w:szCs w:val="24"/>
        </w:rPr>
      </w:pPr>
      <w:r w:rsidRPr="00513E2D">
        <w:rPr>
          <w:rFonts w:ascii="Arial" w:hAnsi="Arial" w:cs="Arial"/>
          <w:sz w:val="24"/>
          <w:szCs w:val="24"/>
        </w:rPr>
        <w:t>Prin această dotare, clubul își consolidează capacitatea de organizare și eficientizare a antrenamentelor și evenimentelor sportive, oferind în același timp condiții adaptate nevoilor mai multor grupe de vârstă și discipline desfășurate în paralel.</w:t>
      </w:r>
    </w:p>
    <w:p w14:paraId="4806CC8E" w14:textId="3E6426F4" w:rsidR="006D3C49" w:rsidRPr="00513E2D" w:rsidRDefault="00970AC0" w:rsidP="00270C79">
      <w:pPr>
        <w:ind w:firstLine="720"/>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r>
    </w:p>
    <w:p w14:paraId="14755151" w14:textId="76D0E8EB" w:rsidR="00970AC0" w:rsidRPr="00513E2D" w:rsidRDefault="00502E9C" w:rsidP="00345F92">
      <w:pPr>
        <w:rPr>
          <w:rFonts w:ascii="Arial" w:hAnsi="Arial" w:cs="Arial"/>
          <w:sz w:val="24"/>
          <w:szCs w:val="24"/>
        </w:rPr>
      </w:pPr>
      <w:r w:rsidRPr="00513E2D">
        <w:rPr>
          <w:rFonts w:ascii="Arial" w:hAnsi="Arial" w:cs="Arial"/>
          <w:sz w:val="24"/>
          <w:szCs w:val="24"/>
        </w:rPr>
        <w:drawing>
          <wp:inline distT="0" distB="0" distL="0" distR="0" wp14:anchorId="54F8BCE3" wp14:editId="490A8D7B">
            <wp:extent cx="2428875" cy="2488565"/>
            <wp:effectExtent l="0" t="0" r="9525" b="6985"/>
            <wp:docPr id="5155354" name="Picture 1" descr="A stack of blue and orange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354" name="Picture 1" descr="A stack of blue and orange block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8379" cy="2518794"/>
                    </a:xfrm>
                    <a:prstGeom prst="rect">
                      <a:avLst/>
                    </a:prstGeom>
                    <a:noFill/>
                    <a:ln>
                      <a:noFill/>
                    </a:ln>
                  </pic:spPr>
                </pic:pic>
              </a:graphicData>
            </a:graphic>
          </wp:inline>
        </w:drawing>
      </w:r>
      <w:r w:rsidR="00270C79" w:rsidRPr="00513E2D">
        <w:rPr>
          <w:rFonts w:ascii="Arial" w:hAnsi="Arial" w:cs="Arial"/>
          <w:sz w:val="24"/>
          <w:szCs w:val="24"/>
        </w:rPr>
        <w:t xml:space="preserve"> </w:t>
      </w:r>
      <w:r w:rsidR="00270C79" w:rsidRPr="00513E2D">
        <w:rPr>
          <w:rFonts w:ascii="Arial" w:hAnsi="Arial" w:cs="Arial"/>
          <w:sz w:val="24"/>
          <w:szCs w:val="24"/>
        </w:rPr>
        <w:drawing>
          <wp:inline distT="0" distB="0" distL="0" distR="0" wp14:anchorId="10F49146" wp14:editId="3B731572">
            <wp:extent cx="3209925" cy="1676342"/>
            <wp:effectExtent l="0" t="0" r="0" b="635"/>
            <wp:docPr id="1329657713" name="Picture 2" descr="A close-up of a blue and orange trampo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57713" name="Picture 2" descr="A close-up of a blue and orange trampolin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23215" cy="1683282"/>
                    </a:xfrm>
                    <a:prstGeom prst="rect">
                      <a:avLst/>
                    </a:prstGeom>
                    <a:noFill/>
                    <a:ln>
                      <a:noFill/>
                    </a:ln>
                  </pic:spPr>
                </pic:pic>
              </a:graphicData>
            </a:graphic>
          </wp:inline>
        </w:drawing>
      </w:r>
    </w:p>
    <w:p w14:paraId="4104EE05" w14:textId="77777777" w:rsidR="00970AC0" w:rsidRPr="00513E2D" w:rsidRDefault="00970AC0" w:rsidP="00345F92">
      <w:pPr>
        <w:rPr>
          <w:rFonts w:ascii="Arial" w:hAnsi="Arial" w:cs="Arial"/>
          <w:sz w:val="24"/>
          <w:szCs w:val="24"/>
        </w:rPr>
      </w:pPr>
    </w:p>
    <w:p w14:paraId="3FB12B83" w14:textId="1FC1E90C" w:rsidR="0058317C" w:rsidRPr="00513E2D" w:rsidRDefault="0058317C" w:rsidP="0058317C">
      <w:pPr>
        <w:rPr>
          <w:rFonts w:ascii="Arial" w:hAnsi="Arial" w:cs="Arial"/>
          <w:sz w:val="24"/>
          <w:szCs w:val="24"/>
        </w:rPr>
      </w:pPr>
    </w:p>
    <w:p w14:paraId="41854F5C" w14:textId="77777777" w:rsidR="005D0753" w:rsidRPr="00513E2D" w:rsidRDefault="005D0753" w:rsidP="005D0753">
      <w:pPr>
        <w:widowControl/>
        <w:shd w:val="clear" w:color="auto" w:fill="FFFFFF"/>
        <w:autoSpaceDE/>
        <w:autoSpaceDN/>
        <w:spacing w:line="360" w:lineRule="auto"/>
        <w:ind w:left="720"/>
        <w:jc w:val="both"/>
        <w:rPr>
          <w:rFonts w:ascii="Arial" w:hAnsi="Arial" w:cs="Arial"/>
          <w:b/>
          <w:bCs/>
          <w:sz w:val="24"/>
          <w:szCs w:val="24"/>
        </w:rPr>
      </w:pPr>
      <w:r w:rsidRPr="00513E2D">
        <w:rPr>
          <w:rFonts w:ascii="Arial" w:hAnsi="Arial" w:cs="Arial"/>
          <w:b/>
          <w:bCs/>
          <w:sz w:val="24"/>
          <w:szCs w:val="24"/>
        </w:rPr>
        <w:t>Investiție în infrastructura digitală pentru Secția de Hochei pe Gheață</w:t>
      </w:r>
    </w:p>
    <w:p w14:paraId="32425EBB" w14:textId="77777777" w:rsidR="005D0753" w:rsidRPr="00513E2D" w:rsidRDefault="005D0753" w:rsidP="005D0753">
      <w:pPr>
        <w:widowControl/>
        <w:shd w:val="clear" w:color="auto" w:fill="FFFFFF"/>
        <w:autoSpaceDE/>
        <w:autoSpaceDN/>
        <w:spacing w:line="360" w:lineRule="auto"/>
        <w:ind w:firstLine="720"/>
        <w:jc w:val="both"/>
        <w:rPr>
          <w:rFonts w:ascii="Arial" w:hAnsi="Arial" w:cs="Arial"/>
          <w:sz w:val="24"/>
          <w:szCs w:val="24"/>
        </w:rPr>
      </w:pPr>
      <w:r w:rsidRPr="00513E2D">
        <w:rPr>
          <w:rFonts w:ascii="Arial" w:hAnsi="Arial" w:cs="Arial"/>
          <w:sz w:val="24"/>
          <w:szCs w:val="24"/>
        </w:rPr>
        <w:t>Pentru îmbunătățirea vizibilității și promovarea activității sportive desfășurate în cadrul Secției Sportive de Hochei pe Gheață, a fost realizată achiziția unui sistem performant de camere video, dedicat transmiterii live și înregistrării meciurilor.</w:t>
      </w:r>
    </w:p>
    <w:p w14:paraId="3738EB66" w14:textId="77777777" w:rsidR="005D0753" w:rsidRPr="00513E2D" w:rsidRDefault="005D0753" w:rsidP="005D0753">
      <w:pPr>
        <w:widowControl/>
        <w:shd w:val="clear" w:color="auto" w:fill="FFFFFF"/>
        <w:autoSpaceDE/>
        <w:autoSpaceDN/>
        <w:spacing w:line="360" w:lineRule="auto"/>
        <w:ind w:firstLine="360"/>
        <w:jc w:val="both"/>
        <w:rPr>
          <w:rFonts w:ascii="Arial" w:hAnsi="Arial" w:cs="Arial"/>
          <w:sz w:val="24"/>
          <w:szCs w:val="24"/>
        </w:rPr>
      </w:pPr>
      <w:r w:rsidRPr="00513E2D">
        <w:rPr>
          <w:rFonts w:ascii="Arial" w:hAnsi="Arial" w:cs="Arial"/>
          <w:sz w:val="24"/>
          <w:szCs w:val="24"/>
        </w:rPr>
        <w:t>Sistemul achiziționat este compus din:</w:t>
      </w:r>
    </w:p>
    <w:p w14:paraId="1DAB7C20" w14:textId="77777777" w:rsidR="005D0753" w:rsidRPr="00513E2D"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513E2D">
        <w:rPr>
          <w:rFonts w:ascii="Arial" w:hAnsi="Arial" w:cs="Arial"/>
          <w:sz w:val="24"/>
          <w:szCs w:val="24"/>
        </w:rPr>
        <w:t>Cameră cu unghi larg de 180 de grade, cu rezoluție ultra-HD de 32MP, asigurând captarea integrală a suprafeței de joc, ideală pentru meciurile de hochei pe gheață;</w:t>
      </w:r>
    </w:p>
    <w:p w14:paraId="56C5A9D2" w14:textId="77777777" w:rsidR="005D0753" w:rsidRPr="00513E2D"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513E2D">
        <w:rPr>
          <w:rFonts w:ascii="Arial" w:hAnsi="Arial" w:cs="Arial"/>
          <w:sz w:val="24"/>
          <w:szCs w:val="24"/>
        </w:rPr>
        <w:t>Cameră OCR cu accesorii, pentru recunoaștere automată a numerelor de pe tricouri și a altor elemente grafice utile transmisiunii și analizelor post-meci;</w:t>
      </w:r>
    </w:p>
    <w:p w14:paraId="7810C117" w14:textId="77777777" w:rsidR="005D0753" w:rsidRPr="00513E2D"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513E2D">
        <w:rPr>
          <w:rFonts w:ascii="Arial" w:hAnsi="Arial" w:cs="Arial"/>
          <w:sz w:val="24"/>
          <w:szCs w:val="24"/>
        </w:rPr>
        <w:t>Licență pentru utilizarea camerei AI, care permite urmărirea automată a acțiunii de joc, generarea de rezumate și analiza fazelor;</w:t>
      </w:r>
    </w:p>
    <w:p w14:paraId="35CC8D76" w14:textId="77777777" w:rsidR="005D0753" w:rsidRPr="00513E2D"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513E2D">
        <w:rPr>
          <w:rFonts w:ascii="Arial" w:hAnsi="Arial" w:cs="Arial"/>
          <w:sz w:val="24"/>
          <w:szCs w:val="24"/>
        </w:rPr>
        <w:t>Licență dedicată pentru camera OCR, esențială în extragerea de date și statistici în timp real;</w:t>
      </w:r>
    </w:p>
    <w:p w14:paraId="035BB652" w14:textId="77777777" w:rsidR="005D0753" w:rsidRPr="00513E2D" w:rsidRDefault="005D0753" w:rsidP="003D4735">
      <w:pPr>
        <w:widowControl/>
        <w:numPr>
          <w:ilvl w:val="0"/>
          <w:numId w:val="25"/>
        </w:numPr>
        <w:shd w:val="clear" w:color="auto" w:fill="FFFFFF"/>
        <w:autoSpaceDE/>
        <w:autoSpaceDN/>
        <w:spacing w:line="360" w:lineRule="auto"/>
        <w:jc w:val="both"/>
        <w:rPr>
          <w:rFonts w:ascii="Arial" w:hAnsi="Arial" w:cs="Arial"/>
          <w:sz w:val="24"/>
          <w:szCs w:val="24"/>
        </w:rPr>
      </w:pPr>
      <w:r w:rsidRPr="00513E2D">
        <w:rPr>
          <w:rFonts w:ascii="Arial" w:hAnsi="Arial" w:cs="Arial"/>
          <w:sz w:val="24"/>
          <w:szCs w:val="24"/>
        </w:rPr>
        <w:t>Servicii de punere în funcțiune și calibrare a întregului sistem, pentru asigurarea funcționării optime și precise în condițiile specifice ale patinoarului;</w:t>
      </w:r>
    </w:p>
    <w:p w14:paraId="706E2215" w14:textId="77777777" w:rsidR="005D0753" w:rsidRPr="00513E2D" w:rsidRDefault="005D0753" w:rsidP="005D0753">
      <w:pPr>
        <w:widowControl/>
        <w:shd w:val="clear" w:color="auto" w:fill="FFFFFF"/>
        <w:autoSpaceDE/>
        <w:autoSpaceDN/>
        <w:spacing w:line="360" w:lineRule="auto"/>
        <w:ind w:firstLine="360"/>
        <w:jc w:val="both"/>
        <w:rPr>
          <w:rFonts w:ascii="Arial" w:hAnsi="Arial" w:cs="Arial"/>
          <w:sz w:val="24"/>
          <w:szCs w:val="24"/>
        </w:rPr>
      </w:pPr>
      <w:r w:rsidRPr="00513E2D">
        <w:rPr>
          <w:rFonts w:ascii="Arial" w:hAnsi="Arial" w:cs="Arial"/>
          <w:sz w:val="24"/>
          <w:szCs w:val="24"/>
        </w:rPr>
        <w:lastRenderedPageBreak/>
        <w:t>De asemenea, clubul beneficiază de un abonament Premium pe platforma sport.vicket.com, platformă ce permite:</w:t>
      </w:r>
    </w:p>
    <w:p w14:paraId="4C1E659B" w14:textId="77777777" w:rsidR="005D0753" w:rsidRPr="00513E2D" w:rsidRDefault="005D0753" w:rsidP="003D4735">
      <w:pPr>
        <w:widowControl/>
        <w:numPr>
          <w:ilvl w:val="0"/>
          <w:numId w:val="26"/>
        </w:numPr>
        <w:shd w:val="clear" w:color="auto" w:fill="FFFFFF"/>
        <w:autoSpaceDE/>
        <w:autoSpaceDN/>
        <w:spacing w:line="360" w:lineRule="auto"/>
        <w:jc w:val="both"/>
        <w:rPr>
          <w:rFonts w:ascii="Arial" w:hAnsi="Arial" w:cs="Arial"/>
          <w:sz w:val="24"/>
          <w:szCs w:val="24"/>
        </w:rPr>
      </w:pPr>
      <w:r w:rsidRPr="00513E2D">
        <w:rPr>
          <w:rFonts w:ascii="Arial" w:hAnsi="Arial" w:cs="Arial"/>
          <w:sz w:val="24"/>
          <w:szCs w:val="24"/>
        </w:rPr>
        <w:t xml:space="preserve">Distribuirea de conținut video în timp real (live </w:t>
      </w:r>
      <w:proofErr w:type="spellStart"/>
      <w:r w:rsidRPr="00513E2D">
        <w:rPr>
          <w:rFonts w:ascii="Arial" w:hAnsi="Arial" w:cs="Arial"/>
          <w:sz w:val="24"/>
          <w:szCs w:val="24"/>
        </w:rPr>
        <w:t>streaming</w:t>
      </w:r>
      <w:proofErr w:type="spellEnd"/>
      <w:r w:rsidRPr="00513E2D">
        <w:rPr>
          <w:rFonts w:ascii="Arial" w:hAnsi="Arial" w:cs="Arial"/>
          <w:sz w:val="24"/>
          <w:szCs w:val="24"/>
        </w:rPr>
        <w:t>);</w:t>
      </w:r>
    </w:p>
    <w:p w14:paraId="30F541F7" w14:textId="6E8378AA" w:rsidR="00AB2E17" w:rsidRPr="00513E2D" w:rsidRDefault="005F275D" w:rsidP="003D4735">
      <w:pPr>
        <w:widowControl/>
        <w:numPr>
          <w:ilvl w:val="0"/>
          <w:numId w:val="26"/>
        </w:numPr>
        <w:autoSpaceDE/>
        <w:autoSpaceDN/>
        <w:spacing w:line="360" w:lineRule="auto"/>
        <w:rPr>
          <w:rFonts w:ascii="Arial" w:hAnsi="Arial" w:cs="Arial"/>
          <w:sz w:val="24"/>
          <w:szCs w:val="24"/>
        </w:rPr>
      </w:pPr>
      <w:r w:rsidRPr="00513E2D">
        <w:rPr>
          <w:rFonts w:ascii="Arial" w:hAnsi="Arial" w:cs="Arial"/>
          <w:sz w:val="24"/>
          <w:szCs w:val="24"/>
        </w:rPr>
        <w:t>M</w:t>
      </w:r>
      <w:r w:rsidR="00AB2E17" w:rsidRPr="00513E2D">
        <w:rPr>
          <w:rFonts w:ascii="Arial" w:hAnsi="Arial" w:cs="Arial"/>
          <w:sz w:val="24"/>
          <w:szCs w:val="24"/>
        </w:rPr>
        <w:t>onitorizarea și promovarea conținutului video, atât pentru publicul local, cât și pentru fani</w:t>
      </w:r>
      <w:r w:rsidR="0085769E" w:rsidRPr="00513E2D">
        <w:rPr>
          <w:rFonts w:ascii="Arial" w:hAnsi="Arial" w:cs="Arial"/>
          <w:sz w:val="24"/>
          <w:szCs w:val="24"/>
        </w:rPr>
        <w:t>i</w:t>
      </w:r>
      <w:r w:rsidR="00AB2E17" w:rsidRPr="00513E2D">
        <w:rPr>
          <w:rFonts w:ascii="Arial" w:hAnsi="Arial" w:cs="Arial"/>
          <w:sz w:val="24"/>
          <w:szCs w:val="24"/>
        </w:rPr>
        <w:t xml:space="preserve"> din afara comunității.</w:t>
      </w:r>
    </w:p>
    <w:p w14:paraId="4BF067D6" w14:textId="77777777" w:rsidR="00AB2E17" w:rsidRPr="00513E2D" w:rsidRDefault="00AB2E17" w:rsidP="005F275D">
      <w:pPr>
        <w:widowControl/>
        <w:autoSpaceDE/>
        <w:autoSpaceDN/>
        <w:spacing w:line="360" w:lineRule="auto"/>
        <w:ind w:firstLine="360"/>
        <w:rPr>
          <w:rFonts w:ascii="Arial" w:hAnsi="Arial" w:cs="Arial"/>
          <w:sz w:val="24"/>
          <w:szCs w:val="24"/>
        </w:rPr>
      </w:pPr>
      <w:r w:rsidRPr="00513E2D">
        <w:rPr>
          <w:rFonts w:ascii="Arial" w:hAnsi="Arial" w:cs="Arial"/>
          <w:sz w:val="24"/>
          <w:szCs w:val="24"/>
        </w:rPr>
        <w:t>Prin această investiție, clubul urmărește să îmbunătățească experiența spectatorilor, să ofere o vizibilitate mai mare sportivilor și antrenorilor, dar și să creeze oportunități de dezvoltare în zona marketingului sportiv digital.</w:t>
      </w:r>
    </w:p>
    <w:p w14:paraId="21E41006" w14:textId="77777777" w:rsidR="00AB2E17" w:rsidRPr="00513E2D" w:rsidRDefault="00AB2E17" w:rsidP="005F275D">
      <w:pPr>
        <w:widowControl/>
        <w:shd w:val="clear" w:color="auto" w:fill="FFFFFF"/>
        <w:autoSpaceDE/>
        <w:autoSpaceDN/>
        <w:spacing w:line="360" w:lineRule="auto"/>
        <w:ind w:left="720"/>
        <w:jc w:val="both"/>
        <w:rPr>
          <w:rFonts w:ascii="Arial" w:hAnsi="Arial" w:cs="Arial"/>
          <w:sz w:val="24"/>
          <w:szCs w:val="24"/>
        </w:rPr>
      </w:pPr>
    </w:p>
    <w:p w14:paraId="72C6D9FB" w14:textId="7199D392" w:rsidR="00F32EA2" w:rsidRPr="00513E2D" w:rsidRDefault="00F32EA2" w:rsidP="00F32EA2">
      <w:pPr>
        <w:widowControl/>
        <w:shd w:val="clear" w:color="auto" w:fill="FFFFFF"/>
        <w:autoSpaceDE/>
        <w:autoSpaceDN/>
        <w:jc w:val="both"/>
        <w:rPr>
          <w:rFonts w:ascii="Arial" w:hAnsi="Arial" w:cs="Arial"/>
          <w:sz w:val="24"/>
          <w:szCs w:val="24"/>
        </w:rPr>
      </w:pPr>
      <w:r w:rsidRPr="00513E2D">
        <w:rPr>
          <w:rFonts w:ascii="Arial" w:hAnsi="Arial" w:cs="Arial"/>
          <w:sz w:val="24"/>
          <w:szCs w:val="24"/>
        </w:rPr>
        <w:drawing>
          <wp:inline distT="0" distB="0" distL="0" distR="0" wp14:anchorId="4FB1CB08" wp14:editId="42DDF41B">
            <wp:extent cx="6016625" cy="4512310"/>
            <wp:effectExtent l="0" t="0" r="3175" b="2540"/>
            <wp:docPr id="1638184163" name="Picture 4" descr="A group of people standing in an ice ri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84163" name="Picture 4" descr="A group of people standing in an ice rink&#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6625" cy="4512310"/>
                    </a:xfrm>
                    <a:prstGeom prst="rect">
                      <a:avLst/>
                    </a:prstGeom>
                    <a:noFill/>
                    <a:ln>
                      <a:noFill/>
                    </a:ln>
                  </pic:spPr>
                </pic:pic>
              </a:graphicData>
            </a:graphic>
          </wp:inline>
        </w:drawing>
      </w:r>
    </w:p>
    <w:p w14:paraId="0B15236B" w14:textId="77777777" w:rsidR="008B0B6D" w:rsidRPr="00513E2D" w:rsidRDefault="008B0B6D" w:rsidP="00DB180A">
      <w:pPr>
        <w:spacing w:line="360" w:lineRule="auto"/>
        <w:jc w:val="both"/>
        <w:rPr>
          <w:rFonts w:ascii="Arial" w:hAnsi="Arial" w:cs="Arial"/>
          <w:b/>
          <w:bCs/>
          <w:sz w:val="24"/>
          <w:szCs w:val="24"/>
        </w:rPr>
      </w:pPr>
    </w:p>
    <w:p w14:paraId="3CF53563" w14:textId="7D6CBB0E" w:rsidR="00DB180A" w:rsidRPr="00513E2D" w:rsidRDefault="00D30E12" w:rsidP="003B4F8E">
      <w:pPr>
        <w:pStyle w:val="ListParagraph"/>
        <w:numPr>
          <w:ilvl w:val="1"/>
          <w:numId w:val="40"/>
        </w:numPr>
        <w:spacing w:line="360" w:lineRule="auto"/>
        <w:jc w:val="both"/>
        <w:rPr>
          <w:rFonts w:ascii="Arial" w:hAnsi="Arial" w:cs="Arial"/>
          <w:b/>
          <w:bCs/>
          <w:sz w:val="24"/>
          <w:szCs w:val="24"/>
        </w:rPr>
      </w:pPr>
      <w:r w:rsidRPr="00513E2D">
        <w:rPr>
          <w:rFonts w:ascii="Arial" w:hAnsi="Arial" w:cs="Arial"/>
          <w:b/>
          <w:bCs/>
          <w:sz w:val="24"/>
          <w:szCs w:val="24"/>
        </w:rPr>
        <w:t>Secția</w:t>
      </w:r>
      <w:r w:rsidR="00DB180A" w:rsidRPr="00513E2D">
        <w:rPr>
          <w:rFonts w:ascii="Arial" w:hAnsi="Arial" w:cs="Arial"/>
          <w:b/>
          <w:bCs/>
          <w:sz w:val="24"/>
          <w:szCs w:val="24"/>
        </w:rPr>
        <w:t xml:space="preserve"> Sportivă Patinaj Artistic</w:t>
      </w:r>
    </w:p>
    <w:p w14:paraId="0D080677" w14:textId="77777777" w:rsidR="00A17247" w:rsidRPr="00513E2D" w:rsidRDefault="00A17247" w:rsidP="00A17247">
      <w:pPr>
        <w:spacing w:line="360" w:lineRule="auto"/>
        <w:ind w:firstLine="720"/>
        <w:jc w:val="both"/>
        <w:rPr>
          <w:rFonts w:ascii="Arial" w:hAnsi="Arial" w:cs="Arial"/>
          <w:sz w:val="24"/>
          <w:szCs w:val="24"/>
        </w:rPr>
      </w:pPr>
      <w:r w:rsidRPr="00513E2D">
        <w:rPr>
          <w:rFonts w:ascii="Arial" w:hAnsi="Arial" w:cs="Arial"/>
          <w:sz w:val="24"/>
          <w:szCs w:val="24"/>
        </w:rPr>
        <w:t xml:space="preserve">Secția sportivă de Patinaj Artistic, înființată relativ recent, și-a început activitatea oficială la </w:t>
      </w:r>
      <w:r w:rsidRPr="00513E2D">
        <w:rPr>
          <w:rFonts w:ascii="Arial" w:hAnsi="Arial" w:cs="Arial"/>
          <w:color w:val="EE0000"/>
          <w:sz w:val="24"/>
          <w:szCs w:val="24"/>
        </w:rPr>
        <w:t>1 octombrie 2024, cu încheierea sezonului prevăzută pentru 13 aprilie 2025</w:t>
      </w:r>
      <w:r w:rsidRPr="00513E2D">
        <w:rPr>
          <w:rFonts w:ascii="Arial" w:hAnsi="Arial" w:cs="Arial"/>
          <w:sz w:val="24"/>
          <w:szCs w:val="24"/>
        </w:rPr>
        <w:t>. De la debutul acesteia, am fost plăcut surprinși de interesul ridicat manifestat de comunitate – 70 de copii cu vârste cuprinse între 4 și 16 ani s-au înscris pentru a participa la activitățile secției.</w:t>
      </w:r>
    </w:p>
    <w:p w14:paraId="07ECB2E3" w14:textId="77777777" w:rsidR="00A17247" w:rsidRPr="00513E2D" w:rsidRDefault="00A17247" w:rsidP="00A02195">
      <w:pPr>
        <w:spacing w:line="360" w:lineRule="auto"/>
        <w:ind w:firstLine="720"/>
        <w:jc w:val="both"/>
        <w:rPr>
          <w:rFonts w:ascii="Arial" w:hAnsi="Arial" w:cs="Arial"/>
          <w:sz w:val="24"/>
          <w:szCs w:val="24"/>
        </w:rPr>
      </w:pPr>
      <w:r w:rsidRPr="00513E2D">
        <w:rPr>
          <w:rFonts w:ascii="Arial" w:hAnsi="Arial" w:cs="Arial"/>
          <w:sz w:val="24"/>
          <w:szCs w:val="24"/>
        </w:rPr>
        <w:t xml:space="preserve">Acest număr semnificativ de participanți este rezultatul eforturilor susținute de promovare a patinajului artistic în rândul copiilor și tinerilor din municipiu. De asemenea, </w:t>
      </w:r>
      <w:r w:rsidRPr="00513E2D">
        <w:rPr>
          <w:rFonts w:ascii="Arial" w:hAnsi="Arial" w:cs="Arial"/>
          <w:sz w:val="24"/>
          <w:szCs w:val="24"/>
        </w:rPr>
        <w:lastRenderedPageBreak/>
        <w:t>este important de menționat că majoritatea participanților sunt fete, ceea ce contribuie la echilibrarea oportunităților de practicare a sportului pe criterii de gen, în contextul ofertei sportive locale.</w:t>
      </w:r>
    </w:p>
    <w:p w14:paraId="1E977606" w14:textId="77777777" w:rsidR="00A17247" w:rsidRPr="00513E2D" w:rsidRDefault="00A17247" w:rsidP="008F31DC">
      <w:pPr>
        <w:spacing w:line="360" w:lineRule="auto"/>
        <w:ind w:firstLine="720"/>
        <w:jc w:val="both"/>
        <w:rPr>
          <w:rFonts w:ascii="Arial" w:hAnsi="Arial" w:cs="Arial"/>
          <w:sz w:val="24"/>
          <w:szCs w:val="24"/>
        </w:rPr>
      </w:pPr>
      <w:r w:rsidRPr="00513E2D">
        <w:rPr>
          <w:rFonts w:ascii="Arial" w:hAnsi="Arial" w:cs="Arial"/>
          <w:sz w:val="24"/>
          <w:szCs w:val="24"/>
        </w:rPr>
        <w:t xml:space="preserve">Activitatea secției este coordonată de antrenoarea Nagy </w:t>
      </w:r>
      <w:proofErr w:type="spellStart"/>
      <w:r w:rsidRPr="00513E2D">
        <w:rPr>
          <w:rFonts w:ascii="Arial" w:hAnsi="Arial" w:cs="Arial"/>
          <w:sz w:val="24"/>
          <w:szCs w:val="24"/>
        </w:rPr>
        <w:t>Anita</w:t>
      </w:r>
      <w:proofErr w:type="spellEnd"/>
      <w:r w:rsidRPr="00513E2D">
        <w:rPr>
          <w:rFonts w:ascii="Arial" w:hAnsi="Arial" w:cs="Arial"/>
          <w:sz w:val="24"/>
          <w:szCs w:val="24"/>
        </w:rPr>
        <w:t>, o achiziție valoroasă pentru club, care și-a dovedit deja eficiența printr-o strategie pedagogică eficientă și o abordare empatică în lucrul cu copiii. Ea a reușit să creeze un mediu pozitiv și motivant, reflectat în prezența constantă și entuziastă a copiilor la antrenamente. Echipa este completată de un antrenor voluntar secund, care contribuie activ la desfășurarea sesiunilor de instruire.</w:t>
      </w:r>
    </w:p>
    <w:p w14:paraId="33978990" w14:textId="77777777" w:rsidR="00A17247" w:rsidRPr="00513E2D" w:rsidRDefault="00A17247" w:rsidP="008F31DC">
      <w:pPr>
        <w:spacing w:line="360" w:lineRule="auto"/>
        <w:ind w:firstLine="360"/>
        <w:jc w:val="both"/>
        <w:rPr>
          <w:rFonts w:ascii="Arial" w:hAnsi="Arial" w:cs="Arial"/>
          <w:sz w:val="24"/>
          <w:szCs w:val="24"/>
        </w:rPr>
      </w:pPr>
      <w:r w:rsidRPr="00513E2D">
        <w:rPr>
          <w:rFonts w:ascii="Arial" w:hAnsi="Arial" w:cs="Arial"/>
          <w:sz w:val="24"/>
          <w:szCs w:val="24"/>
        </w:rPr>
        <w:t>Activitatea sportivă este organizată pe două grupe de pregătire:</w:t>
      </w:r>
    </w:p>
    <w:p w14:paraId="57853ACB" w14:textId="77777777" w:rsidR="00A17247" w:rsidRPr="00513E2D" w:rsidRDefault="00A17247" w:rsidP="003D4735">
      <w:pPr>
        <w:numPr>
          <w:ilvl w:val="0"/>
          <w:numId w:val="27"/>
        </w:numPr>
        <w:spacing w:line="360" w:lineRule="auto"/>
        <w:jc w:val="both"/>
        <w:rPr>
          <w:rFonts w:ascii="Arial" w:hAnsi="Arial" w:cs="Arial"/>
          <w:sz w:val="24"/>
          <w:szCs w:val="24"/>
        </w:rPr>
      </w:pPr>
      <w:r w:rsidRPr="00513E2D">
        <w:rPr>
          <w:rFonts w:ascii="Arial" w:hAnsi="Arial" w:cs="Arial"/>
          <w:sz w:val="24"/>
          <w:szCs w:val="24"/>
        </w:rPr>
        <w:t>Grupa de începători: o dată pe săptămână, marți între orele 16:00 – 17:00</w:t>
      </w:r>
    </w:p>
    <w:p w14:paraId="2D2D63A6" w14:textId="77777777" w:rsidR="00A17247" w:rsidRPr="00513E2D" w:rsidRDefault="00A17247" w:rsidP="003D4735">
      <w:pPr>
        <w:numPr>
          <w:ilvl w:val="0"/>
          <w:numId w:val="27"/>
        </w:numPr>
        <w:spacing w:line="360" w:lineRule="auto"/>
        <w:jc w:val="both"/>
        <w:rPr>
          <w:rFonts w:ascii="Arial" w:hAnsi="Arial" w:cs="Arial"/>
          <w:sz w:val="24"/>
          <w:szCs w:val="24"/>
        </w:rPr>
      </w:pPr>
      <w:r w:rsidRPr="00513E2D">
        <w:rPr>
          <w:rFonts w:ascii="Arial" w:hAnsi="Arial" w:cs="Arial"/>
          <w:sz w:val="24"/>
          <w:szCs w:val="24"/>
        </w:rPr>
        <w:t>Grupa de avansați: de două ori pe săptămână, luni între orele 19:00 – 20:00 și joi între orele 18:00 – 19:00</w:t>
      </w:r>
    </w:p>
    <w:p w14:paraId="4154B258" w14:textId="77777777" w:rsidR="00A17247" w:rsidRPr="00513E2D" w:rsidRDefault="00A17247" w:rsidP="00794C72">
      <w:pPr>
        <w:spacing w:line="360" w:lineRule="auto"/>
        <w:ind w:firstLine="360"/>
        <w:jc w:val="both"/>
        <w:rPr>
          <w:rFonts w:ascii="Arial" w:hAnsi="Arial" w:cs="Arial"/>
          <w:sz w:val="24"/>
          <w:szCs w:val="24"/>
        </w:rPr>
      </w:pPr>
      <w:r w:rsidRPr="00513E2D">
        <w:rPr>
          <w:rFonts w:ascii="Arial" w:hAnsi="Arial" w:cs="Arial"/>
          <w:sz w:val="24"/>
          <w:szCs w:val="24"/>
        </w:rPr>
        <w:t>Deși nivelul de pregătire a început de la zero, progresul este vizibil și constant, datorită implicării sportivilor și metodelor eficiente de predare. Se preconizează că, în decurs de unul până la doi ani, clubul va putea legitima primii sportivi la federația de specialitate, având deja o bază solidă de lucru.</w:t>
      </w:r>
    </w:p>
    <w:p w14:paraId="694AA80B" w14:textId="77777777" w:rsidR="00A17247" w:rsidRPr="00513E2D" w:rsidRDefault="00A17247" w:rsidP="00794C72">
      <w:pPr>
        <w:spacing w:line="360" w:lineRule="auto"/>
        <w:ind w:firstLine="360"/>
        <w:jc w:val="both"/>
        <w:rPr>
          <w:rFonts w:ascii="Arial" w:hAnsi="Arial" w:cs="Arial"/>
          <w:sz w:val="24"/>
          <w:szCs w:val="24"/>
        </w:rPr>
      </w:pPr>
      <w:r w:rsidRPr="00513E2D">
        <w:rPr>
          <w:rFonts w:ascii="Arial" w:hAnsi="Arial" w:cs="Arial"/>
          <w:sz w:val="24"/>
          <w:szCs w:val="24"/>
        </w:rPr>
        <w:t>În ceea ce privește echipamentul sportiv, acesta este achiziționat de către fiecare familie, ceea ce denotă un angajament susținut din partea părinților – un efort financiar asumat cu bucurie și susținere pentru dorința copiilor de a practica acest sport elegant.</w:t>
      </w:r>
    </w:p>
    <w:p w14:paraId="701D922C" w14:textId="77777777" w:rsidR="00A17247" w:rsidRPr="00513E2D" w:rsidRDefault="00A17247" w:rsidP="00794C72">
      <w:pPr>
        <w:spacing w:line="360" w:lineRule="auto"/>
        <w:ind w:firstLine="360"/>
        <w:jc w:val="both"/>
        <w:rPr>
          <w:rFonts w:ascii="Arial" w:hAnsi="Arial" w:cs="Arial"/>
          <w:sz w:val="24"/>
          <w:szCs w:val="24"/>
        </w:rPr>
      </w:pPr>
      <w:r w:rsidRPr="00513E2D">
        <w:rPr>
          <w:rFonts w:ascii="Arial" w:hAnsi="Arial" w:cs="Arial"/>
          <w:sz w:val="24"/>
          <w:szCs w:val="24"/>
        </w:rPr>
        <w:t>Pentru recunoașterea vizuală a echipei și promovarea imaginii clubului, au fost achiziționate bluze din tricot inscripționate cu logo-</w:t>
      </w:r>
      <w:proofErr w:type="spellStart"/>
      <w:r w:rsidRPr="00513E2D">
        <w:rPr>
          <w:rFonts w:ascii="Arial" w:hAnsi="Arial" w:cs="Arial"/>
          <w:sz w:val="24"/>
          <w:szCs w:val="24"/>
        </w:rPr>
        <w:t>ul</w:t>
      </w:r>
      <w:proofErr w:type="spellEnd"/>
      <w:r w:rsidRPr="00513E2D">
        <w:rPr>
          <w:rFonts w:ascii="Arial" w:hAnsi="Arial" w:cs="Arial"/>
          <w:sz w:val="24"/>
          <w:szCs w:val="24"/>
        </w:rPr>
        <w:t xml:space="preserve"> clubului, folosite în timpul antrenamentelor, deplasărilor și altor activități sportive. Uniformizarea contribuie nu doar la crearea unei identități vizuale coerente, ci și la creșterea vizibilității și siguranței sportivilor în cadrul evenimentelor.</w:t>
      </w:r>
    </w:p>
    <w:p w14:paraId="397D9C91" w14:textId="77777777" w:rsidR="00A17247" w:rsidRPr="00513E2D" w:rsidRDefault="00A17247" w:rsidP="00703625">
      <w:pPr>
        <w:spacing w:line="360" w:lineRule="auto"/>
        <w:ind w:firstLine="360"/>
        <w:jc w:val="both"/>
        <w:rPr>
          <w:rFonts w:ascii="Arial" w:hAnsi="Arial" w:cs="Arial"/>
          <w:sz w:val="24"/>
          <w:szCs w:val="24"/>
        </w:rPr>
      </w:pPr>
      <w:r w:rsidRPr="00513E2D">
        <w:rPr>
          <w:rFonts w:ascii="Arial" w:hAnsi="Arial" w:cs="Arial"/>
          <w:sz w:val="24"/>
          <w:szCs w:val="24"/>
        </w:rPr>
        <w:t>În concluzie, startul acestei secții se dovedește a fi un pas important în diversificarea ofertei sportive din municipiu și un model de succes în atragerea copiilor către mișcare, disciplină și performanță prin intermediul patinajului artistic.</w:t>
      </w:r>
    </w:p>
    <w:p w14:paraId="66731451" w14:textId="77777777" w:rsidR="00391BC2" w:rsidRPr="00513E2D" w:rsidRDefault="00391BC2" w:rsidP="00DB180A">
      <w:pPr>
        <w:spacing w:line="360" w:lineRule="auto"/>
        <w:jc w:val="both"/>
        <w:rPr>
          <w:rFonts w:ascii="Arial" w:hAnsi="Arial" w:cs="Arial"/>
          <w:sz w:val="24"/>
          <w:szCs w:val="24"/>
        </w:rPr>
      </w:pPr>
    </w:p>
    <w:p w14:paraId="3411B177" w14:textId="77777777" w:rsidR="00A602C1" w:rsidRPr="00513E2D" w:rsidRDefault="00DB180A" w:rsidP="00A602C1">
      <w:pPr>
        <w:spacing w:line="360" w:lineRule="auto"/>
        <w:jc w:val="both"/>
        <w:rPr>
          <w:rFonts w:ascii="Arial" w:hAnsi="Arial" w:cs="Arial"/>
          <w:b/>
          <w:bCs/>
          <w:sz w:val="24"/>
          <w:szCs w:val="24"/>
        </w:rPr>
      </w:pPr>
      <w:r w:rsidRPr="00513E2D">
        <w:rPr>
          <w:rFonts w:ascii="Arial" w:hAnsi="Arial" w:cs="Arial"/>
          <w:b/>
          <w:bCs/>
          <w:sz w:val="24"/>
          <w:szCs w:val="24"/>
        </w:rPr>
        <w:tab/>
      </w:r>
      <w:r w:rsidR="00A602C1" w:rsidRPr="00513E2D">
        <w:rPr>
          <w:rFonts w:ascii="Arial" w:hAnsi="Arial" w:cs="Arial"/>
          <w:b/>
          <w:bCs/>
          <w:sz w:val="24"/>
          <w:szCs w:val="24"/>
        </w:rPr>
        <w:t>Accesibilitate și promovare în cadrul Secției de Patinaj Artistic</w:t>
      </w:r>
    </w:p>
    <w:p w14:paraId="25D1EB4A" w14:textId="77777777" w:rsidR="00A602C1" w:rsidRPr="00513E2D" w:rsidRDefault="00A602C1" w:rsidP="001A4AB8">
      <w:pPr>
        <w:spacing w:line="360" w:lineRule="auto"/>
        <w:ind w:firstLine="360"/>
        <w:jc w:val="both"/>
        <w:rPr>
          <w:rFonts w:ascii="Arial" w:hAnsi="Arial" w:cs="Arial"/>
          <w:sz w:val="24"/>
          <w:szCs w:val="24"/>
        </w:rPr>
      </w:pPr>
      <w:r w:rsidRPr="00513E2D">
        <w:rPr>
          <w:rFonts w:ascii="Arial" w:hAnsi="Arial" w:cs="Arial"/>
          <w:sz w:val="24"/>
          <w:szCs w:val="24"/>
        </w:rPr>
        <w:t>Pentru a încuraja participarea unui număr cât mai mare de copii la activitățile sportive, taxele lunare pentru sportivi au fost stabilite la un nivel modic, reflectând dorința clubului și a Consiliului Local de a susține o comunitate activă și sănătoasă. Astfel:</w:t>
      </w:r>
    </w:p>
    <w:p w14:paraId="013C2D2F" w14:textId="77777777" w:rsidR="00A602C1" w:rsidRPr="00513E2D" w:rsidRDefault="00A602C1" w:rsidP="003D4735">
      <w:pPr>
        <w:numPr>
          <w:ilvl w:val="0"/>
          <w:numId w:val="28"/>
        </w:numPr>
        <w:spacing w:line="360" w:lineRule="auto"/>
        <w:jc w:val="both"/>
        <w:rPr>
          <w:rFonts w:ascii="Arial" w:hAnsi="Arial" w:cs="Arial"/>
          <w:sz w:val="24"/>
          <w:szCs w:val="24"/>
        </w:rPr>
      </w:pPr>
      <w:r w:rsidRPr="00513E2D">
        <w:rPr>
          <w:rFonts w:ascii="Arial" w:hAnsi="Arial" w:cs="Arial"/>
          <w:sz w:val="24"/>
          <w:szCs w:val="24"/>
        </w:rPr>
        <w:t>70 lei/lună pentru un copil;</w:t>
      </w:r>
    </w:p>
    <w:p w14:paraId="7C9E197F" w14:textId="77777777" w:rsidR="00A602C1" w:rsidRPr="00513E2D" w:rsidRDefault="00A602C1" w:rsidP="003D4735">
      <w:pPr>
        <w:numPr>
          <w:ilvl w:val="0"/>
          <w:numId w:val="28"/>
        </w:numPr>
        <w:spacing w:line="360" w:lineRule="auto"/>
        <w:jc w:val="both"/>
        <w:rPr>
          <w:rFonts w:ascii="Arial" w:hAnsi="Arial" w:cs="Arial"/>
          <w:sz w:val="24"/>
          <w:szCs w:val="24"/>
        </w:rPr>
      </w:pPr>
      <w:r w:rsidRPr="00513E2D">
        <w:rPr>
          <w:rFonts w:ascii="Arial" w:hAnsi="Arial" w:cs="Arial"/>
          <w:sz w:val="24"/>
          <w:szCs w:val="24"/>
        </w:rPr>
        <w:t>130 lei/lună pentru familiile cu doi copii;</w:t>
      </w:r>
    </w:p>
    <w:p w14:paraId="58450A88" w14:textId="77777777" w:rsidR="00A602C1" w:rsidRPr="00513E2D" w:rsidRDefault="00A602C1" w:rsidP="003D4735">
      <w:pPr>
        <w:numPr>
          <w:ilvl w:val="0"/>
          <w:numId w:val="28"/>
        </w:numPr>
        <w:spacing w:line="360" w:lineRule="auto"/>
        <w:jc w:val="both"/>
        <w:rPr>
          <w:rFonts w:ascii="Arial" w:hAnsi="Arial" w:cs="Arial"/>
          <w:sz w:val="24"/>
          <w:szCs w:val="24"/>
        </w:rPr>
      </w:pPr>
      <w:r w:rsidRPr="00513E2D">
        <w:rPr>
          <w:rFonts w:ascii="Arial" w:hAnsi="Arial" w:cs="Arial"/>
          <w:sz w:val="24"/>
          <w:szCs w:val="24"/>
        </w:rPr>
        <w:lastRenderedPageBreak/>
        <w:t>180 lei/lună pentru familiile cu trei copii.</w:t>
      </w:r>
    </w:p>
    <w:p w14:paraId="6BB1F046" w14:textId="77777777" w:rsidR="00A602C1" w:rsidRPr="00513E2D" w:rsidRDefault="00A602C1" w:rsidP="003D5B6A">
      <w:pPr>
        <w:spacing w:line="360" w:lineRule="auto"/>
        <w:ind w:firstLine="720"/>
        <w:jc w:val="both"/>
        <w:rPr>
          <w:rFonts w:ascii="Arial" w:hAnsi="Arial" w:cs="Arial"/>
          <w:sz w:val="24"/>
          <w:szCs w:val="24"/>
        </w:rPr>
      </w:pPr>
      <w:r w:rsidRPr="00513E2D">
        <w:rPr>
          <w:rFonts w:ascii="Arial" w:hAnsi="Arial" w:cs="Arial"/>
          <w:sz w:val="24"/>
          <w:szCs w:val="24"/>
        </w:rPr>
        <w:t>Aceste taxe includ accesul la patinoar, prezența antrenorului calificat și servicii medicale de prim ajutor, în caz de necesitate. Măsura vine ca o parte integrantă din strategia de a stimula mișcarea, educația fizică și sportul, în vederea îmbunătățirii stării generale de sănătate a populației.</w:t>
      </w:r>
    </w:p>
    <w:p w14:paraId="245BAAB6" w14:textId="77777777" w:rsidR="00A602C1" w:rsidRPr="00513E2D" w:rsidRDefault="00A602C1" w:rsidP="003D5B6A">
      <w:pPr>
        <w:spacing w:line="360" w:lineRule="auto"/>
        <w:ind w:firstLine="720"/>
        <w:jc w:val="both"/>
        <w:rPr>
          <w:rFonts w:ascii="Arial" w:hAnsi="Arial" w:cs="Arial"/>
          <w:sz w:val="24"/>
          <w:szCs w:val="24"/>
        </w:rPr>
      </w:pPr>
      <w:r w:rsidRPr="00513E2D">
        <w:rPr>
          <w:rFonts w:ascii="Arial" w:hAnsi="Arial" w:cs="Arial"/>
          <w:sz w:val="24"/>
          <w:szCs w:val="24"/>
        </w:rPr>
        <w:t>În mod remarcabil, implicarea părinților a crescut vizibil – unii și-au exprimat dorința de a participa ca observatori la antrenamente, manifestând curiozitate și interes față de progresul copiilor. Această reacție pozitivă din partea părinților contribuie semnificativ la construirea unei imagini de încredere a secției și va genera în viitor o promovare organică eficientă, prin recomandări directe.</w:t>
      </w:r>
    </w:p>
    <w:p w14:paraId="6BB0D691" w14:textId="77777777" w:rsidR="00A602C1" w:rsidRPr="00513E2D" w:rsidRDefault="00A602C1" w:rsidP="003D5B6A">
      <w:pPr>
        <w:spacing w:line="360" w:lineRule="auto"/>
        <w:ind w:firstLine="720"/>
        <w:jc w:val="both"/>
        <w:rPr>
          <w:rFonts w:ascii="Arial" w:hAnsi="Arial" w:cs="Arial"/>
          <w:sz w:val="24"/>
          <w:szCs w:val="24"/>
        </w:rPr>
      </w:pPr>
      <w:r w:rsidRPr="00513E2D">
        <w:rPr>
          <w:rFonts w:ascii="Arial" w:hAnsi="Arial" w:cs="Arial"/>
          <w:sz w:val="24"/>
          <w:szCs w:val="24"/>
        </w:rPr>
        <w:t>Pentru susținerea dezvoltării secției și atragerea de noi membri, clubul a desfășurat o campanie activă de promovare și recrutare, utilizând atât metode tradiționale, cât și moderne. Pe plan direct, au fost organizate întâlniri și discuții cu părinții preșcolarilor, elevilor și liceenilor, beneficiind de o colaborare excelentă cu unitățile de învățământ și conducerile acestora. În paralel, imaginea patinajului artistic a fost promovată eficient prin rețelele sociale, în special pe Facebook și Instagram, ceea ce a permis o vizibilitate crescută în rândul tinerilor și al părinților.</w:t>
      </w:r>
    </w:p>
    <w:p w14:paraId="65304FCD" w14:textId="01806CBA" w:rsidR="003D5B6A" w:rsidRPr="00513E2D" w:rsidRDefault="003D5B6A" w:rsidP="003D5B6A">
      <w:pPr>
        <w:pStyle w:val="ListParagraph"/>
        <w:tabs>
          <w:tab w:val="left" w:pos="180"/>
        </w:tabs>
        <w:spacing w:line="360" w:lineRule="auto"/>
        <w:ind w:left="0"/>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A602C1" w:rsidRPr="00513E2D">
        <w:rPr>
          <w:rFonts w:ascii="Arial" w:hAnsi="Arial" w:cs="Arial"/>
          <w:sz w:val="24"/>
          <w:szCs w:val="24"/>
        </w:rPr>
        <w:t>De asemenea, sportivii secției au avut ocazia de a participa la competiții oficiale, unde s-au remarcat prin rezultate promițătoare. Dintre acestea menționăm participările la:</w:t>
      </w:r>
      <w:r w:rsidRPr="00513E2D">
        <w:rPr>
          <w:rFonts w:ascii="Arial" w:hAnsi="Arial" w:cs="Arial"/>
          <w:sz w:val="24"/>
          <w:szCs w:val="24"/>
        </w:rPr>
        <w:t xml:space="preserve"> </w:t>
      </w:r>
    </w:p>
    <w:p w14:paraId="7B41A5B0" w14:textId="16B69A27" w:rsidR="003D5B6A" w:rsidRPr="00513E2D" w:rsidRDefault="003D5B6A" w:rsidP="003B4F8E">
      <w:pPr>
        <w:pStyle w:val="ListParagraph"/>
        <w:numPr>
          <w:ilvl w:val="0"/>
          <w:numId w:val="47"/>
        </w:numPr>
        <w:tabs>
          <w:tab w:val="left" w:pos="180"/>
        </w:tabs>
        <w:spacing w:line="360" w:lineRule="auto"/>
        <w:ind w:left="0" w:firstLine="0"/>
        <w:jc w:val="both"/>
        <w:rPr>
          <w:rFonts w:ascii="Arial" w:hAnsi="Arial" w:cs="Arial"/>
          <w:sz w:val="24"/>
          <w:szCs w:val="24"/>
        </w:rPr>
      </w:pPr>
      <w:r w:rsidRPr="00513E2D">
        <w:rPr>
          <w:rFonts w:ascii="Arial" w:hAnsi="Arial" w:cs="Arial"/>
          <w:sz w:val="24"/>
          <w:szCs w:val="24"/>
        </w:rPr>
        <w:t xml:space="preserve">Tabăra de patinaj artistic din decembrie 2025 a reunit sportivi din </w:t>
      </w:r>
      <w:proofErr w:type="spellStart"/>
      <w:r w:rsidRPr="00513E2D">
        <w:rPr>
          <w:rFonts w:ascii="Arial" w:hAnsi="Arial" w:cs="Arial"/>
          <w:sz w:val="24"/>
          <w:szCs w:val="24"/>
        </w:rPr>
        <w:t>Felcsík</w:t>
      </w:r>
      <w:proofErr w:type="spellEnd"/>
      <w:r w:rsidRPr="00513E2D">
        <w:rPr>
          <w:rFonts w:ascii="Arial" w:hAnsi="Arial" w:cs="Arial"/>
          <w:sz w:val="24"/>
          <w:szCs w:val="24"/>
        </w:rPr>
        <w:t xml:space="preserve">, Gheorgheni și Odorheiu Secuiesc: în total, 38 de tineri s-au pregătit împreună și au petrecut zile pline de bucurie și momente memorabile pe gheață. Ca o încheiere demnă a anului, participanții și-au luat rămas-bun de la 2025 printr-un spectacol de Crăciun emoționant, în cadrul căruia fiecare participant a contribuit la magia sărbătorilor. În spectacol au evoluat și patinatorii de la VSK Odorheiu Secuiesc: </w:t>
      </w:r>
      <w:proofErr w:type="spellStart"/>
      <w:r w:rsidRPr="00513E2D">
        <w:rPr>
          <w:rFonts w:ascii="Arial" w:hAnsi="Arial" w:cs="Arial"/>
          <w:sz w:val="24"/>
          <w:szCs w:val="24"/>
        </w:rPr>
        <w:t>Péter</w:t>
      </w:r>
      <w:proofErr w:type="spellEnd"/>
      <w:r w:rsidRPr="00513E2D">
        <w:rPr>
          <w:rFonts w:ascii="Arial" w:hAnsi="Arial" w:cs="Arial"/>
          <w:sz w:val="24"/>
          <w:szCs w:val="24"/>
        </w:rPr>
        <w:t xml:space="preserve"> </w:t>
      </w:r>
      <w:proofErr w:type="spellStart"/>
      <w:r w:rsidRPr="00513E2D">
        <w:rPr>
          <w:rFonts w:ascii="Arial" w:hAnsi="Arial" w:cs="Arial"/>
          <w:sz w:val="24"/>
          <w:szCs w:val="24"/>
        </w:rPr>
        <w:t>Eszter</w:t>
      </w:r>
      <w:proofErr w:type="spellEnd"/>
      <w:r w:rsidRPr="00513E2D">
        <w:rPr>
          <w:rFonts w:ascii="Arial" w:hAnsi="Arial" w:cs="Arial"/>
          <w:sz w:val="24"/>
          <w:szCs w:val="24"/>
        </w:rPr>
        <w:t xml:space="preserve">, </w:t>
      </w:r>
      <w:proofErr w:type="spellStart"/>
      <w:r w:rsidRPr="00513E2D">
        <w:rPr>
          <w:rFonts w:ascii="Arial" w:hAnsi="Arial" w:cs="Arial"/>
          <w:sz w:val="24"/>
          <w:szCs w:val="24"/>
        </w:rPr>
        <w:t>Csorba</w:t>
      </w:r>
      <w:proofErr w:type="spellEnd"/>
      <w:r w:rsidRPr="00513E2D">
        <w:rPr>
          <w:rFonts w:ascii="Arial" w:hAnsi="Arial" w:cs="Arial"/>
          <w:sz w:val="24"/>
          <w:szCs w:val="24"/>
        </w:rPr>
        <w:t xml:space="preserve"> Sarolta, Márton </w:t>
      </w:r>
      <w:proofErr w:type="spellStart"/>
      <w:r w:rsidRPr="00513E2D">
        <w:rPr>
          <w:rFonts w:ascii="Arial" w:hAnsi="Arial" w:cs="Arial"/>
          <w:sz w:val="24"/>
          <w:szCs w:val="24"/>
        </w:rPr>
        <w:t>Flóra</w:t>
      </w:r>
      <w:proofErr w:type="spellEnd"/>
      <w:r w:rsidRPr="00513E2D">
        <w:rPr>
          <w:rFonts w:ascii="Arial" w:hAnsi="Arial" w:cs="Arial"/>
          <w:sz w:val="24"/>
          <w:szCs w:val="24"/>
        </w:rPr>
        <w:t xml:space="preserve">, Bálint </w:t>
      </w:r>
      <w:proofErr w:type="spellStart"/>
      <w:r w:rsidRPr="00513E2D">
        <w:rPr>
          <w:rFonts w:ascii="Arial" w:hAnsi="Arial" w:cs="Arial"/>
          <w:sz w:val="24"/>
          <w:szCs w:val="24"/>
        </w:rPr>
        <w:t>Orsolya</w:t>
      </w:r>
      <w:proofErr w:type="spellEnd"/>
      <w:r w:rsidRPr="00513E2D">
        <w:rPr>
          <w:rFonts w:ascii="Arial" w:hAnsi="Arial" w:cs="Arial"/>
          <w:sz w:val="24"/>
          <w:szCs w:val="24"/>
        </w:rPr>
        <w:t xml:space="preserve">, </w:t>
      </w:r>
      <w:proofErr w:type="spellStart"/>
      <w:r w:rsidRPr="00513E2D">
        <w:rPr>
          <w:rFonts w:ascii="Arial" w:hAnsi="Arial" w:cs="Arial"/>
          <w:sz w:val="24"/>
          <w:szCs w:val="24"/>
        </w:rPr>
        <w:t>Péter</w:t>
      </w:r>
      <w:proofErr w:type="spellEnd"/>
      <w:r w:rsidRPr="00513E2D">
        <w:rPr>
          <w:rFonts w:ascii="Arial" w:hAnsi="Arial" w:cs="Arial"/>
          <w:sz w:val="24"/>
          <w:szCs w:val="24"/>
        </w:rPr>
        <w:t xml:space="preserve"> Nina, Bokor </w:t>
      </w:r>
      <w:proofErr w:type="spellStart"/>
      <w:r w:rsidRPr="00513E2D">
        <w:rPr>
          <w:rFonts w:ascii="Arial" w:hAnsi="Arial" w:cs="Arial"/>
          <w:sz w:val="24"/>
          <w:szCs w:val="24"/>
        </w:rPr>
        <w:t>Írisz</w:t>
      </w:r>
      <w:proofErr w:type="spellEnd"/>
      <w:r w:rsidRPr="00513E2D">
        <w:rPr>
          <w:rFonts w:ascii="Arial" w:hAnsi="Arial" w:cs="Arial"/>
          <w:sz w:val="24"/>
          <w:szCs w:val="24"/>
        </w:rPr>
        <w:t xml:space="preserve">, </w:t>
      </w:r>
      <w:proofErr w:type="spellStart"/>
      <w:r w:rsidRPr="00513E2D">
        <w:rPr>
          <w:rFonts w:ascii="Arial" w:hAnsi="Arial" w:cs="Arial"/>
          <w:sz w:val="24"/>
          <w:szCs w:val="24"/>
        </w:rPr>
        <w:t>Jakab</w:t>
      </w:r>
      <w:proofErr w:type="spellEnd"/>
      <w:r w:rsidRPr="00513E2D">
        <w:rPr>
          <w:rFonts w:ascii="Arial" w:hAnsi="Arial" w:cs="Arial"/>
          <w:sz w:val="24"/>
          <w:szCs w:val="24"/>
        </w:rPr>
        <w:t xml:space="preserve"> Adina, </w:t>
      </w:r>
      <w:proofErr w:type="spellStart"/>
      <w:r w:rsidRPr="00513E2D">
        <w:rPr>
          <w:rFonts w:ascii="Arial" w:hAnsi="Arial" w:cs="Arial"/>
          <w:sz w:val="24"/>
          <w:szCs w:val="24"/>
        </w:rPr>
        <w:t>Jakab</w:t>
      </w:r>
      <w:proofErr w:type="spellEnd"/>
      <w:r w:rsidRPr="00513E2D">
        <w:rPr>
          <w:rFonts w:ascii="Arial" w:hAnsi="Arial" w:cs="Arial"/>
          <w:sz w:val="24"/>
          <w:szCs w:val="24"/>
        </w:rPr>
        <w:t xml:space="preserve"> </w:t>
      </w:r>
      <w:proofErr w:type="spellStart"/>
      <w:r w:rsidRPr="00513E2D">
        <w:rPr>
          <w:rFonts w:ascii="Arial" w:hAnsi="Arial" w:cs="Arial"/>
          <w:sz w:val="24"/>
          <w:szCs w:val="24"/>
        </w:rPr>
        <w:t>Sára</w:t>
      </w:r>
      <w:proofErr w:type="spellEnd"/>
      <w:r w:rsidRPr="00513E2D">
        <w:rPr>
          <w:rFonts w:ascii="Arial" w:hAnsi="Arial" w:cs="Arial"/>
          <w:sz w:val="24"/>
          <w:szCs w:val="24"/>
        </w:rPr>
        <w:t xml:space="preserve">, </w:t>
      </w:r>
      <w:proofErr w:type="spellStart"/>
      <w:r w:rsidRPr="00513E2D">
        <w:rPr>
          <w:rFonts w:ascii="Arial" w:hAnsi="Arial" w:cs="Arial"/>
          <w:sz w:val="24"/>
          <w:szCs w:val="24"/>
        </w:rPr>
        <w:t>Kalapács</w:t>
      </w:r>
      <w:proofErr w:type="spellEnd"/>
      <w:r w:rsidRPr="00513E2D">
        <w:rPr>
          <w:rFonts w:ascii="Arial" w:hAnsi="Arial" w:cs="Arial"/>
          <w:sz w:val="24"/>
          <w:szCs w:val="24"/>
        </w:rPr>
        <w:t xml:space="preserve"> Anna și </w:t>
      </w:r>
      <w:proofErr w:type="spellStart"/>
      <w:r w:rsidRPr="00513E2D">
        <w:rPr>
          <w:rFonts w:ascii="Arial" w:hAnsi="Arial" w:cs="Arial"/>
          <w:sz w:val="24"/>
          <w:szCs w:val="24"/>
        </w:rPr>
        <w:t>Kalapács</w:t>
      </w:r>
      <w:proofErr w:type="spellEnd"/>
      <w:r w:rsidRPr="00513E2D">
        <w:rPr>
          <w:rFonts w:ascii="Arial" w:hAnsi="Arial" w:cs="Arial"/>
          <w:sz w:val="24"/>
          <w:szCs w:val="24"/>
        </w:rPr>
        <w:t xml:space="preserve"> Ágnes.</w:t>
      </w:r>
      <w:r w:rsidRPr="00513E2D">
        <w:rPr>
          <w:rFonts w:ascii="Arial" w:hAnsi="Arial" w:cs="Arial"/>
          <w:sz w:val="24"/>
          <w:szCs w:val="24"/>
        </w:rPr>
        <w:t xml:space="preserve"> </w:t>
      </w:r>
      <w:r w:rsidRPr="00513E2D">
        <w:rPr>
          <w:rFonts w:ascii="Arial" w:hAnsi="Arial" w:cs="Arial"/>
          <w:sz w:val="24"/>
          <w:szCs w:val="24"/>
        </w:rPr>
        <w:t>Evoluția lor a reprezentat un element plin de culoare și strălucire al întregului program artistic, dedicat bucuriei Crăciunului, puterii apartenenței și spiritului de echipă, precum și dragostei pentru gheață</w:t>
      </w:r>
    </w:p>
    <w:p w14:paraId="4015CC44" w14:textId="77B316D3" w:rsidR="003D5B6A" w:rsidRPr="00513E2D" w:rsidRDefault="003D5B6A" w:rsidP="003D5B6A">
      <w:pPr>
        <w:pStyle w:val="ListParagraph"/>
        <w:tabs>
          <w:tab w:val="left" w:pos="180"/>
        </w:tabs>
        <w:spacing w:line="360" w:lineRule="auto"/>
        <w:ind w:left="0"/>
        <w:jc w:val="both"/>
        <w:rPr>
          <w:rFonts w:ascii="Arial" w:hAnsi="Arial" w:cs="Arial"/>
          <w:sz w:val="24"/>
          <w:szCs w:val="24"/>
        </w:rPr>
      </w:pPr>
      <w:r w:rsidRPr="00513E2D">
        <w:rPr>
          <w:rFonts w:ascii="Arial" w:hAnsi="Arial" w:cs="Arial"/>
          <w:sz w:val="24"/>
          <w:szCs w:val="24"/>
        </w:rPr>
        <w:lastRenderedPageBreak/>
        <w:drawing>
          <wp:inline distT="0" distB="0" distL="0" distR="0" wp14:anchorId="2C7F9450" wp14:editId="2710A861">
            <wp:extent cx="5991225" cy="4493574"/>
            <wp:effectExtent l="0" t="0" r="0" b="2540"/>
            <wp:docPr id="5404782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78246" name="Picture 540478246"/>
                    <pic:cNvPicPr/>
                  </pic:nvPicPr>
                  <pic:blipFill>
                    <a:blip r:embed="rId16">
                      <a:extLst>
                        <a:ext uri="{28A0092B-C50C-407E-A947-70E740481C1C}">
                          <a14:useLocalDpi xmlns:a14="http://schemas.microsoft.com/office/drawing/2010/main" val="0"/>
                        </a:ext>
                      </a:extLst>
                    </a:blip>
                    <a:stretch>
                      <a:fillRect/>
                    </a:stretch>
                  </pic:blipFill>
                  <pic:spPr>
                    <a:xfrm>
                      <a:off x="0" y="0"/>
                      <a:ext cx="6018054" cy="4513696"/>
                    </a:xfrm>
                    <a:prstGeom prst="rect">
                      <a:avLst/>
                    </a:prstGeom>
                  </pic:spPr>
                </pic:pic>
              </a:graphicData>
            </a:graphic>
          </wp:inline>
        </w:drawing>
      </w:r>
    </w:p>
    <w:p w14:paraId="6421C83A" w14:textId="77777777" w:rsidR="00D170CD" w:rsidRPr="00513E2D" w:rsidRDefault="00D170CD" w:rsidP="003D5B6A">
      <w:pPr>
        <w:pStyle w:val="ListParagraph"/>
        <w:tabs>
          <w:tab w:val="left" w:pos="180"/>
        </w:tabs>
        <w:spacing w:line="360" w:lineRule="auto"/>
        <w:ind w:left="0"/>
        <w:jc w:val="both"/>
        <w:rPr>
          <w:rFonts w:ascii="Arial" w:hAnsi="Arial" w:cs="Arial"/>
          <w:sz w:val="24"/>
          <w:szCs w:val="24"/>
        </w:rPr>
      </w:pPr>
    </w:p>
    <w:p w14:paraId="24087B62" w14:textId="5AE1779D" w:rsidR="00B439F4" w:rsidRPr="00513E2D" w:rsidRDefault="003D5B6A" w:rsidP="003B4F8E">
      <w:pPr>
        <w:pStyle w:val="NormalWeb"/>
        <w:numPr>
          <w:ilvl w:val="0"/>
          <w:numId w:val="48"/>
        </w:numPr>
        <w:tabs>
          <w:tab w:val="left" w:pos="270"/>
        </w:tabs>
        <w:spacing w:before="0" w:beforeAutospacing="0" w:after="0" w:afterAutospacing="0" w:line="360" w:lineRule="auto"/>
        <w:ind w:left="0" w:firstLine="0"/>
        <w:jc w:val="both"/>
        <w:rPr>
          <w:rFonts w:ascii="Arial" w:hAnsi="Arial" w:cs="Arial"/>
          <w:lang w:val="ro-RO"/>
        </w:rPr>
      </w:pPr>
      <w:r w:rsidRPr="00513E2D">
        <w:rPr>
          <w:rFonts w:ascii="Arial" w:hAnsi="Arial" w:cs="Arial"/>
          <w:lang w:val="ro-RO"/>
        </w:rPr>
        <w:t xml:space="preserve">La </w:t>
      </w:r>
      <w:r w:rsidR="00B75B73" w:rsidRPr="00513E2D">
        <w:rPr>
          <w:rFonts w:ascii="Arial" w:hAnsi="Arial" w:cs="Arial"/>
          <w:lang w:val="ro-RO"/>
        </w:rPr>
        <w:t xml:space="preserve">Arena Berceni, a avut loc competiția recreațională de patinaj artistic </w:t>
      </w:r>
      <w:proofErr w:type="spellStart"/>
      <w:r w:rsidR="00B75B73" w:rsidRPr="00513E2D">
        <w:rPr>
          <w:rStyle w:val="Strong"/>
          <w:rFonts w:ascii="Arial" w:hAnsi="Arial" w:cs="Arial"/>
          <w:lang w:val="ro-RO"/>
        </w:rPr>
        <w:t>Bucharest</w:t>
      </w:r>
      <w:proofErr w:type="spellEnd"/>
      <w:r w:rsidR="00B75B73" w:rsidRPr="00513E2D">
        <w:rPr>
          <w:rStyle w:val="Strong"/>
          <w:rFonts w:ascii="Arial" w:hAnsi="Arial" w:cs="Arial"/>
          <w:lang w:val="ro-RO"/>
        </w:rPr>
        <w:t xml:space="preserve"> Open 2026</w:t>
      </w:r>
      <w:r w:rsidR="00B75B73" w:rsidRPr="00513E2D">
        <w:rPr>
          <w:rFonts w:ascii="Arial" w:hAnsi="Arial" w:cs="Arial"/>
          <w:lang w:val="ro-RO"/>
        </w:rPr>
        <w:t>, unde au evoluat peste 170 de sportivi. Participarea internațională a fost una deosebit de diversă: concurenți din Cipru, Kuweit, Spania, Statele Unite ale Americii, Regatul Unit, Bulgaria, Republica Moldova, Georgia și România și-au măsurat forțele pe gheață.</w:t>
      </w:r>
      <w:r w:rsidR="00B75B73" w:rsidRPr="00513E2D">
        <w:rPr>
          <w:rFonts w:ascii="Arial" w:hAnsi="Arial" w:cs="Arial"/>
          <w:lang w:val="ro-RO"/>
        </w:rPr>
        <w:t xml:space="preserve"> </w:t>
      </w:r>
      <w:r w:rsidR="00B75B73" w:rsidRPr="00513E2D">
        <w:rPr>
          <w:rFonts w:ascii="Arial" w:hAnsi="Arial" w:cs="Arial"/>
          <w:lang w:val="ro-RO"/>
        </w:rPr>
        <w:t xml:space="preserve">Și sportivii </w:t>
      </w:r>
      <w:r w:rsidR="00B75B73" w:rsidRPr="00513E2D">
        <w:rPr>
          <w:rStyle w:val="Strong"/>
          <w:rFonts w:ascii="Arial" w:hAnsi="Arial" w:cs="Arial"/>
          <w:lang w:val="ro-RO"/>
        </w:rPr>
        <w:t>VSK Odorheiu Secuiesc</w:t>
      </w:r>
      <w:r w:rsidR="00B75B73" w:rsidRPr="00513E2D">
        <w:rPr>
          <w:rFonts w:ascii="Arial" w:hAnsi="Arial" w:cs="Arial"/>
          <w:lang w:val="ro-RO"/>
        </w:rPr>
        <w:t xml:space="preserve"> au fost prezenți și au avut evoluții remarcabile. Denumirile categoriilor (</w:t>
      </w:r>
      <w:proofErr w:type="spellStart"/>
      <w:r w:rsidR="00B75B73" w:rsidRPr="00513E2D">
        <w:rPr>
          <w:rStyle w:val="Strong"/>
          <w:rFonts w:ascii="Arial" w:hAnsi="Arial" w:cs="Arial"/>
          <w:lang w:val="ro-RO"/>
        </w:rPr>
        <w:t>Rising</w:t>
      </w:r>
      <w:proofErr w:type="spellEnd"/>
      <w:r w:rsidR="00B75B73" w:rsidRPr="00513E2D">
        <w:rPr>
          <w:rStyle w:val="Strong"/>
          <w:rFonts w:ascii="Arial" w:hAnsi="Arial" w:cs="Arial"/>
          <w:lang w:val="ro-RO"/>
        </w:rPr>
        <w:t xml:space="preserve"> Stars, Basic, </w:t>
      </w:r>
      <w:proofErr w:type="spellStart"/>
      <w:r w:rsidR="00B75B73" w:rsidRPr="00513E2D">
        <w:rPr>
          <w:rStyle w:val="Strong"/>
          <w:rFonts w:ascii="Arial" w:hAnsi="Arial" w:cs="Arial"/>
          <w:lang w:val="ro-RO"/>
        </w:rPr>
        <w:t>Advanced</w:t>
      </w:r>
      <w:proofErr w:type="spellEnd"/>
      <w:r w:rsidR="00B75B73" w:rsidRPr="00513E2D">
        <w:rPr>
          <w:rFonts w:ascii="Arial" w:hAnsi="Arial" w:cs="Arial"/>
          <w:lang w:val="ro-RO"/>
        </w:rPr>
        <w:t>) indică nivelul de pregătire, iar literele și cifrele reprezintă grupele de vârstă, în funcție de anul nașterii sportivilor.</w:t>
      </w:r>
      <w:r w:rsidR="00B439F4" w:rsidRPr="00513E2D">
        <w:rPr>
          <w:rFonts w:ascii="Arial" w:hAnsi="Arial" w:cs="Arial"/>
          <w:lang w:val="ro-RO"/>
        </w:rPr>
        <w:t xml:space="preserve"> </w:t>
      </w:r>
      <w:r w:rsidR="00B439F4" w:rsidRPr="00513E2D">
        <w:rPr>
          <w:rFonts w:ascii="Arial" w:hAnsi="Arial" w:cs="Arial"/>
          <w:lang w:val="ro-RO"/>
        </w:rPr>
        <w:t>Suntem mândri de toți sportivii noștri pentru perseverența, pregătirea și munca pe care o depun zi de zi – atât pe gheață, cât și în afara ei. Este o bucurie să avem sportivi atât de dedicați în familia VSK.</w:t>
      </w:r>
    </w:p>
    <w:p w14:paraId="5EF12F8F" w14:textId="77777777" w:rsidR="00B75B73" w:rsidRPr="00513E2D" w:rsidRDefault="00B75B73" w:rsidP="00B75B73">
      <w:pPr>
        <w:pStyle w:val="NormalWeb"/>
        <w:spacing w:before="0" w:beforeAutospacing="0" w:after="0" w:afterAutospacing="0" w:line="360" w:lineRule="auto"/>
        <w:rPr>
          <w:rFonts w:ascii="Arial" w:hAnsi="Arial" w:cs="Arial"/>
          <w:lang w:val="ro-RO"/>
        </w:rPr>
      </w:pPr>
      <w:r w:rsidRPr="00513E2D">
        <w:rPr>
          <w:rStyle w:val="Strong"/>
          <w:rFonts w:ascii="Arial" w:hAnsi="Arial" w:cs="Arial"/>
          <w:lang w:val="ro-RO"/>
        </w:rPr>
        <w:t>Rezultatele noastre:</w:t>
      </w:r>
    </w:p>
    <w:p w14:paraId="65BA74C9" w14:textId="101DE5FB" w:rsidR="00B75B73" w:rsidRPr="00513E2D" w:rsidRDefault="00B75B73" w:rsidP="00B75B73">
      <w:pPr>
        <w:pStyle w:val="NormalWeb"/>
        <w:spacing w:before="0" w:beforeAutospacing="0" w:after="0" w:afterAutospacing="0" w:line="360" w:lineRule="auto"/>
        <w:rPr>
          <w:rFonts w:ascii="Arial" w:hAnsi="Arial" w:cs="Arial"/>
          <w:lang w:val="ro-RO"/>
        </w:rPr>
      </w:pPr>
      <w:proofErr w:type="spellStart"/>
      <w:r w:rsidRPr="00513E2D">
        <w:rPr>
          <w:rFonts w:ascii="Arial" w:hAnsi="Arial" w:cs="Arial"/>
          <w:lang w:val="ro-RO"/>
        </w:rPr>
        <w:t>Jakab</w:t>
      </w:r>
      <w:proofErr w:type="spellEnd"/>
      <w:r w:rsidRPr="00513E2D">
        <w:rPr>
          <w:rFonts w:ascii="Arial" w:hAnsi="Arial" w:cs="Arial"/>
          <w:lang w:val="ro-RO"/>
        </w:rPr>
        <w:t xml:space="preserve"> </w:t>
      </w:r>
      <w:proofErr w:type="spellStart"/>
      <w:r w:rsidRPr="00513E2D">
        <w:rPr>
          <w:rFonts w:ascii="Arial" w:hAnsi="Arial" w:cs="Arial"/>
          <w:lang w:val="ro-RO"/>
        </w:rPr>
        <w:t>Sara</w:t>
      </w:r>
      <w:proofErr w:type="spellEnd"/>
      <w:r w:rsidRPr="00513E2D">
        <w:rPr>
          <w:rFonts w:ascii="Arial" w:hAnsi="Arial" w:cs="Arial"/>
          <w:lang w:val="ro-RO"/>
        </w:rPr>
        <w:t xml:space="preserve"> – </w:t>
      </w:r>
      <w:proofErr w:type="spellStart"/>
      <w:r w:rsidRPr="00513E2D">
        <w:rPr>
          <w:rFonts w:ascii="Arial" w:hAnsi="Arial" w:cs="Arial"/>
          <w:lang w:val="ro-RO"/>
        </w:rPr>
        <w:t>Rising</w:t>
      </w:r>
      <w:proofErr w:type="spellEnd"/>
      <w:r w:rsidRPr="00513E2D">
        <w:rPr>
          <w:rFonts w:ascii="Arial" w:hAnsi="Arial" w:cs="Arial"/>
          <w:lang w:val="ro-RO"/>
        </w:rPr>
        <w:t xml:space="preserve"> Stars B1 – locul 1</w:t>
      </w:r>
      <w:r w:rsidRPr="00513E2D">
        <w:rPr>
          <w:rFonts w:ascii="Arial" w:hAnsi="Arial" w:cs="Arial"/>
          <w:lang w:val="ro-RO"/>
        </w:rPr>
        <w:br/>
        <w:t xml:space="preserve">Bálint </w:t>
      </w:r>
      <w:proofErr w:type="spellStart"/>
      <w:r w:rsidRPr="00513E2D">
        <w:rPr>
          <w:rFonts w:ascii="Arial" w:hAnsi="Arial" w:cs="Arial"/>
          <w:lang w:val="ro-RO"/>
        </w:rPr>
        <w:t>Orsolya</w:t>
      </w:r>
      <w:proofErr w:type="spellEnd"/>
      <w:r w:rsidRPr="00513E2D">
        <w:rPr>
          <w:rFonts w:ascii="Arial" w:hAnsi="Arial" w:cs="Arial"/>
          <w:lang w:val="ro-RO"/>
        </w:rPr>
        <w:t xml:space="preserve"> – Basic C5 – locul 1</w:t>
      </w:r>
      <w:r w:rsidRPr="00513E2D">
        <w:rPr>
          <w:rFonts w:ascii="Arial" w:hAnsi="Arial" w:cs="Arial"/>
          <w:lang w:val="ro-RO"/>
        </w:rPr>
        <w:br/>
      </w:r>
      <w:proofErr w:type="spellStart"/>
      <w:r w:rsidRPr="00513E2D">
        <w:rPr>
          <w:rFonts w:ascii="Arial" w:hAnsi="Arial" w:cs="Arial"/>
          <w:lang w:val="ro-RO"/>
        </w:rPr>
        <w:t>Jakab</w:t>
      </w:r>
      <w:proofErr w:type="spellEnd"/>
      <w:r w:rsidRPr="00513E2D">
        <w:rPr>
          <w:rFonts w:ascii="Arial" w:hAnsi="Arial" w:cs="Arial"/>
          <w:lang w:val="ro-RO"/>
        </w:rPr>
        <w:t xml:space="preserve"> Adina Maria – Basic D1 – locul 2</w:t>
      </w:r>
      <w:r w:rsidRPr="00513E2D">
        <w:rPr>
          <w:rFonts w:ascii="Arial" w:hAnsi="Arial" w:cs="Arial"/>
          <w:lang w:val="ro-RO"/>
        </w:rPr>
        <w:br/>
      </w:r>
      <w:proofErr w:type="spellStart"/>
      <w:r w:rsidRPr="00513E2D">
        <w:rPr>
          <w:rFonts w:ascii="Arial" w:hAnsi="Arial" w:cs="Arial"/>
          <w:lang w:val="ro-RO"/>
        </w:rPr>
        <w:t>Koszta</w:t>
      </w:r>
      <w:proofErr w:type="spellEnd"/>
      <w:r w:rsidRPr="00513E2D">
        <w:rPr>
          <w:rFonts w:ascii="Arial" w:hAnsi="Arial" w:cs="Arial"/>
          <w:lang w:val="ro-RO"/>
        </w:rPr>
        <w:t xml:space="preserve"> </w:t>
      </w:r>
      <w:proofErr w:type="spellStart"/>
      <w:r w:rsidRPr="00513E2D">
        <w:rPr>
          <w:rFonts w:ascii="Arial" w:hAnsi="Arial" w:cs="Arial"/>
          <w:lang w:val="ro-RO"/>
        </w:rPr>
        <w:t>Zenkő</w:t>
      </w:r>
      <w:proofErr w:type="spellEnd"/>
      <w:r w:rsidRPr="00513E2D">
        <w:rPr>
          <w:rFonts w:ascii="Arial" w:hAnsi="Arial" w:cs="Arial"/>
          <w:lang w:val="ro-RO"/>
        </w:rPr>
        <w:t xml:space="preserve"> – Basic D2 – locul 3</w:t>
      </w:r>
      <w:r w:rsidRPr="00513E2D">
        <w:rPr>
          <w:rFonts w:ascii="Arial" w:hAnsi="Arial" w:cs="Arial"/>
          <w:lang w:val="ro-RO"/>
        </w:rPr>
        <w:br/>
        <w:t>Albert Anna Iulia – Basic D4 – locul 2</w:t>
      </w:r>
      <w:r w:rsidRPr="00513E2D">
        <w:rPr>
          <w:rFonts w:ascii="Arial" w:hAnsi="Arial" w:cs="Arial"/>
          <w:lang w:val="ro-RO"/>
        </w:rPr>
        <w:br/>
      </w:r>
      <w:r w:rsidRPr="00513E2D">
        <w:rPr>
          <w:rFonts w:ascii="Arial" w:hAnsi="Arial" w:cs="Arial"/>
          <w:lang w:val="ro-RO"/>
        </w:rPr>
        <w:lastRenderedPageBreak/>
        <w:t xml:space="preserve">Magyari </w:t>
      </w:r>
      <w:proofErr w:type="spellStart"/>
      <w:r w:rsidRPr="00513E2D">
        <w:rPr>
          <w:rFonts w:ascii="Arial" w:hAnsi="Arial" w:cs="Arial"/>
          <w:lang w:val="ro-RO"/>
        </w:rPr>
        <w:t>Júlia</w:t>
      </w:r>
      <w:proofErr w:type="spellEnd"/>
      <w:r w:rsidRPr="00513E2D">
        <w:rPr>
          <w:rFonts w:ascii="Arial" w:hAnsi="Arial" w:cs="Arial"/>
          <w:lang w:val="ro-RO"/>
        </w:rPr>
        <w:t xml:space="preserve"> – Basic D5 – locul 3</w:t>
      </w:r>
      <w:r w:rsidRPr="00513E2D">
        <w:rPr>
          <w:rFonts w:ascii="Arial" w:hAnsi="Arial" w:cs="Arial"/>
          <w:lang w:val="ro-RO"/>
        </w:rPr>
        <w:br/>
        <w:t xml:space="preserve">Márton </w:t>
      </w:r>
      <w:proofErr w:type="spellStart"/>
      <w:r w:rsidRPr="00513E2D">
        <w:rPr>
          <w:rFonts w:ascii="Arial" w:hAnsi="Arial" w:cs="Arial"/>
          <w:lang w:val="ro-RO"/>
        </w:rPr>
        <w:t>Flóra</w:t>
      </w:r>
      <w:proofErr w:type="spellEnd"/>
      <w:r w:rsidRPr="00513E2D">
        <w:rPr>
          <w:rFonts w:ascii="Arial" w:hAnsi="Arial" w:cs="Arial"/>
          <w:lang w:val="ro-RO"/>
        </w:rPr>
        <w:t xml:space="preserve"> – Basic D7 – locul 3</w:t>
      </w:r>
      <w:r w:rsidRPr="00513E2D">
        <w:rPr>
          <w:rFonts w:ascii="Arial" w:hAnsi="Arial" w:cs="Arial"/>
          <w:lang w:val="ro-RO"/>
        </w:rPr>
        <w:br/>
        <w:t xml:space="preserve">Simon </w:t>
      </w:r>
      <w:proofErr w:type="spellStart"/>
      <w:r w:rsidRPr="00513E2D">
        <w:rPr>
          <w:rFonts w:ascii="Arial" w:hAnsi="Arial" w:cs="Arial"/>
          <w:lang w:val="ro-RO"/>
        </w:rPr>
        <w:t>Minea</w:t>
      </w:r>
      <w:proofErr w:type="spellEnd"/>
      <w:r w:rsidRPr="00513E2D">
        <w:rPr>
          <w:rFonts w:ascii="Arial" w:hAnsi="Arial" w:cs="Arial"/>
          <w:lang w:val="ro-RO"/>
        </w:rPr>
        <w:t xml:space="preserve"> – Basic D9 – locul 3</w:t>
      </w:r>
      <w:r w:rsidRPr="00513E2D">
        <w:rPr>
          <w:rFonts w:ascii="Arial" w:hAnsi="Arial" w:cs="Arial"/>
          <w:lang w:val="ro-RO"/>
        </w:rPr>
        <w:br/>
        <w:t>László Barbara – Basic F3 – locul 1</w:t>
      </w:r>
      <w:r w:rsidRPr="00513E2D">
        <w:rPr>
          <w:rFonts w:ascii="Arial" w:hAnsi="Arial" w:cs="Arial"/>
          <w:lang w:val="ro-RO"/>
        </w:rPr>
        <w:br/>
      </w:r>
      <w:proofErr w:type="spellStart"/>
      <w:r w:rsidRPr="00513E2D">
        <w:rPr>
          <w:rFonts w:ascii="Arial" w:hAnsi="Arial" w:cs="Arial"/>
          <w:lang w:val="ro-RO"/>
        </w:rPr>
        <w:t>Péter</w:t>
      </w:r>
      <w:proofErr w:type="spellEnd"/>
      <w:r w:rsidRPr="00513E2D">
        <w:rPr>
          <w:rFonts w:ascii="Arial" w:hAnsi="Arial" w:cs="Arial"/>
          <w:lang w:val="ro-RO"/>
        </w:rPr>
        <w:t xml:space="preserve"> </w:t>
      </w:r>
      <w:proofErr w:type="spellStart"/>
      <w:r w:rsidRPr="00513E2D">
        <w:rPr>
          <w:rFonts w:ascii="Arial" w:hAnsi="Arial" w:cs="Arial"/>
          <w:lang w:val="ro-RO"/>
        </w:rPr>
        <w:t>Eszter</w:t>
      </w:r>
      <w:proofErr w:type="spellEnd"/>
      <w:r w:rsidRPr="00513E2D">
        <w:rPr>
          <w:rFonts w:ascii="Arial" w:hAnsi="Arial" w:cs="Arial"/>
          <w:lang w:val="ro-RO"/>
        </w:rPr>
        <w:t xml:space="preserve"> – </w:t>
      </w:r>
      <w:proofErr w:type="spellStart"/>
      <w:r w:rsidRPr="00513E2D">
        <w:rPr>
          <w:rFonts w:ascii="Arial" w:hAnsi="Arial" w:cs="Arial"/>
          <w:lang w:val="ro-RO"/>
        </w:rPr>
        <w:t>Advanced</w:t>
      </w:r>
      <w:proofErr w:type="spellEnd"/>
      <w:r w:rsidRPr="00513E2D">
        <w:rPr>
          <w:rFonts w:ascii="Arial" w:hAnsi="Arial" w:cs="Arial"/>
          <w:lang w:val="ro-RO"/>
        </w:rPr>
        <w:t xml:space="preserve"> D2 – locul 3</w:t>
      </w:r>
    </w:p>
    <w:p w14:paraId="462FAAFE" w14:textId="77777777" w:rsidR="00787825" w:rsidRPr="00513E2D" w:rsidRDefault="00787825" w:rsidP="00B75B73">
      <w:pPr>
        <w:pStyle w:val="NormalWeb"/>
        <w:spacing w:before="0" w:beforeAutospacing="0" w:after="0" w:afterAutospacing="0" w:line="360" w:lineRule="auto"/>
        <w:rPr>
          <w:rFonts w:ascii="Arial" w:hAnsi="Arial" w:cs="Arial"/>
          <w:lang w:val="ro-RO"/>
        </w:rPr>
      </w:pPr>
    </w:p>
    <w:p w14:paraId="72182F94" w14:textId="78017745" w:rsidR="001E4375" w:rsidRPr="00513E2D" w:rsidRDefault="001E4375" w:rsidP="00B75B73">
      <w:pPr>
        <w:pStyle w:val="NormalWeb"/>
        <w:spacing w:before="0" w:beforeAutospacing="0" w:after="0" w:afterAutospacing="0" w:line="360" w:lineRule="auto"/>
        <w:rPr>
          <w:rFonts w:ascii="Arial" w:hAnsi="Arial" w:cs="Arial"/>
          <w:lang w:val="ro-RO"/>
        </w:rPr>
      </w:pPr>
      <w:r w:rsidRPr="00513E2D">
        <w:rPr>
          <w:rFonts w:ascii="Arial" w:hAnsi="Arial" w:cs="Arial"/>
          <w:lang w:val="ro-RO"/>
        </w:rPr>
        <w:t xml:space="preserve">  </w:t>
      </w:r>
      <w:r w:rsidRPr="00513E2D">
        <w:rPr>
          <w:rFonts w:ascii="Arial" w:hAnsi="Arial" w:cs="Arial"/>
          <w:lang w:val="ro-RO"/>
        </w:rPr>
        <w:drawing>
          <wp:inline distT="0" distB="0" distL="0" distR="0" wp14:anchorId="136218A2" wp14:editId="71DE732A">
            <wp:extent cx="2303890" cy="2457450"/>
            <wp:effectExtent l="0" t="0" r="1270" b="0"/>
            <wp:docPr id="7791401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40130" name="Picture 77914013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2475" cy="2487941"/>
                    </a:xfrm>
                    <a:prstGeom prst="rect">
                      <a:avLst/>
                    </a:prstGeom>
                  </pic:spPr>
                </pic:pic>
              </a:graphicData>
            </a:graphic>
          </wp:inline>
        </w:drawing>
      </w:r>
      <w:r w:rsidR="00787825" w:rsidRPr="00513E2D">
        <w:rPr>
          <w:rFonts w:ascii="Arial" w:hAnsi="Arial" w:cs="Arial"/>
          <w:lang w:val="ro-RO"/>
        </w:rPr>
        <w:t xml:space="preserve">   </w:t>
      </w:r>
      <w:r w:rsidR="00787825" w:rsidRPr="00513E2D">
        <w:rPr>
          <w:rFonts w:ascii="Arial" w:hAnsi="Arial" w:cs="Arial"/>
          <w:lang w:val="ro-RO"/>
        </w:rPr>
        <w:drawing>
          <wp:inline distT="0" distB="0" distL="0" distR="0" wp14:anchorId="0A485C78" wp14:editId="5F5F9B87">
            <wp:extent cx="2747636" cy="2476500"/>
            <wp:effectExtent l="0" t="0" r="0" b="0"/>
            <wp:docPr id="21300234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23490" name="Picture 213002349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60138" cy="2487768"/>
                    </a:xfrm>
                    <a:prstGeom prst="rect">
                      <a:avLst/>
                    </a:prstGeom>
                  </pic:spPr>
                </pic:pic>
              </a:graphicData>
            </a:graphic>
          </wp:inline>
        </w:drawing>
      </w:r>
    </w:p>
    <w:p w14:paraId="46006153" w14:textId="75654AE0" w:rsidR="00787825" w:rsidRPr="00513E2D" w:rsidRDefault="00787825" w:rsidP="00B75B73">
      <w:pPr>
        <w:pStyle w:val="NormalWeb"/>
        <w:spacing w:before="0" w:beforeAutospacing="0" w:after="0" w:afterAutospacing="0" w:line="360" w:lineRule="auto"/>
        <w:rPr>
          <w:rFonts w:ascii="Arial" w:hAnsi="Arial" w:cs="Arial"/>
          <w:lang w:val="ro-RO"/>
        </w:rPr>
      </w:pPr>
      <w:r w:rsidRPr="00513E2D">
        <w:rPr>
          <w:rFonts w:ascii="Arial" w:hAnsi="Arial" w:cs="Arial"/>
          <w:lang w:val="ro-RO"/>
        </w:rPr>
        <w:drawing>
          <wp:inline distT="0" distB="0" distL="0" distR="0" wp14:anchorId="148D4E83" wp14:editId="1E5FE1A1">
            <wp:extent cx="2381250" cy="2381250"/>
            <wp:effectExtent l="0" t="0" r="0" b="0"/>
            <wp:docPr id="12078397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839797" name="Picture 120783979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81250" cy="2381250"/>
                    </a:xfrm>
                    <a:prstGeom prst="rect">
                      <a:avLst/>
                    </a:prstGeom>
                  </pic:spPr>
                </pic:pic>
              </a:graphicData>
            </a:graphic>
          </wp:inline>
        </w:drawing>
      </w:r>
      <w:r w:rsidRPr="00513E2D">
        <w:rPr>
          <w:rFonts w:ascii="Arial" w:hAnsi="Arial" w:cs="Arial"/>
          <w:lang w:val="ro-RO"/>
        </w:rPr>
        <w:t xml:space="preserve"> </w:t>
      </w:r>
      <w:r w:rsidRPr="00513E2D">
        <w:rPr>
          <w:rFonts w:ascii="Arial" w:hAnsi="Arial" w:cs="Arial"/>
          <w:lang w:val="ro-RO"/>
        </w:rPr>
        <w:drawing>
          <wp:inline distT="0" distB="0" distL="0" distR="0" wp14:anchorId="49F66A49" wp14:editId="35CD41BE">
            <wp:extent cx="3086100" cy="2314655"/>
            <wp:effectExtent l="0" t="0" r="0" b="9525"/>
            <wp:docPr id="7437405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40542" name="Picture 74374054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25815" cy="2344442"/>
                    </a:xfrm>
                    <a:prstGeom prst="rect">
                      <a:avLst/>
                    </a:prstGeom>
                  </pic:spPr>
                </pic:pic>
              </a:graphicData>
            </a:graphic>
          </wp:inline>
        </w:drawing>
      </w:r>
    </w:p>
    <w:p w14:paraId="37525DC8" w14:textId="280F5D0F" w:rsidR="00787825" w:rsidRPr="00513E2D" w:rsidRDefault="00787825" w:rsidP="00B75B73">
      <w:pPr>
        <w:pStyle w:val="NormalWeb"/>
        <w:spacing w:before="0" w:beforeAutospacing="0" w:after="0" w:afterAutospacing="0" w:line="360" w:lineRule="auto"/>
        <w:rPr>
          <w:rFonts w:ascii="Arial" w:hAnsi="Arial" w:cs="Arial"/>
          <w:lang w:val="ro-RO"/>
        </w:rPr>
      </w:pPr>
      <w:r w:rsidRPr="00513E2D">
        <w:rPr>
          <w:rFonts w:ascii="Arial" w:hAnsi="Arial" w:cs="Arial"/>
          <w:lang w:val="ro-RO"/>
        </w:rPr>
        <w:lastRenderedPageBreak/>
        <w:drawing>
          <wp:inline distT="0" distB="0" distL="0" distR="0" wp14:anchorId="3B4A6636" wp14:editId="2BE9EEFE">
            <wp:extent cx="2178990" cy="2686050"/>
            <wp:effectExtent l="0" t="0" r="0" b="0"/>
            <wp:docPr id="2590280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28014" name="Picture 2590280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86572" cy="2695396"/>
                    </a:xfrm>
                    <a:prstGeom prst="rect">
                      <a:avLst/>
                    </a:prstGeom>
                  </pic:spPr>
                </pic:pic>
              </a:graphicData>
            </a:graphic>
          </wp:inline>
        </w:drawing>
      </w:r>
      <w:r w:rsidR="003E54F2" w:rsidRPr="00513E2D">
        <w:rPr>
          <w:rFonts w:ascii="Arial" w:hAnsi="Arial" w:cs="Arial"/>
          <w:lang w:val="ro-RO"/>
        </w:rPr>
        <w:t xml:space="preserve"> </w:t>
      </w:r>
      <w:r w:rsidR="003E54F2" w:rsidRPr="00513E2D">
        <w:rPr>
          <w:rFonts w:ascii="Arial" w:hAnsi="Arial" w:cs="Arial"/>
          <w:lang w:val="ro-RO"/>
        </w:rPr>
        <w:drawing>
          <wp:inline distT="0" distB="0" distL="0" distR="0" wp14:anchorId="7071C5BD" wp14:editId="57BBD3D4">
            <wp:extent cx="2667000" cy="2714977"/>
            <wp:effectExtent l="0" t="0" r="0" b="9525"/>
            <wp:docPr id="7929815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1567" name="Picture 79298156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8846" cy="2716856"/>
                    </a:xfrm>
                    <a:prstGeom prst="rect">
                      <a:avLst/>
                    </a:prstGeom>
                  </pic:spPr>
                </pic:pic>
              </a:graphicData>
            </a:graphic>
          </wp:inline>
        </w:drawing>
      </w:r>
    </w:p>
    <w:p w14:paraId="136B31F4" w14:textId="5ED6AAA2" w:rsidR="00787825" w:rsidRPr="00513E2D" w:rsidRDefault="00787825" w:rsidP="00B75B73">
      <w:pPr>
        <w:pStyle w:val="NormalWeb"/>
        <w:spacing w:before="0" w:beforeAutospacing="0" w:after="0" w:afterAutospacing="0" w:line="360" w:lineRule="auto"/>
        <w:rPr>
          <w:rFonts w:ascii="Arial" w:hAnsi="Arial" w:cs="Arial"/>
          <w:lang w:val="ro-RO"/>
        </w:rPr>
      </w:pPr>
    </w:p>
    <w:p w14:paraId="3F1AA543" w14:textId="6C1C4DA6" w:rsidR="00787825" w:rsidRPr="00513E2D" w:rsidRDefault="00787825" w:rsidP="00B75B73">
      <w:pPr>
        <w:pStyle w:val="NormalWeb"/>
        <w:spacing w:before="0" w:beforeAutospacing="0" w:after="0" w:afterAutospacing="0" w:line="360" w:lineRule="auto"/>
        <w:rPr>
          <w:rFonts w:ascii="Arial" w:hAnsi="Arial" w:cs="Arial"/>
          <w:lang w:val="ro-RO"/>
        </w:rPr>
      </w:pPr>
    </w:p>
    <w:p w14:paraId="7BC501CA" w14:textId="0833F2C5" w:rsidR="001E4375" w:rsidRPr="00513E2D" w:rsidRDefault="001E4375" w:rsidP="00B75B73">
      <w:pPr>
        <w:pStyle w:val="NormalWeb"/>
        <w:spacing w:before="0" w:beforeAutospacing="0" w:after="0" w:afterAutospacing="0" w:line="360" w:lineRule="auto"/>
        <w:rPr>
          <w:rFonts w:ascii="Arial" w:hAnsi="Arial" w:cs="Arial"/>
          <w:lang w:val="ro-RO"/>
        </w:rPr>
      </w:pPr>
      <w:r w:rsidRPr="00513E2D">
        <w:rPr>
          <w:rFonts w:ascii="Arial" w:hAnsi="Arial" w:cs="Arial"/>
          <w:lang w:val="ro-RO"/>
        </w:rPr>
        <w:drawing>
          <wp:inline distT="0" distB="0" distL="0" distR="0" wp14:anchorId="6A22CAC6" wp14:editId="2341BC85">
            <wp:extent cx="1866900" cy="2489265"/>
            <wp:effectExtent l="0" t="0" r="0" b="6350"/>
            <wp:docPr id="4032217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21748" name="Picture 40322174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69247" cy="2492394"/>
                    </a:xfrm>
                    <a:prstGeom prst="rect">
                      <a:avLst/>
                    </a:prstGeom>
                  </pic:spPr>
                </pic:pic>
              </a:graphicData>
            </a:graphic>
          </wp:inline>
        </w:drawing>
      </w:r>
    </w:p>
    <w:p w14:paraId="54D62E48" w14:textId="77777777" w:rsidR="00A602C1" w:rsidRDefault="00A602C1" w:rsidP="00245346">
      <w:pPr>
        <w:spacing w:line="360" w:lineRule="auto"/>
        <w:ind w:firstLine="360"/>
        <w:jc w:val="both"/>
        <w:rPr>
          <w:rFonts w:ascii="Arial" w:hAnsi="Arial" w:cs="Arial"/>
          <w:sz w:val="24"/>
          <w:szCs w:val="24"/>
        </w:rPr>
      </w:pPr>
      <w:r w:rsidRPr="00513E2D">
        <w:rPr>
          <w:rFonts w:ascii="Arial" w:hAnsi="Arial" w:cs="Arial"/>
          <w:sz w:val="24"/>
          <w:szCs w:val="24"/>
        </w:rPr>
        <w:t>Aceste competiții au oferit copiilor experiențe valoroase și au confirmat faptul că secția de Patinaj Artistic este pe un drum ascendent, atât în ceea ce privește dezvoltarea sportivă, cât și implicarea comunității locale.</w:t>
      </w:r>
    </w:p>
    <w:p w14:paraId="191BDF50" w14:textId="77777777" w:rsidR="00C16740" w:rsidRDefault="00C16740" w:rsidP="00C16740">
      <w:pPr>
        <w:spacing w:line="360" w:lineRule="auto"/>
        <w:jc w:val="both"/>
        <w:rPr>
          <w:rFonts w:ascii="Arial" w:hAnsi="Arial" w:cs="Arial"/>
          <w:sz w:val="24"/>
          <w:szCs w:val="24"/>
        </w:rPr>
      </w:pPr>
    </w:p>
    <w:p w14:paraId="49260226" w14:textId="76BAA26E" w:rsidR="00C16740" w:rsidRDefault="00C16740" w:rsidP="003B4F8E">
      <w:pPr>
        <w:pStyle w:val="ListParagraph"/>
        <w:numPr>
          <w:ilvl w:val="1"/>
          <w:numId w:val="40"/>
        </w:numPr>
        <w:spacing w:line="360" w:lineRule="auto"/>
        <w:ind w:left="0" w:firstLine="0"/>
        <w:jc w:val="both"/>
        <w:rPr>
          <w:rFonts w:ascii="Arial" w:hAnsi="Arial" w:cs="Arial"/>
          <w:b/>
          <w:bCs/>
          <w:sz w:val="24"/>
          <w:szCs w:val="24"/>
        </w:rPr>
      </w:pPr>
      <w:r w:rsidRPr="00C16740">
        <w:rPr>
          <w:rFonts w:ascii="Arial" w:hAnsi="Arial" w:cs="Arial"/>
          <w:b/>
          <w:bCs/>
          <w:sz w:val="24"/>
          <w:szCs w:val="24"/>
        </w:rPr>
        <w:t>Secția Sportivă Fotbal de sală (Futsal)</w:t>
      </w:r>
    </w:p>
    <w:p w14:paraId="1A34BA07" w14:textId="77777777" w:rsidR="00797104" w:rsidRDefault="00797104" w:rsidP="00797104">
      <w:pPr>
        <w:pStyle w:val="ListParagraph"/>
        <w:spacing w:line="360" w:lineRule="auto"/>
        <w:ind w:left="90"/>
        <w:jc w:val="both"/>
        <w:rPr>
          <w:rFonts w:ascii="Arial" w:hAnsi="Arial" w:cs="Arial"/>
          <w:b/>
          <w:bCs/>
          <w:sz w:val="24"/>
          <w:szCs w:val="24"/>
        </w:rPr>
      </w:pPr>
    </w:p>
    <w:p w14:paraId="7194F7AA" w14:textId="5DCA2B26" w:rsidR="00797104" w:rsidRPr="00797104" w:rsidRDefault="00797104" w:rsidP="003B4F8E">
      <w:pPr>
        <w:pStyle w:val="ListParagraph"/>
        <w:numPr>
          <w:ilvl w:val="1"/>
          <w:numId w:val="40"/>
        </w:numPr>
        <w:spacing w:line="360" w:lineRule="auto"/>
        <w:ind w:left="0" w:firstLine="0"/>
        <w:jc w:val="both"/>
        <w:rPr>
          <w:rFonts w:ascii="Arial" w:hAnsi="Arial" w:cs="Arial"/>
          <w:b/>
          <w:bCs/>
          <w:sz w:val="24"/>
          <w:szCs w:val="24"/>
        </w:rPr>
      </w:pPr>
      <w:r w:rsidRPr="00797104">
        <w:rPr>
          <w:rFonts w:ascii="Arial" w:hAnsi="Arial" w:cs="Arial"/>
          <w:b/>
          <w:bCs/>
          <w:sz w:val="24"/>
          <w:szCs w:val="24"/>
        </w:rPr>
        <w:t xml:space="preserve">Secția Sportivă TEQBALL </w:t>
      </w:r>
    </w:p>
    <w:p w14:paraId="205E540D" w14:textId="21C066A1" w:rsidR="00797104" w:rsidRPr="00797104" w:rsidRDefault="00797104" w:rsidP="00797104">
      <w:pPr>
        <w:pStyle w:val="ListParagraph"/>
        <w:spacing w:line="360" w:lineRule="auto"/>
        <w:ind w:left="0"/>
        <w:jc w:val="both"/>
        <w:rPr>
          <w:rFonts w:ascii="Arial" w:hAnsi="Arial" w:cs="Arial"/>
          <w:b/>
          <w:bCs/>
          <w:sz w:val="24"/>
          <w:szCs w:val="24"/>
        </w:rPr>
      </w:pPr>
      <w:r w:rsidRPr="00797104">
        <w:rPr>
          <w:rFonts w:ascii="Arial" w:hAnsi="Arial" w:cs="Arial"/>
          <w:b/>
          <w:bCs/>
          <w:sz w:val="24"/>
          <w:szCs w:val="24"/>
        </w:rPr>
        <w:t>Considerații Generale și Strategie</w:t>
      </w:r>
    </w:p>
    <w:p w14:paraId="5DCB3716" w14:textId="77777777" w:rsidR="00797104" w:rsidRPr="00797104" w:rsidRDefault="00797104" w:rsidP="00797104">
      <w:pPr>
        <w:pStyle w:val="ListParagraph"/>
        <w:spacing w:line="360" w:lineRule="auto"/>
        <w:ind w:left="0" w:firstLine="720"/>
        <w:jc w:val="both"/>
        <w:rPr>
          <w:rFonts w:ascii="Arial" w:hAnsi="Arial" w:cs="Arial"/>
          <w:sz w:val="24"/>
          <w:szCs w:val="24"/>
        </w:rPr>
      </w:pPr>
      <w:r w:rsidRPr="00797104">
        <w:rPr>
          <w:rFonts w:ascii="Arial" w:hAnsi="Arial" w:cs="Arial"/>
          <w:sz w:val="24"/>
          <w:szCs w:val="24"/>
        </w:rPr>
        <w:t>În cursul anului financiar 2025, secția de Teqball din cadrul CSM Odorheiu Secuiesc a reprezentat un veritabil pilon de excelență sportivă și un motor de imagine pentru municipiul nostru. Fiind un sport modern, aflat într-o expansiune fulminantă la nivel global, Teqball-</w:t>
      </w:r>
      <w:proofErr w:type="spellStart"/>
      <w:r w:rsidRPr="00797104">
        <w:rPr>
          <w:rFonts w:ascii="Arial" w:hAnsi="Arial" w:cs="Arial"/>
          <w:sz w:val="24"/>
          <w:szCs w:val="24"/>
        </w:rPr>
        <w:t>ul</w:t>
      </w:r>
      <w:proofErr w:type="spellEnd"/>
      <w:r w:rsidRPr="00797104">
        <w:rPr>
          <w:rFonts w:ascii="Arial" w:hAnsi="Arial" w:cs="Arial"/>
          <w:sz w:val="24"/>
          <w:szCs w:val="24"/>
        </w:rPr>
        <w:t xml:space="preserve"> a fost abordat nu doar ca o disciplină de înaltă performanță, ci și ca un instrument </w:t>
      </w:r>
      <w:r w:rsidRPr="00797104">
        <w:rPr>
          <w:rFonts w:ascii="Arial" w:hAnsi="Arial" w:cs="Arial"/>
          <w:sz w:val="24"/>
          <w:szCs w:val="24"/>
        </w:rPr>
        <w:lastRenderedPageBreak/>
        <w:t>puternic de atragere a tinerei generații către mișcare.</w:t>
      </w:r>
    </w:p>
    <w:p w14:paraId="580D21F4" w14:textId="77777777" w:rsidR="00797104" w:rsidRPr="00797104" w:rsidRDefault="00797104" w:rsidP="00797104">
      <w:pPr>
        <w:pStyle w:val="ListParagraph"/>
        <w:spacing w:line="360" w:lineRule="auto"/>
        <w:ind w:left="0" w:firstLine="720"/>
        <w:jc w:val="both"/>
        <w:rPr>
          <w:rFonts w:ascii="Arial" w:hAnsi="Arial" w:cs="Arial"/>
          <w:sz w:val="24"/>
          <w:szCs w:val="24"/>
        </w:rPr>
      </w:pPr>
      <w:r w:rsidRPr="00797104">
        <w:rPr>
          <w:rFonts w:ascii="Arial" w:hAnsi="Arial" w:cs="Arial"/>
          <w:sz w:val="24"/>
          <w:szCs w:val="24"/>
        </w:rPr>
        <w:t>Unul dintre obiectivele prioritare ale secției a fost inspirarea copiilor și tinerilor din comunitate. Ne-am propus ca aceștia să descopere dinamismul acestui sport și să-și dorească în mod activ să îmbrace tricoul clubului. Pentru a atinge acest scop, în 2025 s-a desfășurat o campanie intensă de promovare și publicitate prin diverse canale (social media, demonstrații publice, parteneriate media și prezențe active în școli), reușind să creștem semnificativ vizibilitatea acestei discipline în rândul comunității locale.</w:t>
      </w:r>
    </w:p>
    <w:p w14:paraId="476BC979" w14:textId="0773F4DB" w:rsidR="00797104" w:rsidRPr="00797104" w:rsidRDefault="00797104" w:rsidP="00797104">
      <w:pPr>
        <w:pStyle w:val="ListParagraph"/>
        <w:spacing w:line="360" w:lineRule="auto"/>
        <w:ind w:left="0"/>
        <w:jc w:val="both"/>
        <w:rPr>
          <w:rFonts w:ascii="Arial" w:hAnsi="Arial" w:cs="Arial"/>
          <w:b/>
          <w:bCs/>
          <w:sz w:val="24"/>
          <w:szCs w:val="24"/>
        </w:rPr>
      </w:pPr>
      <w:r w:rsidRPr="00797104">
        <w:rPr>
          <w:rFonts w:ascii="Arial" w:hAnsi="Arial" w:cs="Arial"/>
          <w:b/>
          <w:bCs/>
          <w:sz w:val="24"/>
          <w:szCs w:val="24"/>
        </w:rPr>
        <w:t xml:space="preserve">Structura </w:t>
      </w:r>
      <w:r w:rsidRPr="00797104">
        <w:rPr>
          <w:rFonts w:ascii="Arial" w:hAnsi="Arial" w:cs="Arial"/>
          <w:b/>
          <w:bCs/>
          <w:sz w:val="24"/>
          <w:szCs w:val="24"/>
        </w:rPr>
        <w:t>l</w:t>
      </w:r>
      <w:r w:rsidRPr="00797104">
        <w:rPr>
          <w:rFonts w:ascii="Arial" w:hAnsi="Arial" w:cs="Arial"/>
          <w:b/>
          <w:bCs/>
          <w:sz w:val="24"/>
          <w:szCs w:val="24"/>
        </w:rPr>
        <w:t xml:space="preserve">otului și </w:t>
      </w:r>
      <w:r w:rsidRPr="00797104">
        <w:rPr>
          <w:rFonts w:ascii="Arial" w:hAnsi="Arial" w:cs="Arial"/>
          <w:b/>
          <w:bCs/>
          <w:sz w:val="24"/>
          <w:szCs w:val="24"/>
        </w:rPr>
        <w:t>r</w:t>
      </w:r>
      <w:r w:rsidRPr="00797104">
        <w:rPr>
          <w:rFonts w:ascii="Arial" w:hAnsi="Arial" w:cs="Arial"/>
          <w:b/>
          <w:bCs/>
          <w:sz w:val="24"/>
          <w:szCs w:val="24"/>
        </w:rPr>
        <w:t xml:space="preserve">esursele </w:t>
      </w:r>
      <w:r w:rsidRPr="00797104">
        <w:rPr>
          <w:rFonts w:ascii="Arial" w:hAnsi="Arial" w:cs="Arial"/>
          <w:b/>
          <w:bCs/>
          <w:sz w:val="24"/>
          <w:szCs w:val="24"/>
        </w:rPr>
        <w:t>u</w:t>
      </w:r>
      <w:r w:rsidRPr="00797104">
        <w:rPr>
          <w:rFonts w:ascii="Arial" w:hAnsi="Arial" w:cs="Arial"/>
          <w:b/>
          <w:bCs/>
          <w:sz w:val="24"/>
          <w:szCs w:val="24"/>
        </w:rPr>
        <w:t>mane</w:t>
      </w:r>
    </w:p>
    <w:p w14:paraId="2963B1CB" w14:textId="2C87761E" w:rsidR="00797104" w:rsidRPr="00797104" w:rsidRDefault="00797104" w:rsidP="00E55BC2">
      <w:pPr>
        <w:pStyle w:val="ListParagraph"/>
        <w:spacing w:line="360" w:lineRule="auto"/>
        <w:ind w:left="0" w:firstLine="720"/>
        <w:jc w:val="both"/>
        <w:rPr>
          <w:rFonts w:ascii="Arial" w:hAnsi="Arial" w:cs="Arial"/>
          <w:sz w:val="24"/>
          <w:szCs w:val="24"/>
        </w:rPr>
      </w:pPr>
      <w:r w:rsidRPr="00797104">
        <w:rPr>
          <w:rFonts w:ascii="Arial" w:hAnsi="Arial" w:cs="Arial"/>
          <w:sz w:val="24"/>
          <w:szCs w:val="24"/>
        </w:rPr>
        <w:t>Din punct de vedere administrativ și financiar, în anul 2025 activitatea secției s-a consolidat prin structurarea unui nucleu de elită. În acest sens</w:t>
      </w:r>
      <w:r w:rsidR="00E55BC2">
        <w:rPr>
          <w:rFonts w:ascii="Arial" w:hAnsi="Arial" w:cs="Arial"/>
          <w:sz w:val="24"/>
          <w:szCs w:val="24"/>
        </w:rPr>
        <w:t>, a</w:t>
      </w:r>
      <w:r w:rsidRPr="00797104">
        <w:rPr>
          <w:rFonts w:ascii="Arial" w:hAnsi="Arial" w:cs="Arial"/>
          <w:sz w:val="24"/>
          <w:szCs w:val="24"/>
        </w:rPr>
        <w:t>u fost încheiate și derulate cu succes 3 contracte de activitate sportivă.</w:t>
      </w:r>
      <w:r w:rsidR="00E55BC2">
        <w:rPr>
          <w:rFonts w:ascii="Arial" w:hAnsi="Arial" w:cs="Arial"/>
          <w:sz w:val="24"/>
          <w:szCs w:val="24"/>
        </w:rPr>
        <w:t xml:space="preserve"> </w:t>
      </w:r>
      <w:r w:rsidRPr="00797104">
        <w:rPr>
          <w:rFonts w:ascii="Arial" w:hAnsi="Arial" w:cs="Arial"/>
          <w:sz w:val="24"/>
          <w:szCs w:val="24"/>
        </w:rPr>
        <w:t>Secția a beneficiat de serviciile a 3 sportivi de valoare certă, care au funcționat, au concurat și au militat în mod oficial pentru și în numele CSM Odorheiu Secuiesc în toate arenele de profil.</w:t>
      </w:r>
    </w:p>
    <w:p w14:paraId="0D90BBBA" w14:textId="5347C6DD" w:rsidR="00797104" w:rsidRPr="00E55BC2" w:rsidRDefault="00797104" w:rsidP="00797104">
      <w:pPr>
        <w:pStyle w:val="ListParagraph"/>
        <w:spacing w:line="360" w:lineRule="auto"/>
        <w:ind w:left="0"/>
        <w:jc w:val="both"/>
        <w:rPr>
          <w:rFonts w:ascii="Arial" w:hAnsi="Arial" w:cs="Arial"/>
          <w:b/>
          <w:bCs/>
          <w:sz w:val="24"/>
          <w:szCs w:val="24"/>
        </w:rPr>
      </w:pPr>
      <w:r w:rsidRPr="00E55BC2">
        <w:rPr>
          <w:rFonts w:ascii="Arial" w:hAnsi="Arial" w:cs="Arial"/>
          <w:b/>
          <w:bCs/>
          <w:sz w:val="24"/>
          <w:szCs w:val="24"/>
        </w:rPr>
        <w:t xml:space="preserve">Performanțe </w:t>
      </w:r>
      <w:r w:rsidR="00E55BC2" w:rsidRPr="00E55BC2">
        <w:rPr>
          <w:rFonts w:ascii="Arial" w:hAnsi="Arial" w:cs="Arial"/>
          <w:b/>
          <w:bCs/>
          <w:sz w:val="24"/>
          <w:szCs w:val="24"/>
        </w:rPr>
        <w:t>s</w:t>
      </w:r>
      <w:r w:rsidRPr="00E55BC2">
        <w:rPr>
          <w:rFonts w:ascii="Arial" w:hAnsi="Arial" w:cs="Arial"/>
          <w:b/>
          <w:bCs/>
          <w:sz w:val="24"/>
          <w:szCs w:val="24"/>
        </w:rPr>
        <w:t xml:space="preserve">portive și </w:t>
      </w:r>
      <w:r w:rsidR="00E55BC2" w:rsidRPr="00E55BC2">
        <w:rPr>
          <w:rFonts w:ascii="Arial" w:hAnsi="Arial" w:cs="Arial"/>
          <w:b/>
          <w:bCs/>
          <w:sz w:val="24"/>
          <w:szCs w:val="24"/>
        </w:rPr>
        <w:t>i</w:t>
      </w:r>
      <w:r w:rsidRPr="00E55BC2">
        <w:rPr>
          <w:rFonts w:ascii="Arial" w:hAnsi="Arial" w:cs="Arial"/>
          <w:b/>
          <w:bCs/>
          <w:sz w:val="24"/>
          <w:szCs w:val="24"/>
        </w:rPr>
        <w:t xml:space="preserve">mpact </w:t>
      </w:r>
      <w:r w:rsidR="00E55BC2" w:rsidRPr="00E55BC2">
        <w:rPr>
          <w:rFonts w:ascii="Arial" w:hAnsi="Arial" w:cs="Arial"/>
          <w:b/>
          <w:bCs/>
          <w:sz w:val="24"/>
          <w:szCs w:val="24"/>
        </w:rPr>
        <w:t>i</w:t>
      </w:r>
      <w:r w:rsidRPr="00E55BC2">
        <w:rPr>
          <w:rFonts w:ascii="Arial" w:hAnsi="Arial" w:cs="Arial"/>
          <w:b/>
          <w:bCs/>
          <w:sz w:val="24"/>
          <w:szCs w:val="24"/>
        </w:rPr>
        <w:t>nternațional</w:t>
      </w:r>
    </w:p>
    <w:p w14:paraId="047E996D" w14:textId="77777777" w:rsidR="00797104" w:rsidRPr="00797104" w:rsidRDefault="00797104" w:rsidP="00E55BC2">
      <w:pPr>
        <w:pStyle w:val="ListParagraph"/>
        <w:spacing w:line="360" w:lineRule="auto"/>
        <w:ind w:left="0" w:firstLine="720"/>
        <w:jc w:val="both"/>
        <w:rPr>
          <w:rFonts w:ascii="Arial" w:hAnsi="Arial" w:cs="Arial"/>
          <w:sz w:val="24"/>
          <w:szCs w:val="24"/>
        </w:rPr>
      </w:pPr>
      <w:r w:rsidRPr="00797104">
        <w:rPr>
          <w:rFonts w:ascii="Arial" w:hAnsi="Arial" w:cs="Arial"/>
          <w:sz w:val="24"/>
          <w:szCs w:val="24"/>
        </w:rPr>
        <w:t>Anul financiar 2025 a fost marcat de rezultate de-a dreptul remarcabile. Sportivii noștri au demonstrat o constanță extraordinară, cucerind medalii și clasări de top pe toate planurile:</w:t>
      </w:r>
    </w:p>
    <w:p w14:paraId="07D0AFAF" w14:textId="77777777" w:rsidR="00797104" w:rsidRPr="00797104" w:rsidRDefault="00797104" w:rsidP="00E55BC2">
      <w:pPr>
        <w:pStyle w:val="ListParagraph"/>
        <w:spacing w:line="360" w:lineRule="auto"/>
        <w:ind w:left="0" w:firstLine="720"/>
        <w:jc w:val="both"/>
        <w:rPr>
          <w:rFonts w:ascii="Arial" w:hAnsi="Arial" w:cs="Arial"/>
          <w:sz w:val="24"/>
          <w:szCs w:val="24"/>
        </w:rPr>
      </w:pPr>
      <w:r w:rsidRPr="00797104">
        <w:rPr>
          <w:rFonts w:ascii="Arial" w:hAnsi="Arial" w:cs="Arial"/>
          <w:sz w:val="24"/>
          <w:szCs w:val="24"/>
        </w:rPr>
        <w:t>La nivel național: Sportivii CSM au dominat etapele de campionat, reconfirmând statutul Odorheiului Secuiesc ca un centru de forță în Teqball-</w:t>
      </w:r>
      <w:proofErr w:type="spellStart"/>
      <w:r w:rsidRPr="00797104">
        <w:rPr>
          <w:rFonts w:ascii="Arial" w:hAnsi="Arial" w:cs="Arial"/>
          <w:sz w:val="24"/>
          <w:szCs w:val="24"/>
        </w:rPr>
        <w:t>ul</w:t>
      </w:r>
      <w:proofErr w:type="spellEnd"/>
      <w:r w:rsidRPr="00797104">
        <w:rPr>
          <w:rFonts w:ascii="Arial" w:hAnsi="Arial" w:cs="Arial"/>
          <w:sz w:val="24"/>
          <w:szCs w:val="24"/>
        </w:rPr>
        <w:t xml:space="preserve"> românesc.</w:t>
      </w:r>
    </w:p>
    <w:p w14:paraId="6BF0922E" w14:textId="6B9B2313" w:rsidR="00797104" w:rsidRPr="00797104" w:rsidRDefault="00797104" w:rsidP="00E55BC2">
      <w:pPr>
        <w:pStyle w:val="ListParagraph"/>
        <w:spacing w:line="360" w:lineRule="auto"/>
        <w:ind w:left="0" w:firstLine="720"/>
        <w:jc w:val="both"/>
        <w:rPr>
          <w:rFonts w:ascii="Arial" w:hAnsi="Arial" w:cs="Arial"/>
          <w:sz w:val="24"/>
          <w:szCs w:val="24"/>
        </w:rPr>
      </w:pPr>
      <w:r w:rsidRPr="00797104">
        <w:rPr>
          <w:rFonts w:ascii="Arial" w:hAnsi="Arial" w:cs="Arial"/>
          <w:sz w:val="24"/>
          <w:szCs w:val="24"/>
        </w:rPr>
        <w:t xml:space="preserve">La nivel european și internațional: </w:t>
      </w:r>
      <w:r w:rsidR="00E55BC2">
        <w:rPr>
          <w:rFonts w:ascii="Arial" w:hAnsi="Arial" w:cs="Arial"/>
          <w:sz w:val="24"/>
          <w:szCs w:val="24"/>
        </w:rPr>
        <w:t>p</w:t>
      </w:r>
      <w:r w:rsidRPr="00797104">
        <w:rPr>
          <w:rFonts w:ascii="Arial" w:hAnsi="Arial" w:cs="Arial"/>
          <w:sz w:val="24"/>
          <w:szCs w:val="24"/>
        </w:rPr>
        <w:t>rin tehnică, determinare și profesionalism, reprezentanții noștri au purtat cu mândrie numele clubului și al orașului pe cele mai importante arene de pe continent și din lume.</w:t>
      </w:r>
    </w:p>
    <w:p w14:paraId="0724E51A" w14:textId="77777777" w:rsidR="00797104" w:rsidRDefault="00797104" w:rsidP="00E55BC2">
      <w:pPr>
        <w:pStyle w:val="ListParagraph"/>
        <w:spacing w:line="360" w:lineRule="auto"/>
        <w:ind w:left="0" w:firstLine="720"/>
        <w:jc w:val="both"/>
        <w:rPr>
          <w:rFonts w:ascii="Arial" w:hAnsi="Arial" w:cs="Arial"/>
          <w:sz w:val="24"/>
          <w:szCs w:val="24"/>
        </w:rPr>
      </w:pPr>
      <w:r w:rsidRPr="00797104">
        <w:rPr>
          <w:rFonts w:ascii="Arial" w:hAnsi="Arial" w:cs="Arial"/>
          <w:sz w:val="24"/>
          <w:szCs w:val="24"/>
        </w:rPr>
        <w:t>Fiecare participare internațională a însemnat o oportunitate de aur prin care numele CSM Odorheiu Secuiesc a fost rostit cu respect la nivel mondial, clubul devenind un ambasador sportiv de neegalat pentru întreaga regiune.</w:t>
      </w:r>
    </w:p>
    <w:p w14:paraId="0FB09D08" w14:textId="5CA57D04" w:rsidR="00B02BE6" w:rsidRPr="00B02BE6" w:rsidRDefault="00B02BE6" w:rsidP="00B02BE6">
      <w:pPr>
        <w:spacing w:line="360" w:lineRule="auto"/>
        <w:ind w:firstLine="720"/>
        <w:jc w:val="both"/>
        <w:rPr>
          <w:rFonts w:ascii="Arial" w:hAnsi="Arial" w:cs="Arial"/>
          <w:sz w:val="24"/>
          <w:szCs w:val="24"/>
        </w:rPr>
      </w:pPr>
      <w:r w:rsidRPr="00B02BE6">
        <w:rPr>
          <w:rFonts w:ascii="Arial" w:hAnsi="Arial" w:cs="Arial"/>
          <w:sz w:val="24"/>
          <w:szCs w:val="24"/>
        </w:rPr>
        <w:t xml:space="preserve">În decembrie 2025 a fost organizat </w:t>
      </w:r>
      <w:r w:rsidRPr="00B02BE6">
        <w:rPr>
          <w:rFonts w:ascii="Arial" w:hAnsi="Arial" w:cs="Arial"/>
          <w:b/>
          <w:bCs/>
          <w:sz w:val="24"/>
          <w:szCs w:val="24"/>
        </w:rPr>
        <w:t>Campionatul Mondial de Teqball 2025 chiar acasă, la Odorheiu Secuiesc</w:t>
      </w:r>
      <w:r w:rsidRPr="00B02BE6">
        <w:rPr>
          <w:rFonts w:ascii="Arial" w:hAnsi="Arial" w:cs="Arial"/>
          <w:sz w:val="24"/>
          <w:szCs w:val="24"/>
        </w:rPr>
        <w:t>, un eveniment istoric coordonat impecabil pe plan local.</w:t>
      </w:r>
    </w:p>
    <w:p w14:paraId="0584EE7D" w14:textId="77777777" w:rsidR="00B02BE6" w:rsidRPr="00B02BE6" w:rsidRDefault="00B02BE6" w:rsidP="00B02BE6">
      <w:pPr>
        <w:spacing w:line="360" w:lineRule="auto"/>
        <w:ind w:firstLine="360"/>
        <w:jc w:val="both"/>
        <w:rPr>
          <w:rFonts w:ascii="Arial" w:hAnsi="Arial" w:cs="Arial"/>
          <w:sz w:val="24"/>
          <w:szCs w:val="24"/>
        </w:rPr>
      </w:pPr>
      <w:r w:rsidRPr="00B02BE6">
        <w:rPr>
          <w:rFonts w:ascii="Arial" w:hAnsi="Arial" w:cs="Arial"/>
          <w:sz w:val="24"/>
          <w:szCs w:val="24"/>
        </w:rPr>
        <w:t>Cei trei sportivi și oficiali au lăsat o amprentă uriașă, obținând rezultate fantastice și imagini de colecție pe podium:</w:t>
      </w:r>
    </w:p>
    <w:p w14:paraId="28C0E422" w14:textId="6A29FCC6" w:rsidR="00B02BE6" w:rsidRPr="00B02BE6" w:rsidRDefault="00B02BE6" w:rsidP="00B02BE6">
      <w:pPr>
        <w:pStyle w:val="ListParagraph"/>
        <w:numPr>
          <w:ilvl w:val="1"/>
          <w:numId w:val="25"/>
        </w:numPr>
        <w:spacing w:line="360" w:lineRule="auto"/>
        <w:jc w:val="both"/>
        <w:rPr>
          <w:rFonts w:ascii="Arial" w:hAnsi="Arial" w:cs="Arial"/>
          <w:b/>
          <w:bCs/>
          <w:sz w:val="24"/>
          <w:szCs w:val="24"/>
        </w:rPr>
      </w:pPr>
      <w:proofErr w:type="spellStart"/>
      <w:r w:rsidRPr="00B02BE6">
        <w:rPr>
          <w:rFonts w:ascii="Arial" w:hAnsi="Arial" w:cs="Arial"/>
          <w:b/>
          <w:bCs/>
          <w:sz w:val="24"/>
          <w:szCs w:val="24"/>
        </w:rPr>
        <w:t>Barabási</w:t>
      </w:r>
      <w:proofErr w:type="spellEnd"/>
      <w:r w:rsidRPr="00B02BE6">
        <w:rPr>
          <w:rFonts w:ascii="Arial" w:hAnsi="Arial" w:cs="Arial"/>
          <w:b/>
          <w:bCs/>
          <w:sz w:val="24"/>
          <w:szCs w:val="24"/>
        </w:rPr>
        <w:t xml:space="preserve"> </w:t>
      </w:r>
      <w:proofErr w:type="spellStart"/>
      <w:r w:rsidRPr="00B02BE6">
        <w:rPr>
          <w:rFonts w:ascii="Arial" w:hAnsi="Arial" w:cs="Arial"/>
          <w:b/>
          <w:bCs/>
          <w:sz w:val="24"/>
          <w:szCs w:val="24"/>
        </w:rPr>
        <w:t>Kinga</w:t>
      </w:r>
      <w:proofErr w:type="spellEnd"/>
      <w:r w:rsidRPr="00B02BE6">
        <w:rPr>
          <w:rFonts w:ascii="Arial" w:hAnsi="Arial" w:cs="Arial"/>
          <w:b/>
          <w:bCs/>
          <w:sz w:val="24"/>
          <w:szCs w:val="24"/>
        </w:rPr>
        <w:t xml:space="preserve"> – Vicecampioană Mondială și Performanțe de Aur</w:t>
      </w:r>
    </w:p>
    <w:p w14:paraId="0AFCB616" w14:textId="77777777" w:rsidR="00B02BE6" w:rsidRPr="00B02BE6" w:rsidRDefault="00B02BE6" w:rsidP="00B02BE6">
      <w:pPr>
        <w:spacing w:line="360" w:lineRule="auto"/>
        <w:ind w:firstLine="360"/>
        <w:jc w:val="both"/>
        <w:rPr>
          <w:rFonts w:ascii="Arial" w:hAnsi="Arial" w:cs="Arial"/>
          <w:sz w:val="24"/>
          <w:szCs w:val="24"/>
        </w:rPr>
      </w:pPr>
      <w:r w:rsidRPr="00B02BE6">
        <w:rPr>
          <w:rFonts w:ascii="Arial" w:hAnsi="Arial" w:cs="Arial"/>
          <w:sz w:val="24"/>
          <w:szCs w:val="24"/>
        </w:rPr>
        <w:t xml:space="preserve">Anul 2025 a propulsat-o pe </w:t>
      </w:r>
      <w:proofErr w:type="spellStart"/>
      <w:r w:rsidRPr="00B02BE6">
        <w:rPr>
          <w:rFonts w:ascii="Arial" w:hAnsi="Arial" w:cs="Arial"/>
          <w:sz w:val="24"/>
          <w:szCs w:val="24"/>
        </w:rPr>
        <w:t>Barabási</w:t>
      </w:r>
      <w:proofErr w:type="spellEnd"/>
      <w:r w:rsidRPr="00B02BE6">
        <w:rPr>
          <w:rFonts w:ascii="Arial" w:hAnsi="Arial" w:cs="Arial"/>
          <w:sz w:val="24"/>
          <w:szCs w:val="24"/>
        </w:rPr>
        <w:t xml:space="preserve"> </w:t>
      </w:r>
      <w:proofErr w:type="spellStart"/>
      <w:r w:rsidRPr="00B02BE6">
        <w:rPr>
          <w:rFonts w:ascii="Arial" w:hAnsi="Arial" w:cs="Arial"/>
          <w:sz w:val="24"/>
          <w:szCs w:val="24"/>
        </w:rPr>
        <w:t>Kinga</w:t>
      </w:r>
      <w:proofErr w:type="spellEnd"/>
      <w:r w:rsidRPr="00B02BE6">
        <w:rPr>
          <w:rFonts w:ascii="Arial" w:hAnsi="Arial" w:cs="Arial"/>
          <w:sz w:val="24"/>
          <w:szCs w:val="24"/>
        </w:rPr>
        <w:t xml:space="preserve"> în elita absolută a teqball-ului mondial. La Campionatul Mondial de la Odorheiu Secuiesc (3–7 decembrie 2025), </w:t>
      </w:r>
      <w:proofErr w:type="spellStart"/>
      <w:r w:rsidRPr="00B02BE6">
        <w:rPr>
          <w:rFonts w:ascii="Arial" w:hAnsi="Arial" w:cs="Arial"/>
          <w:sz w:val="24"/>
          <w:szCs w:val="24"/>
        </w:rPr>
        <w:t>Kinga</w:t>
      </w:r>
      <w:proofErr w:type="spellEnd"/>
      <w:r w:rsidRPr="00B02BE6">
        <w:rPr>
          <w:rFonts w:ascii="Arial" w:hAnsi="Arial" w:cs="Arial"/>
          <w:sz w:val="24"/>
          <w:szCs w:val="24"/>
        </w:rPr>
        <w:t xml:space="preserve"> a disputat două finale de vis în fața propriilor suporteri:</w:t>
      </w:r>
    </w:p>
    <w:p w14:paraId="1BE21348" w14:textId="3BBDE8E3" w:rsidR="00B02BE6" w:rsidRPr="00B02BE6" w:rsidRDefault="00B02BE6" w:rsidP="003B4F8E">
      <w:pPr>
        <w:numPr>
          <w:ilvl w:val="0"/>
          <w:numId w:val="57"/>
        </w:numPr>
        <w:spacing w:line="360" w:lineRule="auto"/>
        <w:jc w:val="both"/>
        <w:rPr>
          <w:rFonts w:ascii="Arial" w:hAnsi="Arial" w:cs="Arial"/>
          <w:sz w:val="24"/>
          <w:szCs w:val="24"/>
        </w:rPr>
      </w:pPr>
      <w:r>
        <w:rPr>
          <w:rFonts w:ascii="Arial" w:hAnsi="Arial" w:cs="Arial"/>
          <w:b/>
          <w:bCs/>
          <w:sz w:val="24"/>
          <w:szCs w:val="24"/>
        </w:rPr>
        <w:t xml:space="preserve">La </w:t>
      </w:r>
      <w:r w:rsidRPr="00B02BE6">
        <w:rPr>
          <w:rFonts w:ascii="Arial" w:hAnsi="Arial" w:cs="Arial"/>
          <w:b/>
          <w:bCs/>
          <w:sz w:val="24"/>
          <w:szCs w:val="24"/>
        </w:rPr>
        <w:t>Simplu Feminin:</w:t>
      </w:r>
      <w:r w:rsidRPr="00B02BE6">
        <w:rPr>
          <w:rFonts w:ascii="Arial" w:hAnsi="Arial" w:cs="Arial"/>
          <w:sz w:val="24"/>
          <w:szCs w:val="24"/>
        </w:rPr>
        <w:t xml:space="preserve"> A cucerit </w:t>
      </w:r>
      <w:r w:rsidRPr="00B02BE6">
        <w:rPr>
          <w:rFonts w:ascii="Arial" w:hAnsi="Arial" w:cs="Arial"/>
          <w:b/>
          <w:bCs/>
          <w:sz w:val="24"/>
          <w:szCs w:val="24"/>
        </w:rPr>
        <w:t>Medalia de Argint</w:t>
      </w:r>
      <w:r w:rsidRPr="00B02BE6">
        <w:rPr>
          <w:rFonts w:ascii="Arial" w:hAnsi="Arial" w:cs="Arial"/>
          <w:sz w:val="24"/>
          <w:szCs w:val="24"/>
        </w:rPr>
        <w:t xml:space="preserve">, devenind vicecampioană mondială după o finală electrizantă cu thailandeza </w:t>
      </w:r>
      <w:proofErr w:type="spellStart"/>
      <w:r w:rsidRPr="00B02BE6">
        <w:rPr>
          <w:rFonts w:ascii="Arial" w:hAnsi="Arial" w:cs="Arial"/>
          <w:sz w:val="24"/>
          <w:szCs w:val="24"/>
        </w:rPr>
        <w:t>Jutatip</w:t>
      </w:r>
      <w:proofErr w:type="spellEnd"/>
      <w:r w:rsidRPr="00B02BE6">
        <w:rPr>
          <w:rFonts w:ascii="Arial" w:hAnsi="Arial" w:cs="Arial"/>
          <w:sz w:val="24"/>
          <w:szCs w:val="24"/>
        </w:rPr>
        <w:t xml:space="preserve"> </w:t>
      </w:r>
      <w:proofErr w:type="spellStart"/>
      <w:r w:rsidRPr="00B02BE6">
        <w:rPr>
          <w:rFonts w:ascii="Arial" w:hAnsi="Arial" w:cs="Arial"/>
          <w:sz w:val="24"/>
          <w:szCs w:val="24"/>
        </w:rPr>
        <w:t>Kuntatong</w:t>
      </w:r>
      <w:proofErr w:type="spellEnd"/>
      <w:r w:rsidRPr="00B02BE6">
        <w:rPr>
          <w:rFonts w:ascii="Arial" w:hAnsi="Arial" w:cs="Arial"/>
          <w:sz w:val="24"/>
          <w:szCs w:val="24"/>
        </w:rPr>
        <w:t>.</w:t>
      </w:r>
    </w:p>
    <w:p w14:paraId="4B0A67DB" w14:textId="77777777" w:rsidR="00B02BE6" w:rsidRPr="00B02BE6" w:rsidRDefault="00B02BE6" w:rsidP="003B4F8E">
      <w:pPr>
        <w:numPr>
          <w:ilvl w:val="0"/>
          <w:numId w:val="57"/>
        </w:numPr>
        <w:spacing w:line="360" w:lineRule="auto"/>
        <w:jc w:val="both"/>
        <w:rPr>
          <w:rFonts w:ascii="Arial" w:hAnsi="Arial" w:cs="Arial"/>
          <w:sz w:val="24"/>
          <w:szCs w:val="24"/>
        </w:rPr>
      </w:pPr>
      <w:proofErr w:type="spellStart"/>
      <w:r w:rsidRPr="00B02BE6">
        <w:rPr>
          <w:rFonts w:ascii="Arial" w:hAnsi="Arial" w:cs="Arial"/>
          <w:b/>
          <w:bCs/>
          <w:sz w:val="24"/>
          <w:szCs w:val="24"/>
        </w:rPr>
        <w:lastRenderedPageBreak/>
        <w:t>Vegyes</w:t>
      </w:r>
      <w:proofErr w:type="spellEnd"/>
      <w:r w:rsidRPr="00B02BE6">
        <w:rPr>
          <w:rFonts w:ascii="Arial" w:hAnsi="Arial" w:cs="Arial"/>
          <w:b/>
          <w:bCs/>
          <w:sz w:val="24"/>
          <w:szCs w:val="24"/>
        </w:rPr>
        <w:t xml:space="preserve"> </w:t>
      </w:r>
      <w:proofErr w:type="spellStart"/>
      <w:r w:rsidRPr="00B02BE6">
        <w:rPr>
          <w:rFonts w:ascii="Arial" w:hAnsi="Arial" w:cs="Arial"/>
          <w:b/>
          <w:bCs/>
          <w:sz w:val="24"/>
          <w:szCs w:val="24"/>
        </w:rPr>
        <w:t>Páros</w:t>
      </w:r>
      <w:proofErr w:type="spellEnd"/>
      <w:r w:rsidRPr="00B02BE6">
        <w:rPr>
          <w:rFonts w:ascii="Arial" w:hAnsi="Arial" w:cs="Arial"/>
          <w:b/>
          <w:bCs/>
          <w:sz w:val="24"/>
          <w:szCs w:val="24"/>
        </w:rPr>
        <w:t xml:space="preserve"> (Dublu Mixt):</w:t>
      </w:r>
      <w:r w:rsidRPr="00B02BE6">
        <w:rPr>
          <w:rFonts w:ascii="Arial" w:hAnsi="Arial" w:cs="Arial"/>
          <w:sz w:val="24"/>
          <w:szCs w:val="24"/>
        </w:rPr>
        <w:t xml:space="preserve"> Alături de partenerul ei, </w:t>
      </w:r>
      <w:proofErr w:type="spellStart"/>
      <w:r w:rsidRPr="00B02BE6">
        <w:rPr>
          <w:rFonts w:ascii="Arial" w:hAnsi="Arial" w:cs="Arial"/>
          <w:sz w:val="24"/>
          <w:szCs w:val="24"/>
        </w:rPr>
        <w:t>Györgydeák</w:t>
      </w:r>
      <w:proofErr w:type="spellEnd"/>
      <w:r w:rsidRPr="00B02BE6">
        <w:rPr>
          <w:rFonts w:ascii="Arial" w:hAnsi="Arial" w:cs="Arial"/>
          <w:sz w:val="24"/>
          <w:szCs w:val="24"/>
        </w:rPr>
        <w:t xml:space="preserve"> Apor, a ajuns până în marea finală, aducând o a doua medalie de argint pentru țară, într-o gală finală transmisă global.</w:t>
      </w:r>
    </w:p>
    <w:p w14:paraId="693F06F6" w14:textId="77777777" w:rsidR="00B02BE6" w:rsidRPr="00B02BE6" w:rsidRDefault="00B02BE6" w:rsidP="003B4F8E">
      <w:pPr>
        <w:numPr>
          <w:ilvl w:val="0"/>
          <w:numId w:val="57"/>
        </w:numPr>
        <w:spacing w:line="360" w:lineRule="auto"/>
        <w:jc w:val="both"/>
        <w:rPr>
          <w:rFonts w:ascii="Arial" w:hAnsi="Arial" w:cs="Arial"/>
          <w:sz w:val="24"/>
          <w:szCs w:val="24"/>
        </w:rPr>
      </w:pPr>
      <w:r w:rsidRPr="00B02BE6">
        <w:rPr>
          <w:rFonts w:ascii="Arial" w:hAnsi="Arial" w:cs="Arial"/>
          <w:sz w:val="24"/>
          <w:szCs w:val="24"/>
        </w:rPr>
        <w:t xml:space="preserve">Pe parcursul anului 2025, ea a obținut, de asemenea, multiple medalii de aur în turneele internaționale din circuitul </w:t>
      </w:r>
      <w:r w:rsidRPr="00B02BE6">
        <w:rPr>
          <w:rFonts w:ascii="Arial" w:hAnsi="Arial" w:cs="Arial"/>
          <w:i/>
          <w:iCs/>
          <w:sz w:val="24"/>
          <w:szCs w:val="24"/>
        </w:rPr>
        <w:t>Challenger Teqball League</w:t>
      </w:r>
      <w:r w:rsidRPr="00B02BE6">
        <w:rPr>
          <w:rFonts w:ascii="Arial" w:hAnsi="Arial" w:cs="Arial"/>
          <w:sz w:val="24"/>
          <w:szCs w:val="24"/>
        </w:rPr>
        <w:t xml:space="preserve"> (inclusiv victorii de răsunet în turneele din Ibiza și Portugalia).</w:t>
      </w:r>
    </w:p>
    <w:p w14:paraId="31FAF35E" w14:textId="04FB752A" w:rsidR="00B02BE6" w:rsidRPr="00B02BE6" w:rsidRDefault="00B02BE6" w:rsidP="00B02BE6">
      <w:pPr>
        <w:spacing w:line="360" w:lineRule="auto"/>
        <w:ind w:left="360"/>
        <w:jc w:val="both"/>
        <w:rPr>
          <w:rFonts w:ascii="Arial" w:hAnsi="Arial" w:cs="Arial"/>
          <w:b/>
          <w:bCs/>
          <w:sz w:val="24"/>
          <w:szCs w:val="24"/>
        </w:rPr>
      </w:pPr>
      <w:r w:rsidRPr="00B02BE6">
        <w:rPr>
          <w:rFonts w:ascii="Arial" w:hAnsi="Arial" w:cs="Arial"/>
          <w:b/>
          <w:bCs/>
          <w:sz w:val="24"/>
          <w:szCs w:val="24"/>
        </w:rPr>
        <w:t xml:space="preserve">2. </w:t>
      </w:r>
      <w:proofErr w:type="spellStart"/>
      <w:r w:rsidRPr="00B02BE6">
        <w:rPr>
          <w:rFonts w:ascii="Arial" w:hAnsi="Arial" w:cs="Arial"/>
          <w:b/>
          <w:bCs/>
          <w:sz w:val="24"/>
          <w:szCs w:val="24"/>
        </w:rPr>
        <w:t>Ilyés</w:t>
      </w:r>
      <w:proofErr w:type="spellEnd"/>
      <w:r w:rsidRPr="00B02BE6">
        <w:rPr>
          <w:rFonts w:ascii="Arial" w:hAnsi="Arial" w:cs="Arial"/>
          <w:b/>
          <w:bCs/>
          <w:sz w:val="24"/>
          <w:szCs w:val="24"/>
        </w:rPr>
        <w:t xml:space="preserve"> Szabolcs – Lider, Antrenor și Ambasador Internațional</w:t>
      </w:r>
    </w:p>
    <w:p w14:paraId="03573B7D" w14:textId="77777777" w:rsidR="00B02BE6" w:rsidRPr="00B02BE6" w:rsidRDefault="00B02BE6" w:rsidP="00B02BE6">
      <w:pPr>
        <w:spacing w:line="360" w:lineRule="auto"/>
        <w:ind w:firstLine="720"/>
        <w:jc w:val="both"/>
        <w:rPr>
          <w:rFonts w:ascii="Arial" w:hAnsi="Arial" w:cs="Arial"/>
          <w:sz w:val="24"/>
          <w:szCs w:val="24"/>
        </w:rPr>
      </w:pPr>
      <w:proofErr w:type="spellStart"/>
      <w:r w:rsidRPr="00B02BE6">
        <w:rPr>
          <w:rFonts w:ascii="Arial" w:hAnsi="Arial" w:cs="Arial"/>
          <w:sz w:val="24"/>
          <w:szCs w:val="24"/>
        </w:rPr>
        <w:t>Ilyés</w:t>
      </w:r>
      <w:proofErr w:type="spellEnd"/>
      <w:r w:rsidRPr="00B02BE6">
        <w:rPr>
          <w:rFonts w:ascii="Arial" w:hAnsi="Arial" w:cs="Arial"/>
          <w:sz w:val="24"/>
          <w:szCs w:val="24"/>
        </w:rPr>
        <w:t xml:space="preserve"> Szabolcs a fost creierul din spatele succesului organizatoric și sportiv din 2025. Activitatea sa a depășit granițele terenului:</w:t>
      </w:r>
    </w:p>
    <w:p w14:paraId="4491D1D3" w14:textId="77777777" w:rsidR="00B02BE6" w:rsidRPr="00B02BE6" w:rsidRDefault="00B02BE6" w:rsidP="003B4F8E">
      <w:pPr>
        <w:numPr>
          <w:ilvl w:val="0"/>
          <w:numId w:val="58"/>
        </w:numPr>
        <w:spacing w:line="360" w:lineRule="auto"/>
        <w:jc w:val="both"/>
        <w:rPr>
          <w:rFonts w:ascii="Arial" w:hAnsi="Arial" w:cs="Arial"/>
          <w:sz w:val="24"/>
          <w:szCs w:val="24"/>
        </w:rPr>
      </w:pPr>
      <w:r w:rsidRPr="00B02BE6">
        <w:rPr>
          <w:rFonts w:ascii="Arial" w:hAnsi="Arial" w:cs="Arial"/>
          <w:b/>
          <w:bCs/>
          <w:sz w:val="24"/>
          <w:szCs w:val="24"/>
        </w:rPr>
        <w:t>Coordonator Principal al Campionatului Mondial 2025:</w:t>
      </w:r>
      <w:r w:rsidRPr="00B02BE6">
        <w:rPr>
          <w:rFonts w:ascii="Arial" w:hAnsi="Arial" w:cs="Arial"/>
          <w:sz w:val="24"/>
          <w:szCs w:val="24"/>
        </w:rPr>
        <w:t xml:space="preserve"> A condus echipa locală de organizare a Mondialului de la Odorheiu Secuiesc, transformând orașul în capitala mondială a teqball-ului (peste 310 meciuri disputate în Rákóczi Center și Sala Sporturilor).</w:t>
      </w:r>
    </w:p>
    <w:p w14:paraId="292B53F6" w14:textId="77777777" w:rsidR="00B02BE6" w:rsidRPr="00B02BE6" w:rsidRDefault="00B02BE6" w:rsidP="003B4F8E">
      <w:pPr>
        <w:numPr>
          <w:ilvl w:val="0"/>
          <w:numId w:val="58"/>
        </w:numPr>
        <w:spacing w:line="360" w:lineRule="auto"/>
        <w:jc w:val="both"/>
        <w:rPr>
          <w:rFonts w:ascii="Arial" w:hAnsi="Arial" w:cs="Arial"/>
          <w:sz w:val="24"/>
          <w:szCs w:val="24"/>
        </w:rPr>
      </w:pPr>
      <w:r w:rsidRPr="00B02BE6">
        <w:rPr>
          <w:rFonts w:ascii="Arial" w:hAnsi="Arial" w:cs="Arial"/>
          <w:b/>
          <w:bCs/>
          <w:sz w:val="24"/>
          <w:szCs w:val="24"/>
        </w:rPr>
        <w:t>Recunoaștere Internațională (Selecționer):</w:t>
      </w:r>
      <w:r w:rsidRPr="00B02BE6">
        <w:rPr>
          <w:rFonts w:ascii="Arial" w:hAnsi="Arial" w:cs="Arial"/>
          <w:sz w:val="24"/>
          <w:szCs w:val="24"/>
        </w:rPr>
        <w:t xml:space="preserve"> În vara anului 2025, datorită renumelui său, a primit invitația oficială și </w:t>
      </w:r>
      <w:r w:rsidRPr="00B02BE6">
        <w:rPr>
          <w:rFonts w:ascii="Arial" w:hAnsi="Arial" w:cs="Arial"/>
          <w:b/>
          <w:bCs/>
          <w:sz w:val="24"/>
          <w:szCs w:val="24"/>
        </w:rPr>
        <w:t>a antrenat Naționala de Tineret a Irakului</w:t>
      </w:r>
      <w:r w:rsidRPr="00B02BE6">
        <w:rPr>
          <w:rFonts w:ascii="Arial" w:hAnsi="Arial" w:cs="Arial"/>
          <w:sz w:val="24"/>
          <w:szCs w:val="24"/>
        </w:rPr>
        <w:t>, creând un veritabil „pod de teqball” între Bagdad și Odorhei.</w:t>
      </w:r>
    </w:p>
    <w:p w14:paraId="7E40C2B4" w14:textId="77777777" w:rsidR="00B02BE6" w:rsidRPr="00B02BE6" w:rsidRDefault="00B02BE6" w:rsidP="003B4F8E">
      <w:pPr>
        <w:numPr>
          <w:ilvl w:val="0"/>
          <w:numId w:val="58"/>
        </w:numPr>
        <w:spacing w:line="360" w:lineRule="auto"/>
        <w:jc w:val="both"/>
        <w:rPr>
          <w:rFonts w:ascii="Arial" w:hAnsi="Arial" w:cs="Arial"/>
          <w:sz w:val="24"/>
          <w:szCs w:val="24"/>
        </w:rPr>
      </w:pPr>
      <w:r w:rsidRPr="00B02BE6">
        <w:rPr>
          <w:rFonts w:ascii="Arial" w:hAnsi="Arial" w:cs="Arial"/>
          <w:b/>
          <w:bCs/>
          <w:sz w:val="24"/>
          <w:szCs w:val="24"/>
        </w:rPr>
        <w:t xml:space="preserve">Jucător/Antrenor la </w:t>
      </w:r>
      <w:proofErr w:type="spellStart"/>
      <w:r w:rsidRPr="00B02BE6">
        <w:rPr>
          <w:rFonts w:ascii="Arial" w:hAnsi="Arial" w:cs="Arial"/>
          <w:b/>
          <w:bCs/>
          <w:sz w:val="24"/>
          <w:szCs w:val="24"/>
        </w:rPr>
        <w:t>Góbék</w:t>
      </w:r>
      <w:proofErr w:type="spellEnd"/>
      <w:r w:rsidRPr="00B02BE6">
        <w:rPr>
          <w:rFonts w:ascii="Arial" w:hAnsi="Arial" w:cs="Arial"/>
          <w:b/>
          <w:bCs/>
          <w:sz w:val="24"/>
          <w:szCs w:val="24"/>
        </w:rPr>
        <w:t xml:space="preserve"> Teqball Team:</w:t>
      </w:r>
      <w:r w:rsidRPr="00B02BE6">
        <w:rPr>
          <w:rFonts w:ascii="Arial" w:hAnsi="Arial" w:cs="Arial"/>
          <w:sz w:val="24"/>
          <w:szCs w:val="24"/>
        </w:rPr>
        <w:t xml:space="preserve"> A gestionat turneele internaționale din circuitul european (Monaco, unde clubul a luat argint și bronz pe Rivieră, și Adria Teqball League).</w:t>
      </w:r>
    </w:p>
    <w:p w14:paraId="157A7864" w14:textId="17E7A36F" w:rsidR="00B02BE6" w:rsidRPr="00B02BE6" w:rsidRDefault="00B02BE6" w:rsidP="00B02BE6">
      <w:pPr>
        <w:spacing w:line="360" w:lineRule="auto"/>
        <w:ind w:left="720"/>
        <w:jc w:val="both"/>
        <w:rPr>
          <w:rFonts w:ascii="Arial" w:hAnsi="Arial" w:cs="Arial"/>
          <w:b/>
          <w:bCs/>
          <w:sz w:val="24"/>
          <w:szCs w:val="24"/>
        </w:rPr>
      </w:pPr>
      <w:r w:rsidRPr="00B02BE6">
        <w:rPr>
          <w:rFonts w:ascii="Arial" w:hAnsi="Arial" w:cs="Arial"/>
          <w:b/>
          <w:bCs/>
          <w:sz w:val="24"/>
          <w:szCs w:val="24"/>
        </w:rPr>
        <w:t>3. Kiss Zoltán – Fotoreporterul Oficial și Creatorul de Imagine</w:t>
      </w:r>
    </w:p>
    <w:p w14:paraId="166957B1" w14:textId="77777777" w:rsidR="00B02BE6" w:rsidRPr="00B02BE6" w:rsidRDefault="00B02BE6" w:rsidP="00B02BE6">
      <w:pPr>
        <w:spacing w:line="360" w:lineRule="auto"/>
        <w:ind w:firstLine="360"/>
        <w:jc w:val="both"/>
        <w:rPr>
          <w:rFonts w:ascii="Arial" w:hAnsi="Arial" w:cs="Arial"/>
          <w:sz w:val="24"/>
          <w:szCs w:val="24"/>
        </w:rPr>
      </w:pPr>
      <w:r w:rsidRPr="00B02BE6">
        <w:rPr>
          <w:rFonts w:ascii="Arial" w:hAnsi="Arial" w:cs="Arial"/>
          <w:sz w:val="24"/>
          <w:szCs w:val="24"/>
        </w:rPr>
        <w:t xml:space="preserve">Deși pe terenul de joc rezultatele sunt semnate de sportivi, Kiss Zoltán a fost cel care a imortalizat aceste momente istorice pentru eternitate. În 2025, el a fost </w:t>
      </w:r>
      <w:r w:rsidRPr="00B02BE6">
        <w:rPr>
          <w:rFonts w:ascii="Arial" w:hAnsi="Arial" w:cs="Arial"/>
          <w:b/>
          <w:bCs/>
          <w:sz w:val="24"/>
          <w:szCs w:val="24"/>
        </w:rPr>
        <w:t>fotograful oficial acreditat</w:t>
      </w:r>
      <w:r w:rsidRPr="00B02BE6">
        <w:rPr>
          <w:rFonts w:ascii="Arial" w:hAnsi="Arial" w:cs="Arial"/>
          <w:sz w:val="24"/>
          <w:szCs w:val="24"/>
        </w:rPr>
        <w:t xml:space="preserve"> care a acoperit Campionatul Mondial de la Odorheiu Secuiesc și turneele conexe:</w:t>
      </w:r>
    </w:p>
    <w:p w14:paraId="6255E017" w14:textId="77777777" w:rsidR="00B02BE6" w:rsidRPr="00B02BE6" w:rsidRDefault="00B02BE6" w:rsidP="003B4F8E">
      <w:pPr>
        <w:numPr>
          <w:ilvl w:val="0"/>
          <w:numId w:val="59"/>
        </w:numPr>
        <w:spacing w:line="360" w:lineRule="auto"/>
        <w:jc w:val="both"/>
        <w:rPr>
          <w:rFonts w:ascii="Arial" w:hAnsi="Arial" w:cs="Arial"/>
          <w:sz w:val="24"/>
          <w:szCs w:val="24"/>
        </w:rPr>
      </w:pPr>
      <w:r w:rsidRPr="00B02BE6">
        <w:rPr>
          <w:rFonts w:ascii="Arial" w:hAnsi="Arial" w:cs="Arial"/>
          <w:sz w:val="24"/>
          <w:szCs w:val="24"/>
        </w:rPr>
        <w:t>Fotografiile sale de pe podium, cu sportivii decorați cu medaliile de argint și momentele de extaz ale publicului, au fost preluate de agențiile internaționale de presă și de Federația Internațională (FITEQ).</w:t>
      </w:r>
    </w:p>
    <w:p w14:paraId="374693D7" w14:textId="34E373E0" w:rsidR="00B02BE6" w:rsidRDefault="009177A4" w:rsidP="00B02BE6">
      <w:pPr>
        <w:spacing w:line="360" w:lineRule="auto"/>
        <w:jc w:val="both"/>
        <w:rPr>
          <w:rFonts w:ascii="Arial" w:hAnsi="Arial" w:cs="Arial"/>
          <w:sz w:val="24"/>
          <w:szCs w:val="24"/>
        </w:rPr>
      </w:pPr>
      <w:r>
        <w:rPr>
          <w:noProof/>
        </w:rPr>
        <w:drawing>
          <wp:inline distT="0" distB="0" distL="0" distR="0" wp14:anchorId="6398989F" wp14:editId="209D5954">
            <wp:extent cx="2857500" cy="1907278"/>
            <wp:effectExtent l="0" t="0" r="0" b="0"/>
            <wp:docPr id="1736733251" name="Picture 30" descr="•  Fotó: Olti Angya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  Fotó: Olti Angyalk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2413" cy="1917232"/>
                    </a:xfrm>
                    <a:prstGeom prst="rect">
                      <a:avLst/>
                    </a:prstGeom>
                    <a:noFill/>
                    <a:ln>
                      <a:noFill/>
                    </a:ln>
                  </pic:spPr>
                </pic:pic>
              </a:graphicData>
            </a:graphic>
          </wp:inline>
        </w:drawing>
      </w:r>
      <w:r>
        <w:rPr>
          <w:rFonts w:ascii="Arial" w:hAnsi="Arial" w:cs="Arial"/>
          <w:sz w:val="24"/>
          <w:szCs w:val="24"/>
        </w:rPr>
        <w:t xml:space="preserve">  </w:t>
      </w:r>
      <w:r>
        <w:rPr>
          <w:noProof/>
        </w:rPr>
        <w:drawing>
          <wp:inline distT="0" distB="0" distL="0" distR="0" wp14:anchorId="024A2097" wp14:editId="3BE6CEEE">
            <wp:extent cx="2933700" cy="1958139"/>
            <wp:effectExtent l="0" t="0" r="0" b="4445"/>
            <wp:docPr id="1502871950" name="Picture 31" descr="•  Fotó: Olti Angya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  Fotó: Olti Angyalk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45261" cy="1965856"/>
                    </a:xfrm>
                    <a:prstGeom prst="rect">
                      <a:avLst/>
                    </a:prstGeom>
                    <a:noFill/>
                    <a:ln>
                      <a:noFill/>
                    </a:ln>
                  </pic:spPr>
                </pic:pic>
              </a:graphicData>
            </a:graphic>
          </wp:inline>
        </w:drawing>
      </w:r>
    </w:p>
    <w:p w14:paraId="61FB4A31" w14:textId="09C5272D" w:rsidR="00F23FF2" w:rsidRPr="00B02BE6" w:rsidRDefault="00F23FF2" w:rsidP="00B02BE6">
      <w:pPr>
        <w:spacing w:line="360" w:lineRule="auto"/>
        <w:jc w:val="both"/>
        <w:rPr>
          <w:rFonts w:ascii="Arial" w:hAnsi="Arial" w:cs="Arial"/>
          <w:sz w:val="24"/>
          <w:szCs w:val="24"/>
        </w:rPr>
      </w:pPr>
      <w:r>
        <w:rPr>
          <w:noProof/>
        </w:rPr>
        <w:lastRenderedPageBreak/>
        <w:drawing>
          <wp:inline distT="0" distB="0" distL="0" distR="0" wp14:anchorId="4A393DF0" wp14:editId="0944C101">
            <wp:extent cx="2996791" cy="2000250"/>
            <wp:effectExtent l="0" t="0" r="0" b="0"/>
            <wp:docPr id="1220741112" name="Picture 32" descr="•  Fotó: OLti Angya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  Fotó: OLti Angyalk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8533" cy="2008087"/>
                    </a:xfrm>
                    <a:prstGeom prst="rect">
                      <a:avLst/>
                    </a:prstGeom>
                    <a:noFill/>
                    <a:ln>
                      <a:noFill/>
                    </a:ln>
                  </pic:spPr>
                </pic:pic>
              </a:graphicData>
            </a:graphic>
          </wp:inline>
        </w:drawing>
      </w:r>
      <w:r>
        <w:rPr>
          <w:rFonts w:ascii="Arial" w:hAnsi="Arial" w:cs="Arial"/>
          <w:sz w:val="24"/>
          <w:szCs w:val="24"/>
        </w:rPr>
        <w:t xml:space="preserve"> </w:t>
      </w:r>
      <w:r>
        <w:rPr>
          <w:noProof/>
        </w:rPr>
        <w:drawing>
          <wp:inline distT="0" distB="0" distL="0" distR="0" wp14:anchorId="60F9DFC6" wp14:editId="491016BA">
            <wp:extent cx="3076575" cy="2053503"/>
            <wp:effectExtent l="0" t="0" r="0" b="4445"/>
            <wp:docPr id="131003063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81459" cy="2056763"/>
                    </a:xfrm>
                    <a:prstGeom prst="rect">
                      <a:avLst/>
                    </a:prstGeom>
                    <a:noFill/>
                    <a:ln>
                      <a:noFill/>
                    </a:ln>
                  </pic:spPr>
                </pic:pic>
              </a:graphicData>
            </a:graphic>
          </wp:inline>
        </w:drawing>
      </w:r>
    </w:p>
    <w:p w14:paraId="1AC4B4ED" w14:textId="7F0311AD" w:rsidR="00797104" w:rsidRPr="00E55BC2" w:rsidRDefault="00797104" w:rsidP="00797104">
      <w:pPr>
        <w:pStyle w:val="ListParagraph"/>
        <w:spacing w:line="360" w:lineRule="auto"/>
        <w:ind w:left="0"/>
        <w:jc w:val="both"/>
        <w:rPr>
          <w:rFonts w:ascii="Arial" w:hAnsi="Arial" w:cs="Arial"/>
          <w:b/>
          <w:bCs/>
          <w:sz w:val="24"/>
          <w:szCs w:val="24"/>
        </w:rPr>
      </w:pPr>
      <w:r w:rsidRPr="00E55BC2">
        <w:rPr>
          <w:rFonts w:ascii="Arial" w:hAnsi="Arial" w:cs="Arial"/>
          <w:b/>
          <w:bCs/>
          <w:sz w:val="24"/>
          <w:szCs w:val="24"/>
        </w:rPr>
        <w:t>Concluzii</w:t>
      </w:r>
    </w:p>
    <w:p w14:paraId="075DAB9D" w14:textId="77777777" w:rsidR="00797104" w:rsidRPr="00797104" w:rsidRDefault="00797104" w:rsidP="00E55BC2">
      <w:pPr>
        <w:pStyle w:val="ListParagraph"/>
        <w:spacing w:line="360" w:lineRule="auto"/>
        <w:ind w:left="0" w:firstLine="720"/>
        <w:jc w:val="both"/>
        <w:rPr>
          <w:rFonts w:ascii="Arial" w:hAnsi="Arial" w:cs="Arial"/>
          <w:sz w:val="24"/>
          <w:szCs w:val="24"/>
        </w:rPr>
      </w:pPr>
      <w:r w:rsidRPr="00797104">
        <w:rPr>
          <w:rFonts w:ascii="Arial" w:hAnsi="Arial" w:cs="Arial"/>
          <w:sz w:val="24"/>
          <w:szCs w:val="24"/>
        </w:rPr>
        <w:t>Secția de Teqball a demonstrat în anul 2025 o eficiență maximă a investițiilor financiare, transformând resursele alocate în capital de imagine extern și în emulație sportivă locală. Pentru viitor, menținerea acestui nucleu de performanță și extinderea bazei de copii și juniori rămân pilonii centrali de dezvoltare ai secției.</w:t>
      </w:r>
    </w:p>
    <w:p w14:paraId="09EFB3C2" w14:textId="47EEB9E2" w:rsidR="00526491" w:rsidRDefault="00526491" w:rsidP="00797104">
      <w:pPr>
        <w:pStyle w:val="ListParagraph"/>
        <w:spacing w:line="360" w:lineRule="auto"/>
        <w:ind w:left="1440"/>
        <w:jc w:val="both"/>
        <w:rPr>
          <w:rFonts w:ascii="Arial" w:hAnsi="Arial" w:cs="Arial"/>
          <w:b/>
          <w:bCs/>
          <w:sz w:val="24"/>
          <w:szCs w:val="24"/>
        </w:rPr>
      </w:pPr>
    </w:p>
    <w:p w14:paraId="3BFB72A7" w14:textId="6690DA26" w:rsidR="009C035F" w:rsidRPr="00513E2D" w:rsidRDefault="00D30E12" w:rsidP="003B4F8E">
      <w:pPr>
        <w:pStyle w:val="ListParagraph"/>
        <w:numPr>
          <w:ilvl w:val="1"/>
          <w:numId w:val="40"/>
        </w:numPr>
        <w:spacing w:line="360" w:lineRule="auto"/>
        <w:jc w:val="both"/>
        <w:rPr>
          <w:rFonts w:ascii="Arial" w:hAnsi="Arial" w:cs="Arial"/>
          <w:b/>
          <w:bCs/>
          <w:sz w:val="24"/>
          <w:szCs w:val="24"/>
        </w:rPr>
      </w:pPr>
      <w:r w:rsidRPr="00513E2D">
        <w:rPr>
          <w:rFonts w:ascii="Arial" w:hAnsi="Arial" w:cs="Arial"/>
          <w:b/>
          <w:bCs/>
          <w:sz w:val="24"/>
          <w:szCs w:val="24"/>
        </w:rPr>
        <w:t>Secția</w:t>
      </w:r>
      <w:r w:rsidR="009C035F" w:rsidRPr="00513E2D">
        <w:rPr>
          <w:rFonts w:ascii="Arial" w:hAnsi="Arial" w:cs="Arial"/>
          <w:b/>
          <w:bCs/>
          <w:sz w:val="24"/>
          <w:szCs w:val="24"/>
        </w:rPr>
        <w:t xml:space="preserve"> Sportivă Atletism</w:t>
      </w:r>
    </w:p>
    <w:p w14:paraId="2335C2C2" w14:textId="04245C7D" w:rsidR="0081508C" w:rsidRPr="00513E2D" w:rsidRDefault="0081508C" w:rsidP="0081508C">
      <w:pPr>
        <w:spacing w:line="360" w:lineRule="auto"/>
        <w:ind w:firstLine="720"/>
        <w:jc w:val="both"/>
        <w:rPr>
          <w:rFonts w:ascii="Arial" w:hAnsi="Arial" w:cs="Arial"/>
          <w:sz w:val="24"/>
          <w:szCs w:val="24"/>
        </w:rPr>
      </w:pPr>
      <w:r w:rsidRPr="00513E2D">
        <w:rPr>
          <w:rFonts w:ascii="Arial" w:hAnsi="Arial" w:cs="Arial"/>
          <w:sz w:val="24"/>
          <w:szCs w:val="24"/>
        </w:rPr>
        <w:t>Clubul este afiliat la Federația Română de Atletism, fiind membru cu drepturi depline în Adunarea Generală a Federației. În anul 202</w:t>
      </w:r>
      <w:r w:rsidR="00B35802" w:rsidRPr="00513E2D">
        <w:rPr>
          <w:rFonts w:ascii="Arial" w:hAnsi="Arial" w:cs="Arial"/>
          <w:sz w:val="24"/>
          <w:szCs w:val="24"/>
        </w:rPr>
        <w:t>5</w:t>
      </w:r>
      <w:r w:rsidRPr="00513E2D">
        <w:rPr>
          <w:rFonts w:ascii="Arial" w:hAnsi="Arial" w:cs="Arial"/>
          <w:sz w:val="24"/>
          <w:szCs w:val="24"/>
        </w:rPr>
        <w:t xml:space="preserve">, secția sportivă de atletism a avut în componență </w:t>
      </w:r>
      <w:r w:rsidR="00040F79" w:rsidRPr="00513E2D">
        <w:rPr>
          <w:rFonts w:ascii="Arial" w:hAnsi="Arial" w:cs="Arial"/>
          <w:sz w:val="24"/>
          <w:szCs w:val="24"/>
        </w:rPr>
        <w:t>40</w:t>
      </w:r>
      <w:r w:rsidRPr="00513E2D">
        <w:rPr>
          <w:rFonts w:ascii="Arial" w:hAnsi="Arial" w:cs="Arial"/>
          <w:sz w:val="24"/>
          <w:szCs w:val="24"/>
        </w:rPr>
        <w:t xml:space="preserve"> de sportivi legitimați, majoritatea provenind din Odorheiu Secuiesc, alături de câțiva sportivi selectați din localitățile învecinate ale Ținutului Secuiesc. Sportivii sunt amatori, însă mulți dintre ei au o activitate sportivă consacrată, participând constant la competiții importante.</w:t>
      </w:r>
    </w:p>
    <w:p w14:paraId="607D639E" w14:textId="77777777" w:rsidR="0081508C" w:rsidRPr="00513E2D" w:rsidRDefault="0081508C" w:rsidP="00147119">
      <w:pPr>
        <w:spacing w:line="360" w:lineRule="auto"/>
        <w:ind w:firstLine="720"/>
        <w:jc w:val="both"/>
        <w:rPr>
          <w:rFonts w:ascii="Arial" w:hAnsi="Arial" w:cs="Arial"/>
          <w:sz w:val="24"/>
          <w:szCs w:val="24"/>
        </w:rPr>
      </w:pPr>
      <w:r w:rsidRPr="00513E2D">
        <w:rPr>
          <w:rFonts w:ascii="Arial" w:hAnsi="Arial" w:cs="Arial"/>
          <w:sz w:val="24"/>
          <w:szCs w:val="24"/>
        </w:rPr>
        <w:t>Antrenamentele sunt coordonate de un antrenor dedicat, care întocmește și conduce programul de pregătire pentru sportivii legitimați. Activitățile secției sunt deschise publicului larg, încurajând participarea tuturor celor interesați de atletism, indiferent de vârstă sau nivel de pregătire.</w:t>
      </w:r>
    </w:p>
    <w:p w14:paraId="456387C1" w14:textId="77777777" w:rsidR="0081508C" w:rsidRPr="00513E2D" w:rsidRDefault="0081508C" w:rsidP="00147119">
      <w:pPr>
        <w:spacing w:line="360" w:lineRule="auto"/>
        <w:ind w:firstLine="720"/>
        <w:jc w:val="both"/>
        <w:rPr>
          <w:rFonts w:ascii="Arial" w:hAnsi="Arial" w:cs="Arial"/>
          <w:sz w:val="24"/>
          <w:szCs w:val="24"/>
        </w:rPr>
      </w:pPr>
      <w:r w:rsidRPr="00513E2D">
        <w:rPr>
          <w:rFonts w:ascii="Arial" w:hAnsi="Arial" w:cs="Arial"/>
          <w:sz w:val="24"/>
          <w:szCs w:val="24"/>
        </w:rPr>
        <w:t>Pe lângă participarea la competiții naționale și internaționale, secția a inițiat programul „</w:t>
      </w:r>
      <w:proofErr w:type="spellStart"/>
      <w:r w:rsidRPr="00513E2D">
        <w:rPr>
          <w:rFonts w:ascii="Arial" w:hAnsi="Arial" w:cs="Arial"/>
          <w:sz w:val="24"/>
          <w:szCs w:val="24"/>
        </w:rPr>
        <w:t>Felnőtt</w:t>
      </w:r>
      <w:proofErr w:type="spellEnd"/>
      <w:r w:rsidRPr="00513E2D">
        <w:rPr>
          <w:rFonts w:ascii="Arial" w:hAnsi="Arial" w:cs="Arial"/>
          <w:sz w:val="24"/>
          <w:szCs w:val="24"/>
        </w:rPr>
        <w:t xml:space="preserve"> </w:t>
      </w:r>
      <w:proofErr w:type="spellStart"/>
      <w:r w:rsidRPr="00513E2D">
        <w:rPr>
          <w:rFonts w:ascii="Arial" w:hAnsi="Arial" w:cs="Arial"/>
          <w:sz w:val="24"/>
          <w:szCs w:val="24"/>
        </w:rPr>
        <w:t>Atlétika</w:t>
      </w:r>
      <w:proofErr w:type="spellEnd"/>
      <w:r w:rsidRPr="00513E2D">
        <w:rPr>
          <w:rFonts w:ascii="Arial" w:hAnsi="Arial" w:cs="Arial"/>
          <w:sz w:val="24"/>
          <w:szCs w:val="24"/>
        </w:rPr>
        <w:t>” – o inițiativă destinată adulților, cu scopul de a promova un stil de viață activ, de a populariza atletismul și crosul montan în rândul comunității locale. Programul urmărește atragerea unui număr cât mai mare de persoane în practicarea sportului recreativ și de menținere a sănătății.</w:t>
      </w:r>
    </w:p>
    <w:p w14:paraId="2055E9DB" w14:textId="1184D32F" w:rsidR="00173853" w:rsidRPr="00513E2D" w:rsidRDefault="00173853" w:rsidP="003B4F8E">
      <w:pPr>
        <w:pStyle w:val="ListParagraph"/>
        <w:numPr>
          <w:ilvl w:val="0"/>
          <w:numId w:val="48"/>
        </w:numPr>
        <w:tabs>
          <w:tab w:val="left" w:pos="270"/>
        </w:tabs>
        <w:spacing w:line="360" w:lineRule="auto"/>
        <w:ind w:left="0" w:firstLine="0"/>
        <w:jc w:val="both"/>
        <w:rPr>
          <w:rFonts w:ascii="Arial" w:hAnsi="Arial" w:cs="Arial"/>
          <w:sz w:val="24"/>
          <w:szCs w:val="24"/>
        </w:rPr>
      </w:pPr>
      <w:r w:rsidRPr="00513E2D">
        <w:rPr>
          <w:rFonts w:ascii="Arial" w:hAnsi="Arial" w:cs="Arial"/>
          <w:sz w:val="24"/>
          <w:szCs w:val="24"/>
        </w:rPr>
        <w:t>În perioada 30 aprilie-3 mai 2026, î</w:t>
      </w:r>
      <w:r w:rsidRPr="00513E2D">
        <w:rPr>
          <w:rFonts w:ascii="Arial" w:hAnsi="Arial" w:cs="Arial"/>
          <w:sz w:val="24"/>
          <w:szCs w:val="24"/>
        </w:rPr>
        <w:t xml:space="preserve">n Sicilia a avut loc Campionatul European de alergare pe șosea, competiție la care au luat startul în total 897 de participanți din toate categoriile de vârstă. Atletul VSK Odorheiu Secuiesc, </w:t>
      </w:r>
      <w:r w:rsidRPr="00513E2D">
        <w:rPr>
          <w:rFonts w:ascii="Arial" w:hAnsi="Arial" w:cs="Arial"/>
          <w:b/>
          <w:bCs/>
          <w:sz w:val="24"/>
          <w:szCs w:val="24"/>
        </w:rPr>
        <w:t>Nagy Elemér</w:t>
      </w:r>
      <w:r w:rsidRPr="00513E2D">
        <w:rPr>
          <w:rFonts w:ascii="Arial" w:hAnsi="Arial" w:cs="Arial"/>
          <w:sz w:val="24"/>
          <w:szCs w:val="24"/>
        </w:rPr>
        <w:t xml:space="preserve">, a reprezentat clubul nostru și România ca membru al lotului național. La categoria Masters, Elemér a concurat individual în proba de 10 kilometri, unde a reușit să își stabilească un nou record personal: a trecut </w:t>
      </w:r>
      <w:r w:rsidRPr="00513E2D">
        <w:rPr>
          <w:rFonts w:ascii="Arial" w:hAnsi="Arial" w:cs="Arial"/>
          <w:sz w:val="24"/>
          <w:szCs w:val="24"/>
        </w:rPr>
        <w:lastRenderedPageBreak/>
        <w:t xml:space="preserve">linia de sosire cu timpul de 39:38, îmbunătățindu-și performanța anterioară cu aproape trei minute. Sportivul nostru a avut o prestație excelentă și ca membru al ștafetei masculine, cucerind medalia de argint alături de echipa națională a României în proba de 3x2 kilometri. Concursul de ștafetă s-a desfășurat în condiții dificile: pe un traseu de tip </w:t>
      </w:r>
      <w:proofErr w:type="spellStart"/>
      <w:r w:rsidRPr="00513E2D">
        <w:rPr>
          <w:rFonts w:ascii="Arial" w:hAnsi="Arial" w:cs="Arial"/>
          <w:sz w:val="24"/>
          <w:szCs w:val="24"/>
        </w:rPr>
        <w:t>cross</w:t>
      </w:r>
      <w:proofErr w:type="spellEnd"/>
      <w:r w:rsidRPr="00513E2D">
        <w:rPr>
          <w:rFonts w:ascii="Arial" w:hAnsi="Arial" w:cs="Arial"/>
          <w:sz w:val="24"/>
          <w:szCs w:val="24"/>
        </w:rPr>
        <w:t>, prin pădure, cu porțiuni nisipoase și denivelate, iar concurenții au trebuit să facă față și temperaturilor ridicate.</w:t>
      </w:r>
      <w:r w:rsidR="00B7713E" w:rsidRPr="00513E2D">
        <w:rPr>
          <w:rFonts w:ascii="Arial" w:hAnsi="Arial" w:cs="Arial"/>
          <w:sz w:val="24"/>
          <w:szCs w:val="24"/>
        </w:rPr>
        <w:t xml:space="preserve"> </w:t>
      </w:r>
    </w:p>
    <w:p w14:paraId="1F980C9E" w14:textId="1C7CBAE7" w:rsidR="00B7713E" w:rsidRPr="00513E2D" w:rsidRDefault="00B7713E" w:rsidP="00B7713E">
      <w:pPr>
        <w:pStyle w:val="ListParagraph"/>
        <w:tabs>
          <w:tab w:val="left" w:pos="270"/>
        </w:tabs>
        <w:spacing w:line="360" w:lineRule="auto"/>
        <w:ind w:left="0"/>
        <w:jc w:val="both"/>
        <w:rPr>
          <w:rFonts w:ascii="Arial" w:hAnsi="Arial" w:cs="Arial"/>
          <w:sz w:val="24"/>
          <w:szCs w:val="24"/>
        </w:rPr>
      </w:pPr>
      <w:r w:rsidRPr="00513E2D">
        <w:rPr>
          <w:rFonts w:ascii="Arial" w:hAnsi="Arial" w:cs="Arial"/>
          <w:sz w:val="24"/>
          <w:szCs w:val="24"/>
        </w:rPr>
        <w:drawing>
          <wp:inline distT="0" distB="0" distL="0" distR="0" wp14:anchorId="67B88FB2" wp14:editId="7A2B4C3B">
            <wp:extent cx="3495675" cy="2375038"/>
            <wp:effectExtent l="0" t="0" r="0" b="6350"/>
            <wp:docPr id="10906762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76267" name="Picture 109067626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21338" cy="2392474"/>
                    </a:xfrm>
                    <a:prstGeom prst="rect">
                      <a:avLst/>
                    </a:prstGeom>
                  </pic:spPr>
                </pic:pic>
              </a:graphicData>
            </a:graphic>
          </wp:inline>
        </w:drawing>
      </w:r>
      <w:r w:rsidRPr="00513E2D">
        <w:rPr>
          <w:rFonts w:ascii="Arial" w:hAnsi="Arial" w:cs="Arial"/>
          <w:sz w:val="24"/>
          <w:szCs w:val="24"/>
        </w:rPr>
        <w:t xml:space="preserve">  </w:t>
      </w:r>
      <w:r w:rsidRPr="00513E2D">
        <w:rPr>
          <w:rFonts w:ascii="Arial" w:hAnsi="Arial" w:cs="Arial"/>
          <w:sz w:val="24"/>
          <w:szCs w:val="24"/>
        </w:rPr>
        <w:drawing>
          <wp:inline distT="0" distB="0" distL="0" distR="0" wp14:anchorId="4DB62DB5" wp14:editId="2D037EFC">
            <wp:extent cx="2486025" cy="2486025"/>
            <wp:effectExtent l="0" t="0" r="9525" b="9525"/>
            <wp:docPr id="19081301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30135" name="Picture 190813013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86025" cy="2486025"/>
                    </a:xfrm>
                    <a:prstGeom prst="rect">
                      <a:avLst/>
                    </a:prstGeom>
                  </pic:spPr>
                </pic:pic>
              </a:graphicData>
            </a:graphic>
          </wp:inline>
        </w:drawing>
      </w:r>
    </w:p>
    <w:p w14:paraId="0DE569B0" w14:textId="77777777" w:rsidR="00173853" w:rsidRPr="00513E2D" w:rsidRDefault="00173853" w:rsidP="00F9164F">
      <w:pPr>
        <w:spacing w:line="360" w:lineRule="auto"/>
        <w:jc w:val="both"/>
        <w:rPr>
          <w:rFonts w:ascii="Arial" w:hAnsi="Arial" w:cs="Arial"/>
          <w:sz w:val="24"/>
          <w:szCs w:val="24"/>
        </w:rPr>
      </w:pPr>
    </w:p>
    <w:p w14:paraId="18FE8559" w14:textId="77777777" w:rsidR="00DF56D0" w:rsidRPr="00513E2D" w:rsidRDefault="00F9164F" w:rsidP="003B4F8E">
      <w:pPr>
        <w:pStyle w:val="ListParagraph"/>
        <w:numPr>
          <w:ilvl w:val="0"/>
          <w:numId w:val="48"/>
        </w:numPr>
        <w:tabs>
          <w:tab w:val="left" w:pos="270"/>
        </w:tabs>
        <w:spacing w:line="360" w:lineRule="auto"/>
        <w:ind w:left="0" w:firstLine="0"/>
        <w:jc w:val="both"/>
        <w:rPr>
          <w:rFonts w:ascii="Arial" w:hAnsi="Arial" w:cs="Arial"/>
          <w:sz w:val="24"/>
          <w:szCs w:val="24"/>
        </w:rPr>
      </w:pPr>
      <w:r w:rsidRPr="00513E2D">
        <w:rPr>
          <w:rFonts w:ascii="Arial" w:hAnsi="Arial" w:cs="Arial"/>
          <w:sz w:val="24"/>
          <w:szCs w:val="24"/>
        </w:rPr>
        <w:t xml:space="preserve">În 10 mai 2026 </w:t>
      </w:r>
      <w:r w:rsidRPr="00513E2D">
        <w:rPr>
          <w:rFonts w:ascii="Arial" w:hAnsi="Arial" w:cs="Arial"/>
          <w:sz w:val="24"/>
          <w:szCs w:val="24"/>
        </w:rPr>
        <w:t xml:space="preserve">a avut loc la Târgu Mureș cea de-a 10-a ediție a </w:t>
      </w:r>
      <w:r w:rsidRPr="00513E2D">
        <w:rPr>
          <w:rFonts w:ascii="Arial" w:hAnsi="Arial" w:cs="Arial"/>
          <w:b/>
          <w:bCs/>
          <w:sz w:val="24"/>
          <w:szCs w:val="24"/>
        </w:rPr>
        <w:t xml:space="preserve">VW Mureș </w:t>
      </w:r>
      <w:proofErr w:type="spellStart"/>
      <w:r w:rsidRPr="00513E2D">
        <w:rPr>
          <w:rFonts w:ascii="Arial" w:hAnsi="Arial" w:cs="Arial"/>
          <w:b/>
          <w:bCs/>
          <w:sz w:val="24"/>
          <w:szCs w:val="24"/>
        </w:rPr>
        <w:t>Halfmarathon</w:t>
      </w:r>
      <w:proofErr w:type="spellEnd"/>
      <w:r w:rsidRPr="00513E2D">
        <w:rPr>
          <w:rFonts w:ascii="Arial" w:hAnsi="Arial" w:cs="Arial"/>
          <w:sz w:val="24"/>
          <w:szCs w:val="24"/>
        </w:rPr>
        <w:t xml:space="preserve">, unde VSK Odorheiu Secuiesc a fost reprezentat de </w:t>
      </w:r>
      <w:proofErr w:type="spellStart"/>
      <w:r w:rsidRPr="00513E2D">
        <w:rPr>
          <w:rFonts w:ascii="Arial" w:hAnsi="Arial" w:cs="Arial"/>
          <w:b/>
          <w:bCs/>
          <w:sz w:val="24"/>
          <w:szCs w:val="24"/>
        </w:rPr>
        <w:t>Gothárd</w:t>
      </w:r>
      <w:proofErr w:type="spellEnd"/>
      <w:r w:rsidRPr="00513E2D">
        <w:rPr>
          <w:rFonts w:ascii="Arial" w:hAnsi="Arial" w:cs="Arial"/>
          <w:b/>
          <w:bCs/>
          <w:sz w:val="24"/>
          <w:szCs w:val="24"/>
        </w:rPr>
        <w:t xml:space="preserve"> József</w:t>
      </w:r>
      <w:r w:rsidRPr="00513E2D">
        <w:rPr>
          <w:rFonts w:ascii="Arial" w:hAnsi="Arial" w:cs="Arial"/>
          <w:sz w:val="24"/>
          <w:szCs w:val="24"/>
        </w:rPr>
        <w:t xml:space="preserve"> și </w:t>
      </w:r>
      <w:r w:rsidRPr="00513E2D">
        <w:rPr>
          <w:rFonts w:ascii="Arial" w:hAnsi="Arial" w:cs="Arial"/>
          <w:b/>
          <w:bCs/>
          <w:sz w:val="24"/>
          <w:szCs w:val="24"/>
        </w:rPr>
        <w:t>Nagy Elemér</w:t>
      </w:r>
      <w:r w:rsidRPr="00513E2D">
        <w:rPr>
          <w:rFonts w:ascii="Arial" w:hAnsi="Arial" w:cs="Arial"/>
          <w:sz w:val="24"/>
          <w:szCs w:val="24"/>
        </w:rPr>
        <w:t xml:space="preserve">. </w:t>
      </w:r>
      <w:proofErr w:type="spellStart"/>
      <w:r w:rsidRPr="00513E2D">
        <w:rPr>
          <w:rFonts w:ascii="Arial" w:hAnsi="Arial" w:cs="Arial"/>
          <w:b/>
          <w:bCs/>
          <w:sz w:val="24"/>
          <w:szCs w:val="24"/>
        </w:rPr>
        <w:t>Gothárd</w:t>
      </w:r>
      <w:proofErr w:type="spellEnd"/>
      <w:r w:rsidRPr="00513E2D">
        <w:rPr>
          <w:rFonts w:ascii="Arial" w:hAnsi="Arial" w:cs="Arial"/>
          <w:b/>
          <w:bCs/>
          <w:sz w:val="24"/>
          <w:szCs w:val="24"/>
        </w:rPr>
        <w:t xml:space="preserve"> József</w:t>
      </w:r>
      <w:r w:rsidRPr="00513E2D">
        <w:rPr>
          <w:rFonts w:ascii="Arial" w:hAnsi="Arial" w:cs="Arial"/>
          <w:sz w:val="24"/>
          <w:szCs w:val="24"/>
        </w:rPr>
        <w:t xml:space="preserve"> a luat startul în proba de </w:t>
      </w:r>
      <w:r w:rsidRPr="00513E2D">
        <w:rPr>
          <w:rFonts w:ascii="Arial" w:hAnsi="Arial" w:cs="Arial"/>
          <w:b/>
          <w:bCs/>
          <w:sz w:val="24"/>
          <w:szCs w:val="24"/>
        </w:rPr>
        <w:t>21 km</w:t>
      </w:r>
      <w:r w:rsidRPr="00513E2D">
        <w:rPr>
          <w:rFonts w:ascii="Arial" w:hAnsi="Arial" w:cs="Arial"/>
          <w:sz w:val="24"/>
          <w:szCs w:val="24"/>
        </w:rPr>
        <w:t xml:space="preserve">, unde a reușit o cursă foarte bună și și-a stabilit un nou record personal. În categoria de vârstă </w:t>
      </w:r>
      <w:r w:rsidRPr="00513E2D">
        <w:rPr>
          <w:rFonts w:ascii="Arial" w:hAnsi="Arial" w:cs="Arial"/>
          <w:b/>
          <w:bCs/>
          <w:sz w:val="24"/>
          <w:szCs w:val="24"/>
        </w:rPr>
        <w:t>50–59 ani</w:t>
      </w:r>
      <w:r w:rsidRPr="00513E2D">
        <w:rPr>
          <w:rFonts w:ascii="Arial" w:hAnsi="Arial" w:cs="Arial"/>
          <w:sz w:val="24"/>
          <w:szCs w:val="24"/>
        </w:rPr>
        <w:t xml:space="preserve">, a încheiat cursa cu timpul de </w:t>
      </w:r>
      <w:r w:rsidRPr="00513E2D">
        <w:rPr>
          <w:rFonts w:ascii="Arial" w:hAnsi="Arial" w:cs="Arial"/>
          <w:b/>
          <w:bCs/>
          <w:sz w:val="24"/>
          <w:szCs w:val="24"/>
        </w:rPr>
        <w:t>1:38:23</w:t>
      </w:r>
      <w:r w:rsidRPr="00513E2D">
        <w:rPr>
          <w:rFonts w:ascii="Arial" w:hAnsi="Arial" w:cs="Arial"/>
          <w:sz w:val="24"/>
          <w:szCs w:val="24"/>
        </w:rPr>
        <w:t xml:space="preserve">, îmbunătățindu-și recordul anterior cu mai mult de patru minute. Din totalul celor </w:t>
      </w:r>
      <w:r w:rsidRPr="00513E2D">
        <w:rPr>
          <w:rFonts w:ascii="Arial" w:hAnsi="Arial" w:cs="Arial"/>
          <w:b/>
          <w:bCs/>
          <w:sz w:val="24"/>
          <w:szCs w:val="24"/>
        </w:rPr>
        <w:t>422 de participanți</w:t>
      </w:r>
      <w:r w:rsidRPr="00513E2D">
        <w:rPr>
          <w:rFonts w:ascii="Arial" w:hAnsi="Arial" w:cs="Arial"/>
          <w:sz w:val="24"/>
          <w:szCs w:val="24"/>
        </w:rPr>
        <w:t xml:space="preserve"> care au trecut linia de sosire, s-a clasat pe </w:t>
      </w:r>
      <w:r w:rsidRPr="00513E2D">
        <w:rPr>
          <w:rFonts w:ascii="Arial" w:hAnsi="Arial" w:cs="Arial"/>
          <w:b/>
          <w:bCs/>
          <w:sz w:val="24"/>
          <w:szCs w:val="24"/>
        </w:rPr>
        <w:t>locul 62</w:t>
      </w:r>
      <w:r w:rsidRPr="00513E2D">
        <w:rPr>
          <w:rFonts w:ascii="Arial" w:hAnsi="Arial" w:cs="Arial"/>
          <w:sz w:val="24"/>
          <w:szCs w:val="24"/>
        </w:rPr>
        <w:t xml:space="preserve">, iar în categoria sa de vârstă a ocupat </w:t>
      </w:r>
      <w:r w:rsidRPr="00513E2D">
        <w:rPr>
          <w:rFonts w:ascii="Arial" w:hAnsi="Arial" w:cs="Arial"/>
          <w:b/>
          <w:bCs/>
          <w:sz w:val="24"/>
          <w:szCs w:val="24"/>
        </w:rPr>
        <w:t>locul 5</w:t>
      </w:r>
      <w:r w:rsidRPr="00513E2D">
        <w:rPr>
          <w:rFonts w:ascii="Arial" w:hAnsi="Arial" w:cs="Arial"/>
          <w:sz w:val="24"/>
          <w:szCs w:val="24"/>
        </w:rPr>
        <w:t xml:space="preserve">. </w:t>
      </w:r>
    </w:p>
    <w:p w14:paraId="4E57A6BA" w14:textId="174BA2DA" w:rsidR="00F9164F" w:rsidRPr="00513E2D" w:rsidRDefault="00DF56D0" w:rsidP="00DF56D0">
      <w:pPr>
        <w:pStyle w:val="ListParagraph"/>
        <w:tabs>
          <w:tab w:val="left" w:pos="270"/>
        </w:tabs>
        <w:spacing w:line="360" w:lineRule="auto"/>
        <w:ind w:left="0"/>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F9164F" w:rsidRPr="00513E2D">
        <w:rPr>
          <w:rFonts w:ascii="Arial" w:hAnsi="Arial" w:cs="Arial"/>
          <w:b/>
          <w:bCs/>
          <w:sz w:val="24"/>
          <w:szCs w:val="24"/>
        </w:rPr>
        <w:t>Nagy Elemér</w:t>
      </w:r>
      <w:r w:rsidR="00F9164F" w:rsidRPr="00513E2D">
        <w:rPr>
          <w:rFonts w:ascii="Arial" w:hAnsi="Arial" w:cs="Arial"/>
          <w:sz w:val="24"/>
          <w:szCs w:val="24"/>
        </w:rPr>
        <w:t xml:space="preserve"> a avut, de asemenea, o evoluție excelentă în proba de </w:t>
      </w:r>
      <w:r w:rsidR="00F9164F" w:rsidRPr="00513E2D">
        <w:rPr>
          <w:rFonts w:ascii="Arial" w:hAnsi="Arial" w:cs="Arial"/>
          <w:b/>
          <w:bCs/>
          <w:sz w:val="24"/>
          <w:szCs w:val="24"/>
        </w:rPr>
        <w:t>10,6 km</w:t>
      </w:r>
      <w:r w:rsidR="00F9164F" w:rsidRPr="00513E2D">
        <w:rPr>
          <w:rFonts w:ascii="Arial" w:hAnsi="Arial" w:cs="Arial"/>
          <w:sz w:val="24"/>
          <w:szCs w:val="24"/>
        </w:rPr>
        <w:t xml:space="preserve">: a încheiat pe </w:t>
      </w:r>
      <w:r w:rsidR="00F9164F" w:rsidRPr="00513E2D">
        <w:rPr>
          <w:rFonts w:ascii="Arial" w:hAnsi="Arial" w:cs="Arial"/>
          <w:b/>
          <w:bCs/>
          <w:sz w:val="24"/>
          <w:szCs w:val="24"/>
        </w:rPr>
        <w:t>locul al doilea în categoria sa de vârstă</w:t>
      </w:r>
      <w:r w:rsidR="00F9164F" w:rsidRPr="00513E2D">
        <w:rPr>
          <w:rFonts w:ascii="Arial" w:hAnsi="Arial" w:cs="Arial"/>
          <w:sz w:val="24"/>
          <w:szCs w:val="24"/>
        </w:rPr>
        <w:t xml:space="preserve">, cu timpul de </w:t>
      </w:r>
      <w:r w:rsidR="00F9164F" w:rsidRPr="00513E2D">
        <w:rPr>
          <w:rFonts w:ascii="Arial" w:hAnsi="Arial" w:cs="Arial"/>
          <w:b/>
          <w:bCs/>
          <w:sz w:val="24"/>
          <w:szCs w:val="24"/>
        </w:rPr>
        <w:t>43:51</w:t>
      </w:r>
      <w:r w:rsidR="00F9164F" w:rsidRPr="00513E2D">
        <w:rPr>
          <w:rFonts w:ascii="Arial" w:hAnsi="Arial" w:cs="Arial"/>
          <w:sz w:val="24"/>
          <w:szCs w:val="24"/>
        </w:rPr>
        <w:t xml:space="preserve"> și o medie de </w:t>
      </w:r>
      <w:r w:rsidR="00F9164F" w:rsidRPr="00513E2D">
        <w:rPr>
          <w:rFonts w:ascii="Arial" w:hAnsi="Arial" w:cs="Arial"/>
          <w:b/>
          <w:bCs/>
          <w:sz w:val="24"/>
          <w:szCs w:val="24"/>
        </w:rPr>
        <w:t>4:08 minute/km</w:t>
      </w:r>
      <w:r w:rsidR="00F9164F" w:rsidRPr="00513E2D">
        <w:rPr>
          <w:rFonts w:ascii="Arial" w:hAnsi="Arial" w:cs="Arial"/>
          <w:sz w:val="24"/>
          <w:szCs w:val="24"/>
        </w:rPr>
        <w:t xml:space="preserve">. Dintre cei </w:t>
      </w:r>
      <w:r w:rsidR="00F9164F" w:rsidRPr="00513E2D">
        <w:rPr>
          <w:rFonts w:ascii="Arial" w:hAnsi="Arial" w:cs="Arial"/>
          <w:b/>
          <w:bCs/>
          <w:sz w:val="24"/>
          <w:szCs w:val="24"/>
        </w:rPr>
        <w:t>430 de participanți</w:t>
      </w:r>
      <w:r w:rsidR="00F9164F" w:rsidRPr="00513E2D">
        <w:rPr>
          <w:rFonts w:ascii="Arial" w:hAnsi="Arial" w:cs="Arial"/>
          <w:sz w:val="24"/>
          <w:szCs w:val="24"/>
        </w:rPr>
        <w:t xml:space="preserve">, s-a clasat pe </w:t>
      </w:r>
      <w:r w:rsidR="00F9164F" w:rsidRPr="00513E2D">
        <w:rPr>
          <w:rFonts w:ascii="Arial" w:hAnsi="Arial" w:cs="Arial"/>
          <w:b/>
          <w:bCs/>
          <w:sz w:val="24"/>
          <w:szCs w:val="24"/>
        </w:rPr>
        <w:t>locul 23</w:t>
      </w:r>
      <w:r w:rsidR="00F9164F" w:rsidRPr="00513E2D">
        <w:rPr>
          <w:rFonts w:ascii="Arial" w:hAnsi="Arial" w:cs="Arial"/>
          <w:sz w:val="24"/>
          <w:szCs w:val="24"/>
        </w:rPr>
        <w:t>, într-o competiție la care au luat startul și mai mulți alergători kenyeni de elită.</w:t>
      </w:r>
    </w:p>
    <w:p w14:paraId="3416BD2B" w14:textId="62738C7D" w:rsidR="00F9164F" w:rsidRPr="00513E2D" w:rsidRDefault="00F9164F" w:rsidP="00F9164F">
      <w:pPr>
        <w:tabs>
          <w:tab w:val="left" w:pos="270"/>
        </w:tabs>
        <w:spacing w:line="360" w:lineRule="auto"/>
        <w:jc w:val="both"/>
        <w:rPr>
          <w:rFonts w:ascii="Arial" w:hAnsi="Arial" w:cs="Arial"/>
          <w:sz w:val="24"/>
          <w:szCs w:val="24"/>
        </w:rPr>
      </w:pPr>
      <w:r w:rsidRPr="00513E2D">
        <w:rPr>
          <w:rFonts w:ascii="Arial" w:hAnsi="Arial" w:cs="Arial"/>
          <w:sz w:val="24"/>
          <w:szCs w:val="24"/>
        </w:rPr>
        <w:lastRenderedPageBreak/>
        <w:drawing>
          <wp:inline distT="0" distB="0" distL="0" distR="0" wp14:anchorId="6FA0D23E" wp14:editId="380B7AB8">
            <wp:extent cx="3114675" cy="4153008"/>
            <wp:effectExtent l="0" t="0" r="0" b="0"/>
            <wp:docPr id="68471740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17405" name="Picture 68471740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16054" cy="4154846"/>
                    </a:xfrm>
                    <a:prstGeom prst="rect">
                      <a:avLst/>
                    </a:prstGeom>
                  </pic:spPr>
                </pic:pic>
              </a:graphicData>
            </a:graphic>
          </wp:inline>
        </w:drawing>
      </w:r>
      <w:r w:rsidRPr="00513E2D">
        <w:rPr>
          <w:rFonts w:ascii="Arial" w:hAnsi="Arial" w:cs="Arial"/>
          <w:sz w:val="24"/>
          <w:szCs w:val="24"/>
        </w:rPr>
        <w:t xml:space="preserve">  </w:t>
      </w:r>
      <w:r w:rsidRPr="00513E2D">
        <w:rPr>
          <w:rFonts w:ascii="Arial" w:hAnsi="Arial" w:cs="Arial"/>
          <w:sz w:val="24"/>
          <w:szCs w:val="24"/>
        </w:rPr>
        <w:drawing>
          <wp:inline distT="0" distB="0" distL="0" distR="0" wp14:anchorId="311565F8" wp14:editId="693BD947">
            <wp:extent cx="2828925" cy="1886734"/>
            <wp:effectExtent l="0" t="0" r="0" b="0"/>
            <wp:docPr id="8628885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88552" name="Picture 86288855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44182" cy="1896910"/>
                    </a:xfrm>
                    <a:prstGeom prst="rect">
                      <a:avLst/>
                    </a:prstGeom>
                  </pic:spPr>
                </pic:pic>
              </a:graphicData>
            </a:graphic>
          </wp:inline>
        </w:drawing>
      </w:r>
      <w:r w:rsidRPr="00513E2D">
        <w:rPr>
          <w:rFonts w:ascii="Arial" w:hAnsi="Arial" w:cs="Arial"/>
          <w:sz w:val="24"/>
          <w:szCs w:val="24"/>
        </w:rPr>
        <w:t xml:space="preserve">  </w:t>
      </w:r>
    </w:p>
    <w:p w14:paraId="5D575CC6" w14:textId="77777777" w:rsidR="00714D0E" w:rsidRPr="00513E2D" w:rsidRDefault="00935694" w:rsidP="00F9164F">
      <w:pPr>
        <w:tabs>
          <w:tab w:val="left" w:pos="270"/>
        </w:tabs>
        <w:spacing w:line="360" w:lineRule="auto"/>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p>
    <w:p w14:paraId="165BCB69" w14:textId="3A2AD2B5" w:rsidR="0081508C" w:rsidRPr="00513E2D" w:rsidRDefault="00714D0E" w:rsidP="00F9164F">
      <w:pPr>
        <w:tabs>
          <w:tab w:val="left" w:pos="270"/>
        </w:tabs>
        <w:spacing w:line="360" w:lineRule="auto"/>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81508C" w:rsidRPr="00513E2D">
        <w:rPr>
          <w:rFonts w:ascii="Arial" w:hAnsi="Arial" w:cs="Arial"/>
          <w:sz w:val="24"/>
          <w:szCs w:val="24"/>
        </w:rPr>
        <w:t>Grație acestei implicări, Odorheiu Secuiesc a devenit în prezent un punct de referință la nivel național în domeniul alergării montane, formând una dintre cele mai puternice comunități de alergători din România, cu rezultate remarcabile obținute la competiții de top atât din țară, cât și din Europa. Clubul se bucură astfel de recunoaștere națională și internațională, reflectând valoarea și impactul secției de atletism în dezvoltarea sportului local.</w:t>
      </w:r>
    </w:p>
    <w:p w14:paraId="544B387D" w14:textId="77777777" w:rsidR="009C035F" w:rsidRPr="00513E2D" w:rsidRDefault="009C035F" w:rsidP="009C035F">
      <w:pPr>
        <w:spacing w:line="360" w:lineRule="auto"/>
        <w:jc w:val="both"/>
        <w:rPr>
          <w:rFonts w:ascii="Arial" w:hAnsi="Arial" w:cs="Arial"/>
          <w:sz w:val="24"/>
          <w:szCs w:val="24"/>
        </w:rPr>
      </w:pPr>
    </w:p>
    <w:p w14:paraId="64C2FE42" w14:textId="777C7DBE" w:rsidR="009C035F" w:rsidRPr="00513E2D" w:rsidRDefault="009C035F" w:rsidP="003B4F8E">
      <w:pPr>
        <w:pStyle w:val="ListParagraph"/>
        <w:numPr>
          <w:ilvl w:val="1"/>
          <w:numId w:val="40"/>
        </w:numPr>
        <w:spacing w:line="360" w:lineRule="auto"/>
        <w:jc w:val="both"/>
        <w:rPr>
          <w:rFonts w:ascii="Arial" w:hAnsi="Arial" w:cs="Arial"/>
          <w:b/>
          <w:bCs/>
          <w:sz w:val="24"/>
          <w:szCs w:val="24"/>
        </w:rPr>
      </w:pPr>
      <w:r w:rsidRPr="00513E2D">
        <w:rPr>
          <w:rFonts w:ascii="Arial" w:hAnsi="Arial" w:cs="Arial"/>
          <w:b/>
          <w:bCs/>
          <w:sz w:val="24"/>
          <w:szCs w:val="24"/>
        </w:rPr>
        <w:t>Secția Sportivă Ciclism</w:t>
      </w:r>
    </w:p>
    <w:p w14:paraId="4FADC0AA" w14:textId="7F22AEB2" w:rsidR="00F76C2D" w:rsidRPr="00513E2D" w:rsidRDefault="00F76C2D" w:rsidP="00F76C2D">
      <w:pPr>
        <w:spacing w:line="360" w:lineRule="auto"/>
        <w:ind w:firstLine="720"/>
        <w:jc w:val="both"/>
        <w:rPr>
          <w:rFonts w:ascii="Arial" w:hAnsi="Arial" w:cs="Arial"/>
          <w:sz w:val="24"/>
          <w:szCs w:val="24"/>
        </w:rPr>
      </w:pPr>
      <w:r w:rsidRPr="00513E2D">
        <w:rPr>
          <w:rFonts w:ascii="Arial" w:hAnsi="Arial" w:cs="Arial"/>
          <w:sz w:val="24"/>
          <w:szCs w:val="24"/>
        </w:rPr>
        <w:t>Clubul este afiliat la Federația Română de Ciclism, având în anul 202</w:t>
      </w:r>
      <w:r w:rsidR="00DF56D0" w:rsidRPr="00513E2D">
        <w:rPr>
          <w:rFonts w:ascii="Arial" w:hAnsi="Arial" w:cs="Arial"/>
          <w:sz w:val="24"/>
          <w:szCs w:val="24"/>
        </w:rPr>
        <w:t>5</w:t>
      </w:r>
      <w:r w:rsidRPr="00513E2D">
        <w:rPr>
          <w:rFonts w:ascii="Arial" w:hAnsi="Arial" w:cs="Arial"/>
          <w:sz w:val="24"/>
          <w:szCs w:val="24"/>
        </w:rPr>
        <w:t xml:space="preserve"> un număr de 7 sportivi legitimați. Aceștia sunt sportivi amatori, însă mai mulți dintre ei sunt consacrați în domeniu, cu rezultate notabile. Componența secției provine în principal din Odorheiu Secuiesc, fiind completată de sportivi din alte localități ale Ținutului Secuiesc.</w:t>
      </w:r>
    </w:p>
    <w:p w14:paraId="57C528BA" w14:textId="77777777" w:rsidR="00F76C2D" w:rsidRPr="00513E2D" w:rsidRDefault="00F76C2D" w:rsidP="00B05A1A">
      <w:pPr>
        <w:spacing w:line="360" w:lineRule="auto"/>
        <w:ind w:firstLine="720"/>
        <w:jc w:val="both"/>
        <w:rPr>
          <w:rFonts w:ascii="Arial" w:hAnsi="Arial" w:cs="Arial"/>
          <w:sz w:val="24"/>
          <w:szCs w:val="24"/>
        </w:rPr>
      </w:pPr>
      <w:r w:rsidRPr="00513E2D">
        <w:rPr>
          <w:rFonts w:ascii="Arial" w:hAnsi="Arial" w:cs="Arial"/>
          <w:sz w:val="24"/>
          <w:szCs w:val="24"/>
        </w:rPr>
        <w:t>Obiectivul principal al secției de ciclism este atragerea unui număr cât mai mare de persoane către practicarea sportului într-un mod recreativ și sănătos, contribuind astfel la promovarea unui stil de viață activ în comunitate.</w:t>
      </w:r>
    </w:p>
    <w:p w14:paraId="41B841C9" w14:textId="77777777" w:rsidR="00F76C2D" w:rsidRPr="00513E2D" w:rsidRDefault="00F76C2D" w:rsidP="00B05A1A">
      <w:pPr>
        <w:spacing w:line="360" w:lineRule="auto"/>
        <w:ind w:firstLine="720"/>
        <w:jc w:val="both"/>
        <w:rPr>
          <w:rFonts w:ascii="Arial" w:hAnsi="Arial" w:cs="Arial"/>
          <w:sz w:val="24"/>
          <w:szCs w:val="24"/>
        </w:rPr>
      </w:pPr>
      <w:r w:rsidRPr="00513E2D">
        <w:rPr>
          <w:rFonts w:ascii="Arial" w:hAnsi="Arial" w:cs="Arial"/>
          <w:sz w:val="24"/>
          <w:szCs w:val="24"/>
        </w:rPr>
        <w:t xml:space="preserve">Deși amatori, sportivii secției participă constant la competiții de ciclism, obținând clasări remarcabile, inclusiv victorii și podiumuri la diverse concursuri. Activitatea lor reflectă pasiunea și efortul continuu de dezvoltare, poziționând secția de ciclism a clubului ca un </w:t>
      </w:r>
      <w:r w:rsidRPr="00513E2D">
        <w:rPr>
          <w:rFonts w:ascii="Arial" w:hAnsi="Arial" w:cs="Arial"/>
          <w:sz w:val="24"/>
          <w:szCs w:val="24"/>
        </w:rPr>
        <w:lastRenderedPageBreak/>
        <w:t>nucleu important în promovarea acestui sport în regiune.</w:t>
      </w:r>
    </w:p>
    <w:p w14:paraId="7753A60C" w14:textId="77777777" w:rsidR="00E87FAC" w:rsidRPr="00513E2D" w:rsidRDefault="00E87FAC" w:rsidP="008F7F2B">
      <w:pPr>
        <w:spacing w:line="360" w:lineRule="auto"/>
        <w:jc w:val="both"/>
        <w:rPr>
          <w:rFonts w:ascii="Arial" w:hAnsi="Arial" w:cs="Arial"/>
          <w:b/>
          <w:bCs/>
          <w:sz w:val="24"/>
          <w:szCs w:val="24"/>
        </w:rPr>
      </w:pPr>
    </w:p>
    <w:p w14:paraId="6B3B689C" w14:textId="6690FB8B" w:rsidR="008F7F2B" w:rsidRPr="00513E2D" w:rsidRDefault="008F7F2B" w:rsidP="003B4F8E">
      <w:pPr>
        <w:pStyle w:val="ListParagraph"/>
        <w:numPr>
          <w:ilvl w:val="1"/>
          <w:numId w:val="40"/>
        </w:numPr>
        <w:spacing w:line="360" w:lineRule="auto"/>
        <w:jc w:val="both"/>
        <w:rPr>
          <w:rFonts w:ascii="Arial" w:hAnsi="Arial" w:cs="Arial"/>
          <w:b/>
          <w:bCs/>
          <w:sz w:val="24"/>
          <w:szCs w:val="24"/>
        </w:rPr>
      </w:pPr>
      <w:r w:rsidRPr="00513E2D">
        <w:rPr>
          <w:rFonts w:ascii="Arial" w:hAnsi="Arial" w:cs="Arial"/>
          <w:b/>
          <w:bCs/>
          <w:sz w:val="24"/>
          <w:szCs w:val="24"/>
        </w:rPr>
        <w:t>Secția Sportivă lupte libere</w:t>
      </w:r>
    </w:p>
    <w:p w14:paraId="358A2E81" w14:textId="5CF34B6A" w:rsidR="0095085F" w:rsidRPr="00513E2D" w:rsidRDefault="00440DAB" w:rsidP="00440DAB">
      <w:pPr>
        <w:tabs>
          <w:tab w:val="left" w:pos="0"/>
        </w:tabs>
        <w:spacing w:line="360" w:lineRule="auto"/>
        <w:jc w:val="both"/>
        <w:rPr>
          <w:rFonts w:ascii="Arial" w:hAnsi="Arial" w:cs="Arial"/>
          <w:sz w:val="24"/>
          <w:szCs w:val="24"/>
        </w:rPr>
      </w:pPr>
      <w:r w:rsidRPr="00513E2D">
        <w:rPr>
          <w:rFonts w:ascii="Arial" w:hAnsi="Arial" w:cs="Arial"/>
          <w:sz w:val="24"/>
          <w:szCs w:val="24"/>
        </w:rPr>
        <w:tab/>
      </w:r>
      <w:r w:rsidR="0095085F" w:rsidRPr="00513E2D">
        <w:rPr>
          <w:rFonts w:ascii="Arial" w:hAnsi="Arial" w:cs="Arial"/>
          <w:sz w:val="24"/>
          <w:szCs w:val="24"/>
        </w:rPr>
        <w:t>În contextul promovării unui stil de viață sănătos și al dezvoltării sportului de performanță la nivel local, în luna octombrie 2023 a fost înființată secția sportivă de lupte libere, ca parte integrantă a strategiei clubului de extindere a ofertei sportive adresate copiilor și tinerilor din comunitate.</w:t>
      </w:r>
    </w:p>
    <w:p w14:paraId="1126D412" w14:textId="3B43EC1B" w:rsidR="0095085F" w:rsidRPr="00513E2D" w:rsidRDefault="00440DAB" w:rsidP="00440DAB">
      <w:pPr>
        <w:tabs>
          <w:tab w:val="left" w:pos="0"/>
          <w:tab w:val="left" w:pos="284"/>
        </w:tabs>
        <w:spacing w:line="360" w:lineRule="auto"/>
        <w:jc w:val="both"/>
        <w:rPr>
          <w:rFonts w:ascii="Arial" w:hAnsi="Arial" w:cs="Arial"/>
          <w:sz w:val="24"/>
          <w:szCs w:val="24"/>
        </w:rPr>
      </w:pPr>
      <w:r w:rsidRPr="00513E2D">
        <w:rPr>
          <w:rFonts w:ascii="Arial" w:hAnsi="Arial" w:cs="Arial"/>
          <w:sz w:val="24"/>
          <w:szCs w:val="24"/>
        </w:rPr>
        <w:tab/>
      </w:r>
      <w:r w:rsidR="00A14B9B" w:rsidRPr="00513E2D">
        <w:rPr>
          <w:rFonts w:ascii="Arial" w:hAnsi="Arial" w:cs="Arial"/>
          <w:sz w:val="24"/>
          <w:szCs w:val="24"/>
        </w:rPr>
        <w:tab/>
      </w:r>
      <w:r w:rsidR="0095085F" w:rsidRPr="00513E2D">
        <w:rPr>
          <w:rFonts w:ascii="Arial" w:hAnsi="Arial" w:cs="Arial"/>
          <w:sz w:val="24"/>
          <w:szCs w:val="24"/>
        </w:rPr>
        <w:t>Luptele libere, disciplină olimpică cu tradiție în România, sunt recunoscute pentru valoarea formativă atât din punct de vedere fizic, cât și mental. Înființarea acestei secții a urmărit crearea unui cadru organizat de antrenament și competiție, menit să permită descoperirea și formarea de talente locale în acest sport nobil.</w:t>
      </w:r>
    </w:p>
    <w:p w14:paraId="6A3B211E" w14:textId="37C58DF1" w:rsidR="00634291" w:rsidRPr="00513E2D" w:rsidRDefault="00634291" w:rsidP="00440DAB">
      <w:pPr>
        <w:tabs>
          <w:tab w:val="left" w:pos="0"/>
          <w:tab w:val="left" w:pos="284"/>
        </w:tabs>
        <w:spacing w:line="360" w:lineRule="auto"/>
        <w:jc w:val="both"/>
        <w:rPr>
          <w:rFonts w:ascii="Arial" w:hAnsi="Arial" w:cs="Arial"/>
          <w:sz w:val="24"/>
          <w:szCs w:val="24"/>
        </w:rPr>
      </w:pPr>
      <w:r w:rsidRPr="00513E2D">
        <w:rPr>
          <w:rFonts w:ascii="Arial" w:hAnsi="Arial" w:cs="Arial"/>
          <w:sz w:val="24"/>
          <w:szCs w:val="24"/>
        </w:rPr>
        <w:tab/>
      </w:r>
      <w:r w:rsidR="00A14B9B" w:rsidRPr="00513E2D">
        <w:rPr>
          <w:rFonts w:ascii="Arial" w:hAnsi="Arial" w:cs="Arial"/>
          <w:sz w:val="24"/>
          <w:szCs w:val="24"/>
        </w:rPr>
        <w:tab/>
      </w:r>
      <w:r w:rsidR="0095085F" w:rsidRPr="00513E2D">
        <w:rPr>
          <w:rFonts w:ascii="Arial" w:hAnsi="Arial" w:cs="Arial"/>
          <w:sz w:val="24"/>
          <w:szCs w:val="24"/>
        </w:rPr>
        <w:t xml:space="preserve">Secția a fost înființată cu sprijinul autorităților locale și al partenerilor educaționali și sportivi, beneficiind de resurse materiale și umane adecvate. </w:t>
      </w:r>
    </w:p>
    <w:p w14:paraId="19A27BC7" w14:textId="30E330FE" w:rsidR="0095085F" w:rsidRPr="00513E2D" w:rsidRDefault="00634291" w:rsidP="00440DAB">
      <w:pPr>
        <w:tabs>
          <w:tab w:val="left" w:pos="0"/>
          <w:tab w:val="left" w:pos="284"/>
        </w:tabs>
        <w:spacing w:line="360" w:lineRule="auto"/>
        <w:jc w:val="both"/>
        <w:rPr>
          <w:rFonts w:ascii="Arial" w:hAnsi="Arial" w:cs="Arial"/>
          <w:sz w:val="24"/>
          <w:szCs w:val="24"/>
        </w:rPr>
      </w:pPr>
      <w:r w:rsidRPr="00513E2D">
        <w:rPr>
          <w:rFonts w:ascii="Arial" w:hAnsi="Arial" w:cs="Arial"/>
          <w:sz w:val="24"/>
          <w:szCs w:val="24"/>
        </w:rPr>
        <w:tab/>
      </w:r>
      <w:r w:rsidR="00A14B9B" w:rsidRPr="00513E2D">
        <w:rPr>
          <w:rFonts w:ascii="Arial" w:hAnsi="Arial" w:cs="Arial"/>
          <w:sz w:val="24"/>
          <w:szCs w:val="24"/>
        </w:rPr>
        <w:tab/>
      </w:r>
      <w:r w:rsidR="0095085F" w:rsidRPr="00513E2D">
        <w:rPr>
          <w:rFonts w:ascii="Arial" w:hAnsi="Arial" w:cs="Arial"/>
          <w:sz w:val="24"/>
          <w:szCs w:val="24"/>
        </w:rPr>
        <w:t>Obiectivul principal îl constituie pregătirea și susținerea sportivilor juniori, în vederea participării la competiții județene, naționale și, pe termen lung, internaționale.</w:t>
      </w:r>
    </w:p>
    <w:p w14:paraId="09732E7A" w14:textId="77777777" w:rsidR="0095085F" w:rsidRPr="00513E2D" w:rsidRDefault="0095085F" w:rsidP="00440DAB">
      <w:pPr>
        <w:tabs>
          <w:tab w:val="left" w:pos="0"/>
          <w:tab w:val="left" w:pos="284"/>
        </w:tabs>
        <w:spacing w:line="360" w:lineRule="auto"/>
        <w:jc w:val="both"/>
        <w:rPr>
          <w:rFonts w:ascii="Arial" w:hAnsi="Arial" w:cs="Arial"/>
          <w:sz w:val="24"/>
          <w:szCs w:val="24"/>
        </w:rPr>
      </w:pPr>
      <w:r w:rsidRPr="00513E2D">
        <w:rPr>
          <w:rFonts w:ascii="Arial" w:hAnsi="Arial" w:cs="Arial"/>
          <w:sz w:val="24"/>
          <w:szCs w:val="24"/>
        </w:rPr>
        <w:t>Printre obiectivele inițiale ale secției se numără:</w:t>
      </w:r>
    </w:p>
    <w:p w14:paraId="22CAC61B" w14:textId="77777777" w:rsidR="0095085F" w:rsidRPr="00513E2D" w:rsidRDefault="0095085F" w:rsidP="003B4F8E">
      <w:pPr>
        <w:pStyle w:val="ListParagraph"/>
        <w:numPr>
          <w:ilvl w:val="0"/>
          <w:numId w:val="29"/>
        </w:numPr>
        <w:tabs>
          <w:tab w:val="left" w:pos="0"/>
          <w:tab w:val="left" w:pos="284"/>
        </w:tabs>
        <w:spacing w:line="360" w:lineRule="auto"/>
        <w:jc w:val="both"/>
        <w:rPr>
          <w:rFonts w:ascii="Arial" w:hAnsi="Arial" w:cs="Arial"/>
          <w:sz w:val="24"/>
          <w:szCs w:val="24"/>
        </w:rPr>
      </w:pPr>
      <w:r w:rsidRPr="00513E2D">
        <w:rPr>
          <w:rFonts w:ascii="Arial" w:hAnsi="Arial" w:cs="Arial"/>
          <w:sz w:val="24"/>
          <w:szCs w:val="24"/>
        </w:rPr>
        <w:t>formarea unei baze de selecție pentru tineri sportivi (7–18 ani),</w:t>
      </w:r>
    </w:p>
    <w:p w14:paraId="581EADBC" w14:textId="77777777" w:rsidR="0095085F" w:rsidRPr="00513E2D" w:rsidRDefault="0095085F" w:rsidP="003B4F8E">
      <w:pPr>
        <w:pStyle w:val="ListParagraph"/>
        <w:numPr>
          <w:ilvl w:val="0"/>
          <w:numId w:val="29"/>
        </w:numPr>
        <w:tabs>
          <w:tab w:val="left" w:pos="0"/>
          <w:tab w:val="left" w:pos="284"/>
        </w:tabs>
        <w:spacing w:line="360" w:lineRule="auto"/>
        <w:jc w:val="both"/>
        <w:rPr>
          <w:rFonts w:ascii="Arial" w:hAnsi="Arial" w:cs="Arial"/>
          <w:sz w:val="24"/>
          <w:szCs w:val="24"/>
        </w:rPr>
      </w:pPr>
      <w:r w:rsidRPr="00513E2D">
        <w:rPr>
          <w:rFonts w:ascii="Arial" w:hAnsi="Arial" w:cs="Arial"/>
          <w:sz w:val="24"/>
          <w:szCs w:val="24"/>
        </w:rPr>
        <w:t>promovarea disciplinelor olimpice în rândul copiilor și adolescenților,</w:t>
      </w:r>
    </w:p>
    <w:p w14:paraId="2BFBDA6B" w14:textId="77777777" w:rsidR="0095085F" w:rsidRPr="00513E2D" w:rsidRDefault="0095085F" w:rsidP="003B4F8E">
      <w:pPr>
        <w:pStyle w:val="ListParagraph"/>
        <w:numPr>
          <w:ilvl w:val="0"/>
          <w:numId w:val="29"/>
        </w:numPr>
        <w:tabs>
          <w:tab w:val="left" w:pos="0"/>
          <w:tab w:val="left" w:pos="284"/>
        </w:tabs>
        <w:spacing w:line="360" w:lineRule="auto"/>
        <w:jc w:val="both"/>
        <w:rPr>
          <w:rFonts w:ascii="Arial" w:hAnsi="Arial" w:cs="Arial"/>
          <w:sz w:val="24"/>
          <w:szCs w:val="24"/>
        </w:rPr>
      </w:pPr>
      <w:r w:rsidRPr="00513E2D">
        <w:rPr>
          <w:rFonts w:ascii="Arial" w:hAnsi="Arial" w:cs="Arial"/>
          <w:sz w:val="24"/>
          <w:szCs w:val="24"/>
        </w:rPr>
        <w:t>participarea la competiții județene și naționale,</w:t>
      </w:r>
    </w:p>
    <w:p w14:paraId="77F6FB88" w14:textId="77777777" w:rsidR="0095085F" w:rsidRPr="00513E2D" w:rsidRDefault="0095085F" w:rsidP="003B4F8E">
      <w:pPr>
        <w:pStyle w:val="ListParagraph"/>
        <w:numPr>
          <w:ilvl w:val="0"/>
          <w:numId w:val="29"/>
        </w:numPr>
        <w:tabs>
          <w:tab w:val="left" w:pos="0"/>
          <w:tab w:val="left" w:pos="284"/>
        </w:tabs>
        <w:spacing w:line="360" w:lineRule="auto"/>
        <w:jc w:val="both"/>
        <w:rPr>
          <w:rFonts w:ascii="Arial" w:hAnsi="Arial" w:cs="Arial"/>
          <w:sz w:val="24"/>
          <w:szCs w:val="24"/>
        </w:rPr>
      </w:pPr>
      <w:r w:rsidRPr="00513E2D">
        <w:rPr>
          <w:rFonts w:ascii="Arial" w:hAnsi="Arial" w:cs="Arial"/>
          <w:sz w:val="24"/>
          <w:szCs w:val="24"/>
        </w:rPr>
        <w:t>colaborarea cu școli și alte instituții pentru atragerea de noi sportivi.</w:t>
      </w:r>
    </w:p>
    <w:p w14:paraId="591C873E" w14:textId="16DB3CF8" w:rsidR="0095085F" w:rsidRPr="00513E2D" w:rsidRDefault="00634291" w:rsidP="00440DAB">
      <w:pPr>
        <w:tabs>
          <w:tab w:val="left" w:pos="0"/>
          <w:tab w:val="left" w:pos="284"/>
        </w:tabs>
        <w:spacing w:line="360" w:lineRule="auto"/>
        <w:jc w:val="both"/>
        <w:rPr>
          <w:rFonts w:ascii="Arial" w:hAnsi="Arial" w:cs="Arial"/>
          <w:sz w:val="24"/>
          <w:szCs w:val="24"/>
        </w:rPr>
      </w:pPr>
      <w:r w:rsidRPr="00513E2D">
        <w:rPr>
          <w:rFonts w:ascii="Arial" w:hAnsi="Arial" w:cs="Arial"/>
          <w:sz w:val="24"/>
          <w:szCs w:val="24"/>
        </w:rPr>
        <w:tab/>
      </w:r>
      <w:r w:rsidR="00A14B9B" w:rsidRPr="00513E2D">
        <w:rPr>
          <w:rFonts w:ascii="Arial" w:hAnsi="Arial" w:cs="Arial"/>
          <w:sz w:val="24"/>
          <w:szCs w:val="24"/>
        </w:rPr>
        <w:tab/>
      </w:r>
      <w:r w:rsidR="0095085F" w:rsidRPr="00513E2D">
        <w:rPr>
          <w:rFonts w:ascii="Arial" w:hAnsi="Arial" w:cs="Arial"/>
          <w:sz w:val="24"/>
          <w:szCs w:val="24"/>
        </w:rPr>
        <w:t xml:space="preserve">De la înființarea secției, s-a înregistrat o evoluție constantă și semnificativă a numărului de sportivi înscriși. La început, în octombrie 2023, secția număra doar 8 copii, majoritatea cu vârste între 7 și 12 ani. Până </w:t>
      </w:r>
      <w:r w:rsidR="00BD276D" w:rsidRPr="00513E2D">
        <w:rPr>
          <w:rFonts w:ascii="Arial" w:hAnsi="Arial" w:cs="Arial"/>
          <w:sz w:val="24"/>
          <w:szCs w:val="24"/>
        </w:rPr>
        <w:t>în prezent</w:t>
      </w:r>
      <w:r w:rsidR="0095085F" w:rsidRPr="00513E2D">
        <w:rPr>
          <w:rFonts w:ascii="Arial" w:hAnsi="Arial" w:cs="Arial"/>
          <w:sz w:val="24"/>
          <w:szCs w:val="24"/>
        </w:rPr>
        <w:t>, în urma activităților de promovare, demonstrațiilor și implicării active a antrenorului, numărul sportivilor a crescut la peste 25, grupați pe categorii de vârstă și nivel de pregătire: copii și juniori.</w:t>
      </w:r>
    </w:p>
    <w:p w14:paraId="367D32A9" w14:textId="73BEAE83" w:rsidR="0095085F" w:rsidRPr="00513E2D" w:rsidRDefault="00BD276D" w:rsidP="00440DAB">
      <w:pPr>
        <w:tabs>
          <w:tab w:val="left" w:pos="0"/>
          <w:tab w:val="left" w:pos="284"/>
        </w:tabs>
        <w:spacing w:line="360" w:lineRule="auto"/>
        <w:jc w:val="both"/>
        <w:rPr>
          <w:rFonts w:ascii="Arial" w:hAnsi="Arial" w:cs="Arial"/>
          <w:sz w:val="24"/>
          <w:szCs w:val="24"/>
        </w:rPr>
      </w:pPr>
      <w:r w:rsidRPr="00513E2D">
        <w:rPr>
          <w:rFonts w:ascii="Arial" w:hAnsi="Arial" w:cs="Arial"/>
          <w:sz w:val="24"/>
          <w:szCs w:val="24"/>
        </w:rPr>
        <w:tab/>
      </w:r>
      <w:r w:rsidR="00A14B9B" w:rsidRPr="00513E2D">
        <w:rPr>
          <w:rFonts w:ascii="Arial" w:hAnsi="Arial" w:cs="Arial"/>
          <w:sz w:val="24"/>
          <w:szCs w:val="24"/>
        </w:rPr>
        <w:tab/>
      </w:r>
      <w:r w:rsidR="0095085F" w:rsidRPr="00513E2D">
        <w:rPr>
          <w:rFonts w:ascii="Arial" w:hAnsi="Arial" w:cs="Arial"/>
          <w:sz w:val="24"/>
          <w:szCs w:val="24"/>
        </w:rPr>
        <w:t xml:space="preserve">Această creștere constantă este o dovadă clară a interesului tot mai mare al comunității față de această disciplină și a încrederii în profesionalismul echipei tehnice. De asemenea, secția a înregistrat o rată ridicată de </w:t>
      </w:r>
      <w:proofErr w:type="spellStart"/>
      <w:r w:rsidR="0095085F" w:rsidRPr="00513E2D">
        <w:rPr>
          <w:rFonts w:ascii="Arial" w:hAnsi="Arial" w:cs="Arial"/>
          <w:sz w:val="24"/>
          <w:szCs w:val="24"/>
        </w:rPr>
        <w:t>fidelizare</w:t>
      </w:r>
      <w:proofErr w:type="spellEnd"/>
      <w:r w:rsidR="0095085F" w:rsidRPr="00513E2D">
        <w:rPr>
          <w:rFonts w:ascii="Arial" w:hAnsi="Arial" w:cs="Arial"/>
          <w:sz w:val="24"/>
          <w:szCs w:val="24"/>
        </w:rPr>
        <w:t>, majoritatea copiilor continuând activitatea sportivă, ceea ce reflectă calitatea programului și a mediului de lucru.</w:t>
      </w:r>
    </w:p>
    <w:p w14:paraId="741B78B9" w14:textId="77777777" w:rsidR="00440DAB" w:rsidRPr="00513E2D" w:rsidRDefault="00440DAB" w:rsidP="00440DAB">
      <w:pPr>
        <w:tabs>
          <w:tab w:val="left" w:pos="0"/>
        </w:tabs>
        <w:spacing w:line="360" w:lineRule="auto"/>
        <w:jc w:val="both"/>
        <w:rPr>
          <w:rFonts w:ascii="Arial" w:hAnsi="Arial" w:cs="Arial"/>
          <w:sz w:val="24"/>
          <w:szCs w:val="24"/>
        </w:rPr>
      </w:pPr>
    </w:p>
    <w:p w14:paraId="221C5FB6" w14:textId="0C0066EA" w:rsidR="004A5843" w:rsidRPr="00513E2D" w:rsidRDefault="00EA4F09" w:rsidP="003D4735">
      <w:pPr>
        <w:pStyle w:val="ListParagraph"/>
        <w:numPr>
          <w:ilvl w:val="1"/>
          <w:numId w:val="20"/>
        </w:numPr>
        <w:tabs>
          <w:tab w:val="left" w:pos="0"/>
        </w:tabs>
        <w:spacing w:line="360" w:lineRule="auto"/>
        <w:ind w:left="0" w:firstLine="0"/>
        <w:jc w:val="both"/>
        <w:rPr>
          <w:rFonts w:ascii="Arial" w:hAnsi="Arial" w:cs="Arial"/>
          <w:b/>
          <w:bCs/>
          <w:sz w:val="24"/>
          <w:szCs w:val="24"/>
        </w:rPr>
      </w:pPr>
      <w:r w:rsidRPr="00513E2D">
        <w:rPr>
          <w:rFonts w:ascii="Arial" w:hAnsi="Arial" w:cs="Arial"/>
          <w:b/>
          <w:bCs/>
          <w:sz w:val="24"/>
          <w:szCs w:val="24"/>
        </w:rPr>
        <w:t xml:space="preserve"> </w:t>
      </w:r>
      <w:r w:rsidR="00BA6B8D" w:rsidRPr="00513E2D">
        <w:rPr>
          <w:rFonts w:ascii="Arial" w:hAnsi="Arial" w:cs="Arial"/>
          <w:b/>
          <w:bCs/>
          <w:sz w:val="24"/>
          <w:szCs w:val="24"/>
        </w:rPr>
        <w:t>P</w:t>
      </w:r>
      <w:r w:rsidR="00796C46" w:rsidRPr="00513E2D">
        <w:rPr>
          <w:rFonts w:ascii="Arial" w:hAnsi="Arial" w:cs="Arial"/>
          <w:b/>
          <w:bCs/>
          <w:sz w:val="24"/>
          <w:szCs w:val="24"/>
        </w:rPr>
        <w:t>rograme sportive</w:t>
      </w:r>
    </w:p>
    <w:p w14:paraId="1EE98B4F" w14:textId="09D771B9" w:rsidR="00D27E5D" w:rsidRPr="00513E2D" w:rsidRDefault="00D27E5D" w:rsidP="003B4F8E">
      <w:pPr>
        <w:pStyle w:val="ListParagraph"/>
        <w:numPr>
          <w:ilvl w:val="1"/>
          <w:numId w:val="41"/>
        </w:numPr>
        <w:spacing w:line="360" w:lineRule="auto"/>
        <w:jc w:val="both"/>
        <w:rPr>
          <w:rFonts w:ascii="Arial" w:hAnsi="Arial" w:cs="Arial"/>
          <w:b/>
          <w:bCs/>
          <w:sz w:val="24"/>
          <w:szCs w:val="24"/>
        </w:rPr>
      </w:pPr>
      <w:r w:rsidRPr="00513E2D">
        <w:rPr>
          <w:rFonts w:ascii="Arial" w:hAnsi="Arial" w:cs="Arial"/>
          <w:b/>
          <w:bCs/>
          <w:sz w:val="24"/>
          <w:szCs w:val="24"/>
        </w:rPr>
        <w:t>”</w:t>
      </w:r>
      <w:proofErr w:type="spellStart"/>
      <w:r w:rsidRPr="00513E2D">
        <w:rPr>
          <w:rFonts w:ascii="Arial" w:hAnsi="Arial" w:cs="Arial"/>
          <w:b/>
          <w:bCs/>
          <w:sz w:val="24"/>
          <w:szCs w:val="24"/>
        </w:rPr>
        <w:t>Korisuli</w:t>
      </w:r>
      <w:proofErr w:type="spellEnd"/>
      <w:r w:rsidRPr="00513E2D">
        <w:rPr>
          <w:rFonts w:ascii="Arial" w:hAnsi="Arial" w:cs="Arial"/>
          <w:b/>
          <w:bCs/>
          <w:sz w:val="24"/>
          <w:szCs w:val="24"/>
        </w:rPr>
        <w:t xml:space="preserve"> – Școala de patinaj”.</w:t>
      </w:r>
    </w:p>
    <w:p w14:paraId="70679E5D" w14:textId="09B4DF68"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Odată cu deschiderea Patinoarului Municipal din Odorheiu Secuiesc în anul 2019, Clubul Sportiv Municipal a inițiat un program dedicat copiilor de grădiniță și din clasele pregătitoare – II, intitulat „</w:t>
      </w:r>
      <w:proofErr w:type="spellStart"/>
      <w:r w:rsidRPr="00513E2D">
        <w:rPr>
          <w:rFonts w:ascii="Arial" w:hAnsi="Arial" w:cs="Arial"/>
          <w:sz w:val="24"/>
          <w:szCs w:val="24"/>
        </w:rPr>
        <w:t>Korisuli</w:t>
      </w:r>
      <w:proofErr w:type="spellEnd"/>
      <w:r w:rsidRPr="00513E2D">
        <w:rPr>
          <w:rFonts w:ascii="Arial" w:hAnsi="Arial" w:cs="Arial"/>
          <w:sz w:val="24"/>
          <w:szCs w:val="24"/>
        </w:rPr>
        <w:t xml:space="preserve"> – Școala de patinaj”. Lansat cu scopul de a promova </w:t>
      </w:r>
      <w:r w:rsidRPr="00513E2D">
        <w:rPr>
          <w:rFonts w:ascii="Arial" w:hAnsi="Arial" w:cs="Arial"/>
          <w:sz w:val="24"/>
          <w:szCs w:val="24"/>
        </w:rPr>
        <w:lastRenderedPageBreak/>
        <w:t>practicarea sportului de la cele mai fragede vârste, programul a ajuns, în sezonul 202</w:t>
      </w:r>
      <w:r w:rsidR="00422CA6" w:rsidRPr="00513E2D">
        <w:rPr>
          <w:rFonts w:ascii="Arial" w:hAnsi="Arial" w:cs="Arial"/>
          <w:sz w:val="24"/>
          <w:szCs w:val="24"/>
        </w:rPr>
        <w:t>5</w:t>
      </w:r>
      <w:r w:rsidRPr="00513E2D">
        <w:rPr>
          <w:rFonts w:ascii="Arial" w:hAnsi="Arial" w:cs="Arial"/>
          <w:sz w:val="24"/>
          <w:szCs w:val="24"/>
        </w:rPr>
        <w:t>–202</w:t>
      </w:r>
      <w:r w:rsidR="00422CA6" w:rsidRPr="00513E2D">
        <w:rPr>
          <w:rFonts w:ascii="Arial" w:hAnsi="Arial" w:cs="Arial"/>
          <w:sz w:val="24"/>
          <w:szCs w:val="24"/>
        </w:rPr>
        <w:t>6</w:t>
      </w:r>
      <w:r w:rsidRPr="00513E2D">
        <w:rPr>
          <w:rFonts w:ascii="Arial" w:hAnsi="Arial" w:cs="Arial"/>
          <w:sz w:val="24"/>
          <w:szCs w:val="24"/>
        </w:rPr>
        <w:t xml:space="preserve">, la cea de-a </w:t>
      </w:r>
      <w:r w:rsidR="00F32A66" w:rsidRPr="00513E2D">
        <w:rPr>
          <w:rFonts w:ascii="Arial" w:hAnsi="Arial" w:cs="Arial"/>
          <w:sz w:val="24"/>
          <w:szCs w:val="24"/>
        </w:rPr>
        <w:t>șa</w:t>
      </w:r>
      <w:r w:rsidR="00422CA6" w:rsidRPr="00513E2D">
        <w:rPr>
          <w:rFonts w:ascii="Arial" w:hAnsi="Arial" w:cs="Arial"/>
          <w:sz w:val="24"/>
          <w:szCs w:val="24"/>
        </w:rPr>
        <w:t>ptea</w:t>
      </w:r>
      <w:r w:rsidRPr="00513E2D">
        <w:rPr>
          <w:rFonts w:ascii="Arial" w:hAnsi="Arial" w:cs="Arial"/>
          <w:sz w:val="24"/>
          <w:szCs w:val="24"/>
        </w:rPr>
        <w:t xml:space="preserve"> ediție, devenind deja o tradiție a clubului și a orașului.</w:t>
      </w:r>
    </w:p>
    <w:p w14:paraId="5233529D" w14:textId="77777777"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Obiectivul principal al proiectului este de a încuraja mișcarea și un stil de viață sănătos în rândul copiilor, dar și de a descoperi tinere talente pentru selecția în ramurile sportive de hochei pe gheață și patinaj artistic, în vederea pregătirii pentru sportul de performanță.</w:t>
      </w:r>
    </w:p>
    <w:p w14:paraId="15F5428E" w14:textId="77777777"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Activitatea fizică la vârste fragede contribuie semnificativ la dezvoltarea armonioasă a copiilor, având un impact pozitiv asupra capacităților fizice, mentale și comportamentale. Sportul contribuie la modelarea caracterului, la dezvoltarea comunicării și spiritului de echipă, fiind o unealtă naturală de integrare socială și dezvoltare personală. Copiii învață solidaritatea, cooperarea, respectul și își dezvoltă abilități cognitive esențiale precum viteza de reacție, gândirea strategică și coordonarea.</w:t>
      </w:r>
    </w:p>
    <w:p w14:paraId="7D06FC2D" w14:textId="6CC17E17"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Succesul programului a fost susținut de colaborarea foarte bună cu grădinițele și școlile din oraș, cadrele didactice, părinți</w:t>
      </w:r>
      <w:r w:rsidR="00A54B38" w:rsidRPr="00513E2D">
        <w:rPr>
          <w:rFonts w:ascii="Arial" w:hAnsi="Arial" w:cs="Arial"/>
          <w:sz w:val="24"/>
          <w:szCs w:val="24"/>
        </w:rPr>
        <w:t>i</w:t>
      </w:r>
      <w:r w:rsidRPr="00513E2D">
        <w:rPr>
          <w:rFonts w:ascii="Arial" w:hAnsi="Arial" w:cs="Arial"/>
          <w:sz w:val="24"/>
          <w:szCs w:val="24"/>
        </w:rPr>
        <w:t xml:space="preserve"> și directori</w:t>
      </w:r>
      <w:r w:rsidR="00A54B38" w:rsidRPr="00513E2D">
        <w:rPr>
          <w:rFonts w:ascii="Arial" w:hAnsi="Arial" w:cs="Arial"/>
          <w:sz w:val="24"/>
          <w:szCs w:val="24"/>
        </w:rPr>
        <w:t>i</w:t>
      </w:r>
      <w:r w:rsidRPr="00513E2D">
        <w:rPr>
          <w:rFonts w:ascii="Arial" w:hAnsi="Arial" w:cs="Arial"/>
          <w:sz w:val="24"/>
          <w:szCs w:val="24"/>
        </w:rPr>
        <w:t xml:space="preserve"> implicându-se activ în promovarea activității. Rețelele sociale, în special Facebook și Instagram, au reprezentat un canal eficient de comunicare cu părinții, contribuind la creșterea participării. De asemenea, antrenorii și instructorii clubului, alături de voluntari dedicați, au asigurat desfășurarea eficientă a programului.</w:t>
      </w:r>
    </w:p>
    <w:p w14:paraId="10054C34" w14:textId="77777777"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Transportul copiilor de la școli la patinoar și retur a fost asigurat zilnic cu autobuzul școlar, iar majoritatea copiilor au venit cu echipamente proprii, sprijinul părinților fiind esențial. Pentru copiii fără echipament, clubul a pus la dispoziție patine și echipamente de protecție (căști, premergătoare), care s-au dovedit, totuși, insuficiente în raport cu cererea mare.</w:t>
      </w:r>
    </w:p>
    <w:p w14:paraId="36491220" w14:textId="433F02DA"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În sezonul 202</w:t>
      </w:r>
      <w:r w:rsidR="00994EDE" w:rsidRPr="00513E2D">
        <w:rPr>
          <w:rFonts w:ascii="Arial" w:hAnsi="Arial" w:cs="Arial"/>
          <w:sz w:val="24"/>
          <w:szCs w:val="24"/>
        </w:rPr>
        <w:t>5</w:t>
      </w:r>
      <w:r w:rsidRPr="00513E2D">
        <w:rPr>
          <w:rFonts w:ascii="Arial" w:hAnsi="Arial" w:cs="Arial"/>
          <w:sz w:val="24"/>
          <w:szCs w:val="24"/>
        </w:rPr>
        <w:t>–202</w:t>
      </w:r>
      <w:r w:rsidR="00994EDE" w:rsidRPr="00513E2D">
        <w:rPr>
          <w:rFonts w:ascii="Arial" w:hAnsi="Arial" w:cs="Arial"/>
          <w:sz w:val="24"/>
          <w:szCs w:val="24"/>
        </w:rPr>
        <w:t>6</w:t>
      </w:r>
      <w:r w:rsidRPr="00513E2D">
        <w:rPr>
          <w:rFonts w:ascii="Arial" w:hAnsi="Arial" w:cs="Arial"/>
          <w:sz w:val="24"/>
          <w:szCs w:val="24"/>
        </w:rPr>
        <w:t xml:space="preserve">, programul s-a desfășurat între </w:t>
      </w:r>
      <w:r w:rsidR="00994EDE" w:rsidRPr="00513E2D">
        <w:rPr>
          <w:rFonts w:ascii="Arial" w:hAnsi="Arial" w:cs="Arial"/>
          <w:sz w:val="24"/>
          <w:szCs w:val="24"/>
        </w:rPr>
        <w:t>10</w:t>
      </w:r>
      <w:r w:rsidRPr="00513E2D">
        <w:rPr>
          <w:rFonts w:ascii="Arial" w:hAnsi="Arial" w:cs="Arial"/>
          <w:sz w:val="24"/>
          <w:szCs w:val="24"/>
        </w:rPr>
        <w:t xml:space="preserve"> noiembrie 202</w:t>
      </w:r>
      <w:r w:rsidR="00994EDE" w:rsidRPr="00513E2D">
        <w:rPr>
          <w:rFonts w:ascii="Arial" w:hAnsi="Arial" w:cs="Arial"/>
          <w:sz w:val="24"/>
          <w:szCs w:val="24"/>
        </w:rPr>
        <w:t>5</w:t>
      </w:r>
      <w:r w:rsidRPr="00513E2D">
        <w:rPr>
          <w:rFonts w:ascii="Arial" w:hAnsi="Arial" w:cs="Arial"/>
          <w:sz w:val="24"/>
          <w:szCs w:val="24"/>
        </w:rPr>
        <w:t xml:space="preserve"> și 1</w:t>
      </w:r>
      <w:r w:rsidR="0028290E" w:rsidRPr="00513E2D">
        <w:rPr>
          <w:rFonts w:ascii="Arial" w:hAnsi="Arial" w:cs="Arial"/>
          <w:sz w:val="24"/>
          <w:szCs w:val="24"/>
        </w:rPr>
        <w:t>3</w:t>
      </w:r>
      <w:r w:rsidRPr="00513E2D">
        <w:rPr>
          <w:rFonts w:ascii="Arial" w:hAnsi="Arial" w:cs="Arial"/>
          <w:sz w:val="24"/>
          <w:szCs w:val="24"/>
        </w:rPr>
        <w:t xml:space="preserve"> martie 202</w:t>
      </w:r>
      <w:r w:rsidR="0028290E" w:rsidRPr="00513E2D">
        <w:rPr>
          <w:rFonts w:ascii="Arial" w:hAnsi="Arial" w:cs="Arial"/>
          <w:sz w:val="24"/>
          <w:szCs w:val="24"/>
        </w:rPr>
        <w:t>6</w:t>
      </w:r>
      <w:r w:rsidRPr="00513E2D">
        <w:rPr>
          <w:rFonts w:ascii="Arial" w:hAnsi="Arial" w:cs="Arial"/>
          <w:sz w:val="24"/>
          <w:szCs w:val="24"/>
        </w:rPr>
        <w:t>, atrăgând săptămânal aproximativ 1.000 de copii. Zilnic, de luni până vineri, în intervalul 08:00 – 11:00, antrenorii clubului predau patinajul cu profesionalism și dăruire, copiii participând cu entuziasm și devenind ambasadori ai sportului printre colegii lor.</w:t>
      </w:r>
    </w:p>
    <w:p w14:paraId="2C49280C" w14:textId="77777777"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Ca rezultat al programului:</w:t>
      </w:r>
    </w:p>
    <w:p w14:paraId="0D9226B5" w14:textId="4311A91C" w:rsidR="00EA4F09" w:rsidRPr="00513E2D" w:rsidRDefault="00EA4F09" w:rsidP="003B4F8E">
      <w:pPr>
        <w:numPr>
          <w:ilvl w:val="0"/>
          <w:numId w:val="30"/>
        </w:numPr>
        <w:spacing w:line="360" w:lineRule="auto"/>
        <w:jc w:val="both"/>
        <w:rPr>
          <w:rFonts w:ascii="Arial" w:hAnsi="Arial" w:cs="Arial"/>
          <w:sz w:val="24"/>
          <w:szCs w:val="24"/>
        </w:rPr>
      </w:pPr>
      <w:r w:rsidRPr="00513E2D">
        <w:rPr>
          <w:rFonts w:ascii="Arial" w:hAnsi="Arial" w:cs="Arial"/>
          <w:sz w:val="24"/>
          <w:szCs w:val="24"/>
        </w:rPr>
        <w:t>1</w:t>
      </w:r>
      <w:r w:rsidR="00C01AF2" w:rsidRPr="00513E2D">
        <w:rPr>
          <w:rFonts w:ascii="Arial" w:hAnsi="Arial" w:cs="Arial"/>
          <w:sz w:val="24"/>
          <w:szCs w:val="24"/>
        </w:rPr>
        <w:t>0</w:t>
      </w:r>
      <w:r w:rsidRPr="00513E2D">
        <w:rPr>
          <w:rFonts w:ascii="Arial" w:hAnsi="Arial" w:cs="Arial"/>
          <w:sz w:val="24"/>
          <w:szCs w:val="24"/>
        </w:rPr>
        <w:t xml:space="preserve"> copii au fost selecționați pentru ramura hochei pe gheață,</w:t>
      </w:r>
    </w:p>
    <w:p w14:paraId="3AE3B922" w14:textId="3848A84B" w:rsidR="00EA4F09" w:rsidRPr="00513E2D" w:rsidRDefault="00EA4F09" w:rsidP="003B4F8E">
      <w:pPr>
        <w:numPr>
          <w:ilvl w:val="0"/>
          <w:numId w:val="30"/>
        </w:numPr>
        <w:spacing w:line="360" w:lineRule="auto"/>
        <w:jc w:val="both"/>
        <w:rPr>
          <w:rFonts w:ascii="Arial" w:hAnsi="Arial" w:cs="Arial"/>
          <w:sz w:val="24"/>
          <w:szCs w:val="24"/>
        </w:rPr>
      </w:pPr>
      <w:r w:rsidRPr="00513E2D">
        <w:rPr>
          <w:rFonts w:ascii="Arial" w:hAnsi="Arial" w:cs="Arial"/>
          <w:sz w:val="24"/>
          <w:szCs w:val="24"/>
        </w:rPr>
        <w:t xml:space="preserve">aproximativ </w:t>
      </w:r>
      <w:r w:rsidR="00C01AF2" w:rsidRPr="00513E2D">
        <w:rPr>
          <w:rFonts w:ascii="Arial" w:hAnsi="Arial" w:cs="Arial"/>
          <w:sz w:val="24"/>
          <w:szCs w:val="24"/>
        </w:rPr>
        <w:t>1</w:t>
      </w:r>
      <w:r w:rsidRPr="00513E2D">
        <w:rPr>
          <w:rFonts w:ascii="Arial" w:hAnsi="Arial" w:cs="Arial"/>
          <w:sz w:val="24"/>
          <w:szCs w:val="24"/>
        </w:rPr>
        <w:t>0 de copii pentru patinaj artistic.</w:t>
      </w:r>
    </w:p>
    <w:p w14:paraId="4D421CDA" w14:textId="77777777"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Programarea grupelor de copii s-a făcut în funcție de școală și clasă, orarul fiind public pentru o organizare eficientă. La fel, a fost stabilit și un grafic clar pentru cei 11 membri ai echipei tehnice și voluntari, asigurând acoperirea tuturor sesiunilor.</w:t>
      </w:r>
    </w:p>
    <w:p w14:paraId="7C59A651" w14:textId="47F9B764" w:rsidR="00EA4F09" w:rsidRPr="00513E2D" w:rsidRDefault="00EA4F09" w:rsidP="00EA4F09">
      <w:pPr>
        <w:spacing w:line="360" w:lineRule="auto"/>
        <w:ind w:firstLine="720"/>
        <w:jc w:val="both"/>
        <w:rPr>
          <w:rFonts w:ascii="Arial" w:hAnsi="Arial" w:cs="Arial"/>
          <w:sz w:val="24"/>
          <w:szCs w:val="24"/>
        </w:rPr>
      </w:pPr>
      <w:r w:rsidRPr="00513E2D">
        <w:rPr>
          <w:rFonts w:ascii="Arial" w:hAnsi="Arial" w:cs="Arial"/>
          <w:sz w:val="24"/>
          <w:szCs w:val="24"/>
        </w:rPr>
        <w:t xml:space="preserve">În cei </w:t>
      </w:r>
      <w:r w:rsidR="00051D71" w:rsidRPr="00513E2D">
        <w:rPr>
          <w:rFonts w:ascii="Arial" w:hAnsi="Arial" w:cs="Arial"/>
          <w:sz w:val="24"/>
          <w:szCs w:val="24"/>
        </w:rPr>
        <w:t>7</w:t>
      </w:r>
      <w:r w:rsidRPr="00513E2D">
        <w:rPr>
          <w:rFonts w:ascii="Arial" w:hAnsi="Arial" w:cs="Arial"/>
          <w:sz w:val="24"/>
          <w:szCs w:val="24"/>
        </w:rPr>
        <w:t xml:space="preserve"> ani de existență, nu s-au înregistrat incidente sau accidente grave, ceea ce reflectă profesionalismul și responsabilitatea personalului implicat. Părinții au fost frecvent </w:t>
      </w:r>
      <w:r w:rsidRPr="00513E2D">
        <w:rPr>
          <w:rFonts w:ascii="Arial" w:hAnsi="Arial" w:cs="Arial"/>
          <w:sz w:val="24"/>
          <w:szCs w:val="24"/>
        </w:rPr>
        <w:lastRenderedPageBreak/>
        <w:t>prezenți în calitate de observatori, susținând și încurajând copiii, devenind la rândul lor promotori ai programului.</w:t>
      </w:r>
    </w:p>
    <w:p w14:paraId="164E6A70" w14:textId="77777777" w:rsidR="00EA4F09" w:rsidRPr="00513E2D" w:rsidRDefault="00EA4F09" w:rsidP="00EA4F09">
      <w:pPr>
        <w:spacing w:line="360" w:lineRule="auto"/>
        <w:ind w:firstLine="720"/>
        <w:jc w:val="both"/>
        <w:rPr>
          <w:rFonts w:ascii="Arial" w:hAnsi="Arial" w:cs="Arial"/>
          <w:sz w:val="24"/>
          <w:szCs w:val="24"/>
        </w:rPr>
      </w:pPr>
      <w:proofErr w:type="spellStart"/>
      <w:r w:rsidRPr="00513E2D">
        <w:rPr>
          <w:rFonts w:ascii="Arial" w:hAnsi="Arial" w:cs="Arial"/>
          <w:sz w:val="24"/>
          <w:szCs w:val="24"/>
        </w:rPr>
        <w:t>Korisuli</w:t>
      </w:r>
      <w:proofErr w:type="spellEnd"/>
      <w:r w:rsidRPr="00513E2D">
        <w:rPr>
          <w:rFonts w:ascii="Arial" w:hAnsi="Arial" w:cs="Arial"/>
          <w:sz w:val="24"/>
          <w:szCs w:val="24"/>
        </w:rPr>
        <w:t xml:space="preserve"> s-a dovedit a fi un succes notabil, atât prin numărul mare de participanți, cât și prin impactul pozitiv asupra dezvoltării copiilor și a comunității. Pentru viitor, ne propunem:</w:t>
      </w:r>
    </w:p>
    <w:p w14:paraId="59560BA6" w14:textId="77777777" w:rsidR="00EA4F09" w:rsidRPr="00513E2D" w:rsidRDefault="00EA4F09" w:rsidP="003B4F8E">
      <w:pPr>
        <w:numPr>
          <w:ilvl w:val="0"/>
          <w:numId w:val="31"/>
        </w:numPr>
        <w:spacing w:line="360" w:lineRule="auto"/>
        <w:jc w:val="both"/>
        <w:rPr>
          <w:rFonts w:ascii="Arial" w:hAnsi="Arial" w:cs="Arial"/>
          <w:sz w:val="24"/>
          <w:szCs w:val="24"/>
        </w:rPr>
      </w:pPr>
      <w:r w:rsidRPr="00513E2D">
        <w:rPr>
          <w:rFonts w:ascii="Arial" w:hAnsi="Arial" w:cs="Arial"/>
          <w:sz w:val="24"/>
          <w:szCs w:val="24"/>
        </w:rPr>
        <w:t>selectarea unui număr și mai mare de copii pentru ramurile sportive de iarnă,</w:t>
      </w:r>
    </w:p>
    <w:p w14:paraId="5509CBA6" w14:textId="77777777" w:rsidR="00EA4F09" w:rsidRPr="00513E2D" w:rsidRDefault="00EA4F09" w:rsidP="003B4F8E">
      <w:pPr>
        <w:numPr>
          <w:ilvl w:val="0"/>
          <w:numId w:val="31"/>
        </w:numPr>
        <w:spacing w:line="360" w:lineRule="auto"/>
        <w:jc w:val="both"/>
        <w:rPr>
          <w:rFonts w:ascii="Arial" w:hAnsi="Arial" w:cs="Arial"/>
          <w:sz w:val="24"/>
          <w:szCs w:val="24"/>
        </w:rPr>
      </w:pPr>
      <w:r w:rsidRPr="00513E2D">
        <w:rPr>
          <w:rFonts w:ascii="Arial" w:hAnsi="Arial" w:cs="Arial"/>
          <w:sz w:val="24"/>
          <w:szCs w:val="24"/>
        </w:rPr>
        <w:t>creșterea exigențelor în pregătirea sportivilor pentru performanță,</w:t>
      </w:r>
    </w:p>
    <w:p w14:paraId="73D6922B" w14:textId="77777777" w:rsidR="00EA4F09" w:rsidRPr="00513E2D" w:rsidRDefault="00EA4F09" w:rsidP="003B4F8E">
      <w:pPr>
        <w:numPr>
          <w:ilvl w:val="0"/>
          <w:numId w:val="31"/>
        </w:numPr>
        <w:spacing w:line="360" w:lineRule="auto"/>
        <w:jc w:val="both"/>
        <w:rPr>
          <w:rFonts w:ascii="Arial" w:hAnsi="Arial" w:cs="Arial"/>
          <w:sz w:val="24"/>
          <w:szCs w:val="24"/>
        </w:rPr>
      </w:pPr>
      <w:r w:rsidRPr="00513E2D">
        <w:rPr>
          <w:rFonts w:ascii="Arial" w:hAnsi="Arial" w:cs="Arial"/>
          <w:sz w:val="24"/>
          <w:szCs w:val="24"/>
        </w:rPr>
        <w:t>și extinderea echipei de instructori și voluntari pentru a răspunde cererii în continuă creștere.</w:t>
      </w:r>
    </w:p>
    <w:p w14:paraId="6EC8D6BA" w14:textId="38AEC996" w:rsidR="00B42F21" w:rsidRPr="00513E2D" w:rsidRDefault="00EA4F09" w:rsidP="00B42F21">
      <w:pPr>
        <w:spacing w:line="360" w:lineRule="auto"/>
        <w:ind w:firstLine="720"/>
        <w:jc w:val="both"/>
        <w:rPr>
          <w:rFonts w:ascii="Arial" w:hAnsi="Arial" w:cs="Arial"/>
          <w:sz w:val="24"/>
          <w:szCs w:val="24"/>
        </w:rPr>
      </w:pPr>
      <w:r w:rsidRPr="00513E2D">
        <w:rPr>
          <w:rFonts w:ascii="Arial" w:hAnsi="Arial" w:cs="Arial"/>
          <w:sz w:val="24"/>
          <w:szCs w:val="24"/>
        </w:rPr>
        <w:t>Clubul își asumă misiunea de a forma nu doar sportivi, ci viitori cetățeni activi, sănătoși și echilibrați, contribuind astfel la dezvoltarea unei comunități sportive unite și prospere.</w:t>
      </w:r>
    </w:p>
    <w:p w14:paraId="084153CE" w14:textId="40849808" w:rsidR="0069235D" w:rsidRPr="00513E2D" w:rsidRDefault="00B42F21" w:rsidP="00B42F21">
      <w:pPr>
        <w:spacing w:line="360" w:lineRule="auto"/>
        <w:jc w:val="both"/>
        <w:rPr>
          <w:rFonts w:ascii="Arial" w:hAnsi="Arial" w:cs="Arial"/>
          <w:sz w:val="24"/>
          <w:szCs w:val="24"/>
        </w:rPr>
      </w:pPr>
      <w:r w:rsidRPr="00513E2D">
        <w:rPr>
          <w:rFonts w:ascii="Arial" w:hAnsi="Arial" w:cs="Arial"/>
          <w:sz w:val="24"/>
          <w:szCs w:val="24"/>
        </w:rPr>
        <w:drawing>
          <wp:inline distT="0" distB="0" distL="0" distR="0" wp14:anchorId="77509792" wp14:editId="709C0EFE">
            <wp:extent cx="2943225" cy="2207496"/>
            <wp:effectExtent l="0" t="0" r="0" b="2540"/>
            <wp:docPr id="91287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70657" name="Picture 912870657"/>
                    <pic:cNvPicPr/>
                  </pic:nvPicPr>
                  <pic:blipFill>
                    <a:blip r:embed="rId32" cstate="print">
                      <a:extLst>
                        <a:ext uri="{28A0092B-C50C-407E-A947-70E740481C1C}">
                          <a14:useLocalDpi xmlns:a14="http://schemas.microsoft.com/office/drawing/2010/main" val="0"/>
                        </a:ext>
                      </a:extLst>
                    </a:blip>
                    <a:stretch>
                      <a:fillRect/>
                    </a:stretch>
                  </pic:blipFill>
                  <pic:spPr>
                    <a:xfrm flipH="1">
                      <a:off x="0" y="0"/>
                      <a:ext cx="2985248" cy="2239014"/>
                    </a:xfrm>
                    <a:prstGeom prst="rect">
                      <a:avLst/>
                    </a:prstGeom>
                  </pic:spPr>
                </pic:pic>
              </a:graphicData>
            </a:graphic>
          </wp:inline>
        </w:drawing>
      </w:r>
      <w:r w:rsidRPr="00513E2D">
        <w:rPr>
          <w:rFonts w:ascii="Arial" w:hAnsi="Arial" w:cs="Arial"/>
          <w:sz w:val="24"/>
          <w:szCs w:val="24"/>
        </w:rPr>
        <w:t xml:space="preserve">  </w:t>
      </w:r>
      <w:r w:rsidRPr="00513E2D">
        <w:rPr>
          <w:rFonts w:ascii="Arial" w:hAnsi="Arial" w:cs="Arial"/>
          <w:sz w:val="24"/>
          <w:szCs w:val="24"/>
        </w:rPr>
        <w:drawing>
          <wp:inline distT="0" distB="0" distL="0" distR="0" wp14:anchorId="658EE157" wp14:editId="6319D20C">
            <wp:extent cx="2895600" cy="2171776"/>
            <wp:effectExtent l="0" t="0" r="0" b="0"/>
            <wp:docPr id="1110254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54434" name="Picture 111025443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48323" cy="2211319"/>
                    </a:xfrm>
                    <a:prstGeom prst="rect">
                      <a:avLst/>
                    </a:prstGeom>
                  </pic:spPr>
                </pic:pic>
              </a:graphicData>
            </a:graphic>
          </wp:inline>
        </w:drawing>
      </w:r>
    </w:p>
    <w:p w14:paraId="4E7A76EA" w14:textId="4EDDE6B9" w:rsidR="001C6358" w:rsidRPr="00513E2D" w:rsidRDefault="00B42F21" w:rsidP="00B42F21">
      <w:pPr>
        <w:spacing w:line="360" w:lineRule="auto"/>
        <w:jc w:val="both"/>
        <w:rPr>
          <w:rFonts w:ascii="Arial" w:hAnsi="Arial" w:cs="Arial"/>
          <w:sz w:val="24"/>
          <w:szCs w:val="24"/>
        </w:rPr>
      </w:pPr>
      <w:r w:rsidRPr="00513E2D">
        <w:rPr>
          <w:rFonts w:ascii="Arial" w:hAnsi="Arial" w:cs="Arial"/>
          <w:sz w:val="24"/>
          <w:szCs w:val="24"/>
        </w:rPr>
        <w:drawing>
          <wp:inline distT="0" distB="0" distL="0" distR="0" wp14:anchorId="6D5BE09B" wp14:editId="03E9CD38">
            <wp:extent cx="2705003" cy="2028825"/>
            <wp:effectExtent l="0" t="0" r="635" b="0"/>
            <wp:docPr id="13200322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32276" name="Picture 132003227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62002" cy="2071576"/>
                    </a:xfrm>
                    <a:prstGeom prst="rect">
                      <a:avLst/>
                    </a:prstGeom>
                  </pic:spPr>
                </pic:pic>
              </a:graphicData>
            </a:graphic>
          </wp:inline>
        </w:drawing>
      </w:r>
      <w:r w:rsidR="0069235D" w:rsidRPr="00513E2D">
        <w:rPr>
          <w:rFonts w:ascii="Arial" w:hAnsi="Arial" w:cs="Arial"/>
          <w:sz w:val="24"/>
          <w:szCs w:val="24"/>
        </w:rPr>
        <w:t xml:space="preserve">  </w:t>
      </w:r>
      <w:r w:rsidR="0069235D" w:rsidRPr="00513E2D">
        <w:rPr>
          <w:rFonts w:ascii="Arial" w:hAnsi="Arial" w:cs="Arial"/>
          <w:sz w:val="24"/>
          <w:szCs w:val="24"/>
        </w:rPr>
        <w:drawing>
          <wp:inline distT="0" distB="0" distL="0" distR="0" wp14:anchorId="31E936ED" wp14:editId="0EC3ADA8">
            <wp:extent cx="3133725" cy="1764166"/>
            <wp:effectExtent l="0" t="0" r="0" b="7620"/>
            <wp:docPr id="272934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34766" name="Picture 27293476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91835" cy="1796880"/>
                    </a:xfrm>
                    <a:prstGeom prst="rect">
                      <a:avLst/>
                    </a:prstGeom>
                  </pic:spPr>
                </pic:pic>
              </a:graphicData>
            </a:graphic>
          </wp:inline>
        </w:drawing>
      </w:r>
    </w:p>
    <w:p w14:paraId="21BA8C04" w14:textId="29957F44" w:rsidR="008E4377" w:rsidRPr="00513E2D" w:rsidRDefault="00B42F21" w:rsidP="00972C57">
      <w:pPr>
        <w:spacing w:line="360" w:lineRule="auto"/>
        <w:ind w:firstLine="720"/>
        <w:jc w:val="both"/>
        <w:rPr>
          <w:rFonts w:ascii="Arial" w:hAnsi="Arial" w:cs="Arial"/>
          <w:sz w:val="24"/>
          <w:szCs w:val="24"/>
        </w:rPr>
      </w:pPr>
      <w:r w:rsidRPr="00513E2D">
        <w:rPr>
          <w:rFonts w:ascii="Arial" w:hAnsi="Arial" w:cs="Arial"/>
          <w:sz w:val="24"/>
          <w:szCs w:val="24"/>
        </w:rPr>
        <w:t xml:space="preserve">  </w:t>
      </w:r>
    </w:p>
    <w:p w14:paraId="6B1F2E56" w14:textId="099D92AE" w:rsidR="00972C57" w:rsidRPr="00513E2D" w:rsidRDefault="00EE5AF9" w:rsidP="00972C57">
      <w:pPr>
        <w:rPr>
          <w:rFonts w:ascii="Arial" w:hAnsi="Arial" w:cs="Arial"/>
          <w:color w:val="000000"/>
          <w:sz w:val="24"/>
          <w:szCs w:val="24"/>
        </w:rPr>
      </w:pPr>
      <w:r w:rsidRPr="00513E2D">
        <w:rPr>
          <w:rFonts w:ascii="Arial" w:hAnsi="Arial" w:cs="Arial"/>
          <w:color w:val="000000"/>
          <w:sz w:val="24"/>
          <w:szCs w:val="24"/>
        </w:rPr>
        <w:tab/>
      </w:r>
    </w:p>
    <w:p w14:paraId="2D6DBFD8" w14:textId="7B5D93B1" w:rsidR="00141FF8" w:rsidRPr="00513E2D" w:rsidRDefault="00C7371A" w:rsidP="003D4735">
      <w:pPr>
        <w:ind w:firstLine="720"/>
        <w:jc w:val="both"/>
        <w:rPr>
          <w:rFonts w:ascii="Arial" w:hAnsi="Arial" w:cs="Arial"/>
          <w:b/>
          <w:bCs/>
          <w:sz w:val="24"/>
          <w:szCs w:val="24"/>
        </w:rPr>
      </w:pPr>
      <w:r w:rsidRPr="00513E2D">
        <w:rPr>
          <w:rFonts w:ascii="Arial" w:hAnsi="Arial" w:cs="Arial"/>
          <w:b/>
          <w:bCs/>
          <w:sz w:val="24"/>
          <w:szCs w:val="24"/>
        </w:rPr>
        <w:t xml:space="preserve">6.2. </w:t>
      </w:r>
      <w:r w:rsidR="00141FF8" w:rsidRPr="00513E2D">
        <w:rPr>
          <w:rFonts w:ascii="Arial" w:hAnsi="Arial" w:cs="Arial"/>
          <w:b/>
          <w:bCs/>
          <w:sz w:val="24"/>
          <w:szCs w:val="24"/>
        </w:rPr>
        <w:t>„</w:t>
      </w:r>
      <w:proofErr w:type="spellStart"/>
      <w:r w:rsidR="00141FF8" w:rsidRPr="00513E2D">
        <w:rPr>
          <w:rFonts w:ascii="Arial" w:hAnsi="Arial" w:cs="Arial"/>
          <w:b/>
          <w:bCs/>
          <w:sz w:val="24"/>
          <w:szCs w:val="24"/>
        </w:rPr>
        <w:t>Sportágválasztó</w:t>
      </w:r>
      <w:proofErr w:type="spellEnd"/>
      <w:r w:rsidR="00141FF8" w:rsidRPr="00513E2D">
        <w:rPr>
          <w:rFonts w:ascii="Arial" w:hAnsi="Arial" w:cs="Arial"/>
          <w:b/>
          <w:bCs/>
          <w:sz w:val="24"/>
          <w:szCs w:val="24"/>
        </w:rPr>
        <w:t xml:space="preserve"> – Alegerea ramurii sportive” – o tradiție a mișcării în comunitate</w:t>
      </w:r>
    </w:p>
    <w:p w14:paraId="6ED29F00" w14:textId="531B37F8" w:rsidR="00186841" w:rsidRPr="00513E2D" w:rsidRDefault="00186841" w:rsidP="00186841">
      <w:pPr>
        <w:spacing w:line="360" w:lineRule="auto"/>
        <w:ind w:firstLine="720"/>
        <w:jc w:val="both"/>
        <w:rPr>
          <w:rFonts w:ascii="Arial" w:hAnsi="Arial" w:cs="Arial"/>
          <w:sz w:val="24"/>
          <w:szCs w:val="24"/>
        </w:rPr>
      </w:pPr>
      <w:r w:rsidRPr="00513E2D">
        <w:rPr>
          <w:rFonts w:ascii="Arial" w:hAnsi="Arial" w:cs="Arial"/>
          <w:sz w:val="24"/>
          <w:szCs w:val="24"/>
        </w:rPr>
        <w:t>Evenimentul „</w:t>
      </w:r>
      <w:proofErr w:type="spellStart"/>
      <w:r w:rsidRPr="00513E2D">
        <w:rPr>
          <w:rFonts w:ascii="Arial" w:hAnsi="Arial" w:cs="Arial"/>
          <w:sz w:val="24"/>
          <w:szCs w:val="24"/>
        </w:rPr>
        <w:t>Sportágválasztó</w:t>
      </w:r>
      <w:proofErr w:type="spellEnd"/>
      <w:r w:rsidRPr="00513E2D">
        <w:rPr>
          <w:rFonts w:ascii="Arial" w:hAnsi="Arial" w:cs="Arial"/>
          <w:sz w:val="24"/>
          <w:szCs w:val="24"/>
        </w:rPr>
        <w:t xml:space="preserve"> – Alegerea ramurii sportive” organizat de Clubul Sportiv Municipal Odorheiu Secuiesc a devenit, până în anul 202</w:t>
      </w:r>
      <w:r w:rsidR="0069235D" w:rsidRPr="00513E2D">
        <w:rPr>
          <w:rFonts w:ascii="Arial" w:hAnsi="Arial" w:cs="Arial"/>
          <w:sz w:val="24"/>
          <w:szCs w:val="24"/>
        </w:rPr>
        <w:t>5</w:t>
      </w:r>
      <w:r w:rsidRPr="00513E2D">
        <w:rPr>
          <w:rFonts w:ascii="Arial" w:hAnsi="Arial" w:cs="Arial"/>
          <w:sz w:val="24"/>
          <w:szCs w:val="24"/>
        </w:rPr>
        <w:t xml:space="preserve">, o veritabilă tradiție locală, ajungând la cea de-a șasea ediție. Acest demers nu ar fi fost posibil fără sprijinul esențial al Consiliului Local și al Primăriei Municipiului Odorheiu Secuiesc, care au oferit </w:t>
      </w:r>
      <w:r w:rsidRPr="00513E2D">
        <w:rPr>
          <w:rFonts w:ascii="Arial" w:hAnsi="Arial" w:cs="Arial"/>
          <w:sz w:val="24"/>
          <w:szCs w:val="24"/>
        </w:rPr>
        <w:lastRenderedPageBreak/>
        <w:t>suport financiar și resurse umane necesare pentru buna desfășurare a unui eveniment de asemenea amploare.</w:t>
      </w:r>
    </w:p>
    <w:p w14:paraId="5ADD52FD" w14:textId="77777777" w:rsidR="0019131A" w:rsidRPr="00513E2D" w:rsidRDefault="0019131A" w:rsidP="00301B77">
      <w:pPr>
        <w:spacing w:line="360" w:lineRule="auto"/>
        <w:ind w:firstLine="720"/>
        <w:jc w:val="both"/>
        <w:rPr>
          <w:rFonts w:ascii="Arial" w:hAnsi="Arial" w:cs="Arial"/>
          <w:sz w:val="24"/>
          <w:szCs w:val="24"/>
        </w:rPr>
      </w:pPr>
      <w:r w:rsidRPr="00513E2D">
        <w:rPr>
          <w:rFonts w:ascii="Arial" w:hAnsi="Arial" w:cs="Arial"/>
          <w:sz w:val="24"/>
          <w:szCs w:val="24"/>
        </w:rPr>
        <w:t>Prima ediție a avut loc în anul 2018, iar evenimentul a continuat an de an, cu excepția anului 2020, când restricțiile impuse de pandemia SARS-CoV-2 au împiedicat organizarea acestuia.</w:t>
      </w:r>
    </w:p>
    <w:p w14:paraId="77C59072" w14:textId="77777777" w:rsidR="0019131A" w:rsidRPr="00513E2D" w:rsidRDefault="0019131A" w:rsidP="006D4193">
      <w:pPr>
        <w:spacing w:line="360" w:lineRule="auto"/>
        <w:ind w:firstLine="720"/>
        <w:jc w:val="both"/>
        <w:rPr>
          <w:rFonts w:ascii="Arial" w:hAnsi="Arial" w:cs="Arial"/>
          <w:sz w:val="24"/>
          <w:szCs w:val="24"/>
        </w:rPr>
      </w:pPr>
      <w:r w:rsidRPr="00513E2D">
        <w:rPr>
          <w:rFonts w:ascii="Arial" w:hAnsi="Arial" w:cs="Arial"/>
          <w:sz w:val="24"/>
          <w:szCs w:val="24"/>
        </w:rPr>
        <w:t>Scopul central al „</w:t>
      </w:r>
      <w:proofErr w:type="spellStart"/>
      <w:r w:rsidRPr="00513E2D">
        <w:rPr>
          <w:rFonts w:ascii="Arial" w:hAnsi="Arial" w:cs="Arial"/>
          <w:sz w:val="24"/>
          <w:szCs w:val="24"/>
        </w:rPr>
        <w:t>Sportágválasztó</w:t>
      </w:r>
      <w:proofErr w:type="spellEnd"/>
      <w:r w:rsidRPr="00513E2D">
        <w:rPr>
          <w:rFonts w:ascii="Arial" w:hAnsi="Arial" w:cs="Arial"/>
          <w:sz w:val="24"/>
          <w:szCs w:val="24"/>
        </w:rPr>
        <w:t>” este promovarea sportului în rândul copiilor, oferindu-le ocazia de a interacționa direct cu antrenori, sportivi și instructori și de a experimenta diverse discipline sportive prin demonstrații și activități practice. Evenimentul are un puternic caracter educativ și social, stimulând mișcarea, cooperarea și integrarea într-un mod prietenos și accesibil.</w:t>
      </w:r>
    </w:p>
    <w:p w14:paraId="71434BC3" w14:textId="77777777" w:rsidR="0019131A" w:rsidRPr="00513E2D" w:rsidRDefault="0019131A" w:rsidP="006D4193">
      <w:pPr>
        <w:spacing w:line="360" w:lineRule="auto"/>
        <w:ind w:firstLine="720"/>
        <w:jc w:val="both"/>
        <w:rPr>
          <w:rFonts w:ascii="Arial" w:hAnsi="Arial" w:cs="Arial"/>
          <w:sz w:val="24"/>
          <w:szCs w:val="24"/>
        </w:rPr>
      </w:pPr>
      <w:r w:rsidRPr="00513E2D">
        <w:rPr>
          <w:rFonts w:ascii="Arial" w:hAnsi="Arial" w:cs="Arial"/>
          <w:sz w:val="24"/>
          <w:szCs w:val="24"/>
        </w:rPr>
        <w:t>Sportul practicat încă din copilărie contribuie nu doar la o dezvoltare fizică armonioasă, ci și la formarea unui stil de viață sănătos. Participarea la activități sportive organizate dezvoltă spiritul de echipă, respectul față de reguli, dar și valori esențiale precum fair-play-</w:t>
      </w:r>
      <w:proofErr w:type="spellStart"/>
      <w:r w:rsidRPr="00513E2D">
        <w:rPr>
          <w:rFonts w:ascii="Arial" w:hAnsi="Arial" w:cs="Arial"/>
          <w:sz w:val="24"/>
          <w:szCs w:val="24"/>
        </w:rPr>
        <w:t>ul</w:t>
      </w:r>
      <w:proofErr w:type="spellEnd"/>
      <w:r w:rsidRPr="00513E2D">
        <w:rPr>
          <w:rFonts w:ascii="Arial" w:hAnsi="Arial" w:cs="Arial"/>
          <w:sz w:val="24"/>
          <w:szCs w:val="24"/>
        </w:rPr>
        <w:t>, responsabilitatea și încrederea în sine. Într-o societate dominată de tehnologie și sedentarism, evenimentul încurajează copiii să se desprindă de ecrane și să exploreze lumea reală a sportului.</w:t>
      </w:r>
    </w:p>
    <w:p w14:paraId="3DBE7CD7" w14:textId="77777777" w:rsidR="0019131A" w:rsidRPr="00513E2D" w:rsidRDefault="0019131A" w:rsidP="00490E15">
      <w:pPr>
        <w:spacing w:line="360" w:lineRule="auto"/>
        <w:ind w:firstLine="720"/>
        <w:jc w:val="both"/>
        <w:rPr>
          <w:rFonts w:ascii="Arial" w:hAnsi="Arial" w:cs="Arial"/>
          <w:sz w:val="24"/>
          <w:szCs w:val="24"/>
        </w:rPr>
      </w:pPr>
      <w:r w:rsidRPr="00513E2D">
        <w:rPr>
          <w:rFonts w:ascii="Arial" w:hAnsi="Arial" w:cs="Arial"/>
          <w:sz w:val="24"/>
          <w:szCs w:val="24"/>
        </w:rPr>
        <w:t>Obiectivul principal al evenimentului este ghidarea copiilor spre disciplina sportivă potrivită și stimularea interesului pentru activitate fizică ca parte integrantă a unei vieți echilibrate și sănătoase. De asemenea, ne dorim ca această experiență să fie un pas important în formarea unor obiceiuri durabile legate de mișcare și sănătate, nu neapărat pentru performanță, ci pentru educație fizică de calitate.</w:t>
      </w:r>
    </w:p>
    <w:p w14:paraId="4FC80777" w14:textId="77777777" w:rsidR="0019131A" w:rsidRPr="00513E2D" w:rsidRDefault="0019131A" w:rsidP="00490E15">
      <w:pPr>
        <w:spacing w:line="360" w:lineRule="auto"/>
        <w:ind w:firstLine="720"/>
        <w:jc w:val="both"/>
        <w:rPr>
          <w:rFonts w:ascii="Arial" w:hAnsi="Arial" w:cs="Arial"/>
          <w:sz w:val="24"/>
          <w:szCs w:val="24"/>
        </w:rPr>
      </w:pPr>
      <w:r w:rsidRPr="00513E2D">
        <w:rPr>
          <w:rFonts w:ascii="Arial" w:hAnsi="Arial" w:cs="Arial"/>
          <w:sz w:val="24"/>
          <w:szCs w:val="24"/>
        </w:rPr>
        <w:t>Un obiectiv secundar, dar extrem de valoros, îl reprezintă identificarea tinerelor talente, care, prin muncă și perseverență, pot ajunge în timp la performanță sportivă, competiții și rezultate notabile.</w:t>
      </w:r>
    </w:p>
    <w:p w14:paraId="47D34562" w14:textId="38EE2F2B" w:rsidR="0019131A" w:rsidRPr="00513E2D" w:rsidRDefault="0019131A" w:rsidP="00490E15">
      <w:pPr>
        <w:spacing w:line="360" w:lineRule="auto"/>
        <w:ind w:firstLine="720"/>
        <w:jc w:val="both"/>
        <w:rPr>
          <w:rFonts w:ascii="Arial" w:hAnsi="Arial" w:cs="Arial"/>
          <w:sz w:val="24"/>
          <w:szCs w:val="24"/>
        </w:rPr>
      </w:pPr>
      <w:r w:rsidRPr="00513E2D">
        <w:rPr>
          <w:rFonts w:ascii="Arial" w:hAnsi="Arial" w:cs="Arial"/>
          <w:sz w:val="24"/>
          <w:szCs w:val="24"/>
        </w:rPr>
        <w:t>În ediția din 202</w:t>
      </w:r>
      <w:r w:rsidR="00197D65" w:rsidRPr="00513E2D">
        <w:rPr>
          <w:rFonts w:ascii="Arial" w:hAnsi="Arial" w:cs="Arial"/>
          <w:sz w:val="24"/>
          <w:szCs w:val="24"/>
        </w:rPr>
        <w:t>5</w:t>
      </w:r>
      <w:r w:rsidRPr="00513E2D">
        <w:rPr>
          <w:rFonts w:ascii="Arial" w:hAnsi="Arial" w:cs="Arial"/>
          <w:sz w:val="24"/>
          <w:szCs w:val="24"/>
        </w:rPr>
        <w:t>, evenimentul a avut loc pe 2</w:t>
      </w:r>
      <w:r w:rsidR="00197D65" w:rsidRPr="00513E2D">
        <w:rPr>
          <w:rFonts w:ascii="Arial" w:hAnsi="Arial" w:cs="Arial"/>
          <w:sz w:val="24"/>
          <w:szCs w:val="24"/>
        </w:rPr>
        <w:t>6</w:t>
      </w:r>
      <w:r w:rsidRPr="00513E2D">
        <w:rPr>
          <w:rFonts w:ascii="Arial" w:hAnsi="Arial" w:cs="Arial"/>
          <w:sz w:val="24"/>
          <w:szCs w:val="24"/>
        </w:rPr>
        <w:t xml:space="preserve"> septembrie, iar pregătirile au început din luna august, incluzând:</w:t>
      </w:r>
    </w:p>
    <w:p w14:paraId="0F19A2B0" w14:textId="77777777" w:rsidR="0019131A" w:rsidRPr="00513E2D" w:rsidRDefault="0019131A" w:rsidP="003B4F8E">
      <w:pPr>
        <w:numPr>
          <w:ilvl w:val="0"/>
          <w:numId w:val="32"/>
        </w:numPr>
        <w:spacing w:line="360" w:lineRule="auto"/>
        <w:jc w:val="both"/>
        <w:rPr>
          <w:rFonts w:ascii="Arial" w:hAnsi="Arial" w:cs="Arial"/>
          <w:sz w:val="24"/>
          <w:szCs w:val="24"/>
        </w:rPr>
      </w:pPr>
      <w:r w:rsidRPr="00513E2D">
        <w:rPr>
          <w:rFonts w:ascii="Arial" w:hAnsi="Arial" w:cs="Arial"/>
          <w:sz w:val="24"/>
          <w:szCs w:val="24"/>
        </w:rPr>
        <w:t>alegerea spațiului de desfășurare,</w:t>
      </w:r>
    </w:p>
    <w:p w14:paraId="6582E47F" w14:textId="77777777" w:rsidR="0019131A" w:rsidRPr="00513E2D" w:rsidRDefault="0019131A" w:rsidP="003B4F8E">
      <w:pPr>
        <w:numPr>
          <w:ilvl w:val="0"/>
          <w:numId w:val="32"/>
        </w:numPr>
        <w:spacing w:line="360" w:lineRule="auto"/>
        <w:jc w:val="both"/>
        <w:rPr>
          <w:rFonts w:ascii="Arial" w:hAnsi="Arial" w:cs="Arial"/>
          <w:sz w:val="24"/>
          <w:szCs w:val="24"/>
        </w:rPr>
      </w:pPr>
      <w:r w:rsidRPr="00513E2D">
        <w:rPr>
          <w:rFonts w:ascii="Arial" w:hAnsi="Arial" w:cs="Arial"/>
          <w:sz w:val="24"/>
          <w:szCs w:val="24"/>
        </w:rPr>
        <w:t>promovarea evenimentului,</w:t>
      </w:r>
    </w:p>
    <w:p w14:paraId="6984BC91" w14:textId="77777777" w:rsidR="0019131A" w:rsidRPr="00513E2D" w:rsidRDefault="0019131A" w:rsidP="003B4F8E">
      <w:pPr>
        <w:numPr>
          <w:ilvl w:val="0"/>
          <w:numId w:val="32"/>
        </w:numPr>
        <w:spacing w:line="360" w:lineRule="auto"/>
        <w:jc w:val="both"/>
        <w:rPr>
          <w:rFonts w:ascii="Arial" w:hAnsi="Arial" w:cs="Arial"/>
          <w:sz w:val="24"/>
          <w:szCs w:val="24"/>
        </w:rPr>
      </w:pPr>
      <w:r w:rsidRPr="00513E2D">
        <w:rPr>
          <w:rFonts w:ascii="Arial" w:hAnsi="Arial" w:cs="Arial"/>
          <w:sz w:val="24"/>
          <w:szCs w:val="24"/>
        </w:rPr>
        <w:t>discuții cu cluburile și asociațiile sportive, antrenorii, sponsorii și alți parteneri.</w:t>
      </w:r>
    </w:p>
    <w:p w14:paraId="2442FE1D" w14:textId="77777777" w:rsidR="0019131A" w:rsidRPr="00513E2D" w:rsidRDefault="0019131A" w:rsidP="006D4193">
      <w:pPr>
        <w:spacing w:line="360" w:lineRule="auto"/>
        <w:ind w:firstLine="360"/>
        <w:jc w:val="both"/>
        <w:rPr>
          <w:rFonts w:ascii="Arial" w:hAnsi="Arial" w:cs="Arial"/>
          <w:sz w:val="24"/>
          <w:szCs w:val="24"/>
        </w:rPr>
      </w:pPr>
      <w:r w:rsidRPr="00513E2D">
        <w:rPr>
          <w:rFonts w:ascii="Arial" w:hAnsi="Arial" w:cs="Arial"/>
          <w:sz w:val="24"/>
          <w:szCs w:val="24"/>
        </w:rPr>
        <w:t>Colaborarea eficientă cu grădinițele, școlile și liceele din municipiu, dar și din localitățile învecinate (Feliceni și Mugeni) a asigurat diseminarea rapidă a informației către grupurile-țintă: preșcolari, elevi, liceeni și părinții acestora. Feedback-</w:t>
      </w:r>
      <w:proofErr w:type="spellStart"/>
      <w:r w:rsidRPr="00513E2D">
        <w:rPr>
          <w:rFonts w:ascii="Arial" w:hAnsi="Arial" w:cs="Arial"/>
          <w:sz w:val="24"/>
          <w:szCs w:val="24"/>
        </w:rPr>
        <w:t>ul</w:t>
      </w:r>
      <w:proofErr w:type="spellEnd"/>
      <w:r w:rsidRPr="00513E2D">
        <w:rPr>
          <w:rFonts w:ascii="Arial" w:hAnsi="Arial" w:cs="Arial"/>
          <w:sz w:val="24"/>
          <w:szCs w:val="24"/>
        </w:rPr>
        <w:t xml:space="preserve"> pozitiv primit de la toate instituțiile participante a confirmat valoarea și relevanța evenimentului.</w:t>
      </w:r>
    </w:p>
    <w:p w14:paraId="391B668B" w14:textId="77777777" w:rsidR="0019131A" w:rsidRPr="00513E2D" w:rsidRDefault="0019131A" w:rsidP="002C2E66">
      <w:pPr>
        <w:spacing w:line="360" w:lineRule="auto"/>
        <w:ind w:firstLine="360"/>
        <w:jc w:val="both"/>
        <w:rPr>
          <w:rFonts w:ascii="Arial" w:hAnsi="Arial" w:cs="Arial"/>
          <w:sz w:val="24"/>
          <w:szCs w:val="24"/>
        </w:rPr>
      </w:pPr>
      <w:r w:rsidRPr="00513E2D">
        <w:rPr>
          <w:rFonts w:ascii="Arial" w:hAnsi="Arial" w:cs="Arial"/>
          <w:sz w:val="24"/>
          <w:szCs w:val="24"/>
        </w:rPr>
        <w:t>Participarea din acest an a fost impresionantă:</w:t>
      </w:r>
    </w:p>
    <w:p w14:paraId="6B39AB53" w14:textId="77777777" w:rsidR="0019131A" w:rsidRPr="00513E2D" w:rsidRDefault="0019131A" w:rsidP="003B4F8E">
      <w:pPr>
        <w:numPr>
          <w:ilvl w:val="0"/>
          <w:numId w:val="33"/>
        </w:numPr>
        <w:spacing w:line="360" w:lineRule="auto"/>
        <w:jc w:val="both"/>
        <w:rPr>
          <w:rFonts w:ascii="Arial" w:hAnsi="Arial" w:cs="Arial"/>
          <w:sz w:val="24"/>
          <w:szCs w:val="24"/>
        </w:rPr>
      </w:pPr>
      <w:r w:rsidRPr="00513E2D">
        <w:rPr>
          <w:rFonts w:ascii="Arial" w:hAnsi="Arial" w:cs="Arial"/>
          <w:sz w:val="24"/>
          <w:szCs w:val="24"/>
        </w:rPr>
        <w:t>Aproximativ 2.500 de persoane,</w:t>
      </w:r>
    </w:p>
    <w:p w14:paraId="1E6E7E46" w14:textId="77777777" w:rsidR="0019131A" w:rsidRPr="00513E2D" w:rsidRDefault="0019131A" w:rsidP="003B4F8E">
      <w:pPr>
        <w:numPr>
          <w:ilvl w:val="0"/>
          <w:numId w:val="33"/>
        </w:numPr>
        <w:spacing w:line="360" w:lineRule="auto"/>
        <w:jc w:val="both"/>
        <w:rPr>
          <w:rFonts w:ascii="Arial" w:hAnsi="Arial" w:cs="Arial"/>
          <w:sz w:val="24"/>
          <w:szCs w:val="24"/>
        </w:rPr>
      </w:pPr>
      <w:r w:rsidRPr="00513E2D">
        <w:rPr>
          <w:rFonts w:ascii="Arial" w:hAnsi="Arial" w:cs="Arial"/>
          <w:sz w:val="24"/>
          <w:szCs w:val="24"/>
        </w:rPr>
        <w:lastRenderedPageBreak/>
        <w:t>Din care aproximativ 2.000 de copii și tineri.</w:t>
      </w:r>
    </w:p>
    <w:p w14:paraId="0FEF054B" w14:textId="6B71611B" w:rsidR="0019131A" w:rsidRPr="00513E2D" w:rsidRDefault="0019131A" w:rsidP="002C2E66">
      <w:pPr>
        <w:spacing w:line="360" w:lineRule="auto"/>
        <w:ind w:firstLine="360"/>
        <w:jc w:val="both"/>
        <w:rPr>
          <w:rFonts w:ascii="Arial" w:hAnsi="Arial" w:cs="Arial"/>
          <w:sz w:val="24"/>
          <w:szCs w:val="24"/>
        </w:rPr>
      </w:pPr>
      <w:r w:rsidRPr="00513E2D">
        <w:rPr>
          <w:rFonts w:ascii="Arial" w:hAnsi="Arial" w:cs="Arial"/>
          <w:sz w:val="24"/>
          <w:szCs w:val="24"/>
        </w:rPr>
        <w:t>Aceștia au avut ocazia să viziteze 2</w:t>
      </w:r>
      <w:r w:rsidR="00197D65" w:rsidRPr="00513E2D">
        <w:rPr>
          <w:rFonts w:ascii="Arial" w:hAnsi="Arial" w:cs="Arial"/>
          <w:sz w:val="24"/>
          <w:szCs w:val="24"/>
        </w:rPr>
        <w:t>4</w:t>
      </w:r>
      <w:r w:rsidRPr="00513E2D">
        <w:rPr>
          <w:rFonts w:ascii="Arial" w:hAnsi="Arial" w:cs="Arial"/>
          <w:sz w:val="24"/>
          <w:szCs w:val="24"/>
        </w:rPr>
        <w:t xml:space="preserve"> de standuri sportive, amplasate atât în Sala Polivalentă a Municipiului, cât și în curtea acesteia. Printre disciplinele prezentate s-au numărat:</w:t>
      </w:r>
    </w:p>
    <w:p w14:paraId="5FAADB1F" w14:textId="77777777" w:rsidR="0019131A" w:rsidRPr="00513E2D" w:rsidRDefault="0019131A" w:rsidP="003B4F8E">
      <w:pPr>
        <w:numPr>
          <w:ilvl w:val="0"/>
          <w:numId w:val="34"/>
        </w:numPr>
        <w:spacing w:line="360" w:lineRule="auto"/>
        <w:jc w:val="both"/>
        <w:rPr>
          <w:rFonts w:ascii="Arial" w:hAnsi="Arial" w:cs="Arial"/>
          <w:sz w:val="24"/>
          <w:szCs w:val="24"/>
        </w:rPr>
      </w:pPr>
      <w:proofErr w:type="spellStart"/>
      <w:r w:rsidRPr="00513E2D">
        <w:rPr>
          <w:rFonts w:ascii="Arial" w:hAnsi="Arial" w:cs="Arial"/>
          <w:sz w:val="24"/>
          <w:szCs w:val="24"/>
        </w:rPr>
        <w:t>Floorball</w:t>
      </w:r>
      <w:proofErr w:type="spellEnd"/>
      <w:r w:rsidRPr="00513E2D">
        <w:rPr>
          <w:rFonts w:ascii="Arial" w:hAnsi="Arial" w:cs="Arial"/>
          <w:sz w:val="24"/>
          <w:szCs w:val="24"/>
        </w:rPr>
        <w:t>, Hochei pe gheață, Bowling, Înot, Șah,</w:t>
      </w:r>
    </w:p>
    <w:p w14:paraId="38A51C0A" w14:textId="77777777" w:rsidR="0019131A" w:rsidRPr="00513E2D" w:rsidRDefault="0019131A" w:rsidP="003B4F8E">
      <w:pPr>
        <w:numPr>
          <w:ilvl w:val="0"/>
          <w:numId w:val="34"/>
        </w:numPr>
        <w:spacing w:line="360" w:lineRule="auto"/>
        <w:jc w:val="both"/>
        <w:rPr>
          <w:rFonts w:ascii="Arial" w:hAnsi="Arial" w:cs="Arial"/>
          <w:sz w:val="24"/>
          <w:szCs w:val="24"/>
        </w:rPr>
      </w:pPr>
      <w:r w:rsidRPr="00513E2D">
        <w:rPr>
          <w:rFonts w:ascii="Arial" w:hAnsi="Arial" w:cs="Arial"/>
          <w:sz w:val="24"/>
          <w:szCs w:val="24"/>
        </w:rPr>
        <w:t>Parc de fitness, Baschet, Dans, Karate, Aikido, Lupte,</w:t>
      </w:r>
    </w:p>
    <w:p w14:paraId="31317510" w14:textId="77777777" w:rsidR="0019131A" w:rsidRPr="00513E2D" w:rsidRDefault="0019131A" w:rsidP="003B4F8E">
      <w:pPr>
        <w:numPr>
          <w:ilvl w:val="0"/>
          <w:numId w:val="34"/>
        </w:numPr>
        <w:spacing w:line="360" w:lineRule="auto"/>
        <w:jc w:val="both"/>
        <w:rPr>
          <w:rFonts w:ascii="Arial" w:hAnsi="Arial" w:cs="Arial"/>
          <w:sz w:val="24"/>
          <w:szCs w:val="24"/>
        </w:rPr>
      </w:pPr>
      <w:r w:rsidRPr="00513E2D">
        <w:rPr>
          <w:rFonts w:ascii="Arial" w:hAnsi="Arial" w:cs="Arial"/>
          <w:sz w:val="24"/>
          <w:szCs w:val="24"/>
        </w:rPr>
        <w:t>Handbal, Tenis de masă, Atletism, Călărie, Tenis, Fotbal,</w:t>
      </w:r>
    </w:p>
    <w:p w14:paraId="5164C0F3" w14:textId="77777777" w:rsidR="0019131A" w:rsidRPr="00513E2D" w:rsidRDefault="0019131A" w:rsidP="003B4F8E">
      <w:pPr>
        <w:numPr>
          <w:ilvl w:val="0"/>
          <w:numId w:val="34"/>
        </w:numPr>
        <w:spacing w:line="360" w:lineRule="auto"/>
        <w:jc w:val="both"/>
        <w:rPr>
          <w:rFonts w:ascii="Arial" w:hAnsi="Arial" w:cs="Arial"/>
          <w:sz w:val="24"/>
          <w:szCs w:val="24"/>
        </w:rPr>
      </w:pPr>
      <w:r w:rsidRPr="00513E2D">
        <w:rPr>
          <w:rFonts w:ascii="Arial" w:hAnsi="Arial" w:cs="Arial"/>
          <w:sz w:val="24"/>
          <w:szCs w:val="24"/>
        </w:rPr>
        <w:t xml:space="preserve">Teqball, </w:t>
      </w:r>
      <w:proofErr w:type="spellStart"/>
      <w:r w:rsidRPr="00513E2D">
        <w:rPr>
          <w:rFonts w:ascii="Arial" w:hAnsi="Arial" w:cs="Arial"/>
          <w:sz w:val="24"/>
          <w:szCs w:val="24"/>
        </w:rPr>
        <w:t>Pumptrack</w:t>
      </w:r>
      <w:proofErr w:type="spellEnd"/>
      <w:r w:rsidRPr="00513E2D">
        <w:rPr>
          <w:rFonts w:ascii="Arial" w:hAnsi="Arial" w:cs="Arial"/>
          <w:sz w:val="24"/>
          <w:szCs w:val="24"/>
        </w:rPr>
        <w:t>, Alpinism și cățărare,</w:t>
      </w:r>
    </w:p>
    <w:p w14:paraId="0F8AC72B" w14:textId="31536E0F" w:rsidR="00C629D0" w:rsidRPr="00513E2D" w:rsidRDefault="0019131A" w:rsidP="003B4F8E">
      <w:pPr>
        <w:numPr>
          <w:ilvl w:val="0"/>
          <w:numId w:val="34"/>
        </w:numPr>
        <w:spacing w:line="360" w:lineRule="auto"/>
        <w:jc w:val="both"/>
        <w:rPr>
          <w:rFonts w:ascii="Arial" w:hAnsi="Arial" w:cs="Arial"/>
          <w:sz w:val="24"/>
          <w:szCs w:val="24"/>
        </w:rPr>
      </w:pPr>
      <w:r w:rsidRPr="00513E2D">
        <w:rPr>
          <w:rFonts w:ascii="Arial" w:hAnsi="Arial" w:cs="Arial"/>
          <w:sz w:val="24"/>
          <w:szCs w:val="24"/>
        </w:rPr>
        <w:t>Standuri ale Crucii Roșii, Ambulanței, Poliției Locale.</w:t>
      </w:r>
    </w:p>
    <w:p w14:paraId="046F4187" w14:textId="53941BD1" w:rsidR="00C629D0" w:rsidRPr="00513E2D" w:rsidRDefault="00C629D0" w:rsidP="00C629D0">
      <w:pPr>
        <w:spacing w:line="360" w:lineRule="auto"/>
        <w:jc w:val="both"/>
        <w:rPr>
          <w:rFonts w:ascii="Arial" w:hAnsi="Arial" w:cs="Arial"/>
          <w:sz w:val="24"/>
          <w:szCs w:val="24"/>
        </w:rPr>
      </w:pPr>
      <w:r w:rsidRPr="00513E2D">
        <w:rPr>
          <w:rFonts w:ascii="Arial" w:hAnsi="Arial" w:cs="Arial"/>
          <w:sz w:val="24"/>
          <w:szCs w:val="24"/>
        </w:rPr>
        <w:drawing>
          <wp:inline distT="0" distB="0" distL="0" distR="0" wp14:anchorId="5D1B13AB" wp14:editId="12A8140F">
            <wp:extent cx="3028950" cy="1705813"/>
            <wp:effectExtent l="0" t="0" r="0" b="8890"/>
            <wp:docPr id="5186948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94829" name="Picture 518694829"/>
                    <pic:cNvPicPr/>
                  </pic:nvPicPr>
                  <pic:blipFill>
                    <a:blip r:embed="rId36" cstate="print">
                      <a:extLst>
                        <a:ext uri="{28A0092B-C50C-407E-A947-70E740481C1C}">
                          <a14:useLocalDpi xmlns:a14="http://schemas.microsoft.com/office/drawing/2010/main" val="0"/>
                        </a:ext>
                      </a:extLst>
                    </a:blip>
                    <a:stretch>
                      <a:fillRect/>
                    </a:stretch>
                  </pic:blipFill>
                  <pic:spPr>
                    <a:xfrm flipH="1">
                      <a:off x="0" y="0"/>
                      <a:ext cx="3051093" cy="1718283"/>
                    </a:xfrm>
                    <a:prstGeom prst="rect">
                      <a:avLst/>
                    </a:prstGeom>
                  </pic:spPr>
                </pic:pic>
              </a:graphicData>
            </a:graphic>
          </wp:inline>
        </w:drawing>
      </w:r>
      <w:r w:rsidRPr="00513E2D">
        <w:rPr>
          <w:rFonts w:ascii="Arial" w:hAnsi="Arial" w:cs="Arial"/>
          <w:sz w:val="24"/>
          <w:szCs w:val="24"/>
        </w:rPr>
        <w:t xml:space="preserve">  </w:t>
      </w:r>
      <w:r w:rsidRPr="00513E2D">
        <w:rPr>
          <w:rFonts w:ascii="Arial" w:hAnsi="Arial" w:cs="Arial"/>
          <w:sz w:val="24"/>
          <w:szCs w:val="24"/>
        </w:rPr>
        <w:drawing>
          <wp:inline distT="0" distB="0" distL="0" distR="0" wp14:anchorId="004F9FE0" wp14:editId="68B213A2">
            <wp:extent cx="2943225" cy="2206577"/>
            <wp:effectExtent l="0" t="0" r="0" b="3810"/>
            <wp:docPr id="3092810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81082" name="Picture 30928108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62104" cy="2220731"/>
                    </a:xfrm>
                    <a:prstGeom prst="rect">
                      <a:avLst/>
                    </a:prstGeom>
                  </pic:spPr>
                </pic:pic>
              </a:graphicData>
            </a:graphic>
          </wp:inline>
        </w:drawing>
      </w:r>
    </w:p>
    <w:p w14:paraId="58DDC28E" w14:textId="77777777" w:rsidR="0019131A" w:rsidRPr="00513E2D" w:rsidRDefault="0019131A" w:rsidP="00A474F8">
      <w:pPr>
        <w:spacing w:line="360" w:lineRule="auto"/>
        <w:ind w:firstLine="360"/>
        <w:jc w:val="both"/>
        <w:rPr>
          <w:rFonts w:ascii="Arial" w:hAnsi="Arial" w:cs="Arial"/>
          <w:sz w:val="24"/>
          <w:szCs w:val="24"/>
        </w:rPr>
      </w:pPr>
      <w:r w:rsidRPr="00513E2D">
        <w:rPr>
          <w:rFonts w:ascii="Arial" w:hAnsi="Arial" w:cs="Arial"/>
          <w:sz w:val="24"/>
          <w:szCs w:val="24"/>
        </w:rPr>
        <w:t>An de an, am înregistrat creșteri constante în ceea ce privește participarea și implicarea. Evenimentul s-a dezvoltat atât cantitativ, cât și calitativ, iar echipa organizatoare a acumulat o experiență valoroasă, îmbunătățind permanent organizarea, comunicarea și adaptarea la provocări.</w:t>
      </w:r>
    </w:p>
    <w:p w14:paraId="4E7DB7AC" w14:textId="77777777" w:rsidR="0019131A" w:rsidRPr="00513E2D" w:rsidRDefault="0019131A" w:rsidP="00DE73CB">
      <w:pPr>
        <w:spacing w:line="360" w:lineRule="auto"/>
        <w:ind w:firstLine="360"/>
        <w:jc w:val="both"/>
        <w:rPr>
          <w:rFonts w:ascii="Arial" w:hAnsi="Arial" w:cs="Arial"/>
          <w:sz w:val="24"/>
          <w:szCs w:val="24"/>
        </w:rPr>
      </w:pPr>
      <w:r w:rsidRPr="00513E2D">
        <w:rPr>
          <w:rFonts w:ascii="Arial" w:hAnsi="Arial" w:cs="Arial"/>
          <w:sz w:val="24"/>
          <w:szCs w:val="24"/>
        </w:rPr>
        <w:t>„</w:t>
      </w:r>
      <w:proofErr w:type="spellStart"/>
      <w:r w:rsidRPr="00513E2D">
        <w:rPr>
          <w:rFonts w:ascii="Arial" w:hAnsi="Arial" w:cs="Arial"/>
          <w:sz w:val="24"/>
          <w:szCs w:val="24"/>
        </w:rPr>
        <w:t>Sportágválasztó</w:t>
      </w:r>
      <w:proofErr w:type="spellEnd"/>
      <w:r w:rsidRPr="00513E2D">
        <w:rPr>
          <w:rFonts w:ascii="Arial" w:hAnsi="Arial" w:cs="Arial"/>
          <w:sz w:val="24"/>
          <w:szCs w:val="24"/>
        </w:rPr>
        <w:t>” a devenit un simbol al deschiderii către mișcare și sănătate în comunitatea noastră, iar Clubul Sportiv Municipal Odorheiu Secuiesc își propune să continue această misiune cu aceeași dedicare și pasiune, consolidând bazele unei generații active, sănătoase și orientate spre echilibru și performanță.</w:t>
      </w:r>
    </w:p>
    <w:p w14:paraId="5718A3B9" w14:textId="532DD1BE" w:rsidR="00E577FF" w:rsidRPr="00513E2D" w:rsidRDefault="00E577FF" w:rsidP="003B2A20">
      <w:pPr>
        <w:spacing w:line="360" w:lineRule="auto"/>
        <w:ind w:firstLine="720"/>
        <w:jc w:val="both"/>
        <w:rPr>
          <w:rFonts w:ascii="Arial" w:hAnsi="Arial" w:cs="Arial"/>
          <w:b/>
          <w:bCs/>
          <w:sz w:val="24"/>
          <w:szCs w:val="24"/>
        </w:rPr>
      </w:pPr>
      <w:r w:rsidRPr="00513E2D">
        <w:rPr>
          <w:rFonts w:ascii="Arial" w:hAnsi="Arial" w:cs="Arial"/>
          <w:b/>
          <w:bCs/>
          <w:sz w:val="24"/>
          <w:szCs w:val="24"/>
        </w:rPr>
        <w:t>Un eveniment sigur, bine organizat și cu un impact remarcabil asupra comunității</w:t>
      </w:r>
    </w:p>
    <w:p w14:paraId="674DC83F" w14:textId="14ED89A1" w:rsidR="00E577FF" w:rsidRPr="00513E2D" w:rsidRDefault="00E577FF" w:rsidP="00E577FF">
      <w:pPr>
        <w:spacing w:line="360" w:lineRule="auto"/>
        <w:ind w:firstLine="720"/>
        <w:jc w:val="both"/>
        <w:rPr>
          <w:rFonts w:ascii="Arial" w:hAnsi="Arial" w:cs="Arial"/>
          <w:sz w:val="24"/>
          <w:szCs w:val="24"/>
        </w:rPr>
      </w:pPr>
      <w:r w:rsidRPr="00513E2D">
        <w:rPr>
          <w:rFonts w:ascii="Arial" w:hAnsi="Arial" w:cs="Arial"/>
          <w:sz w:val="24"/>
          <w:szCs w:val="24"/>
        </w:rPr>
        <w:t>În cadrul ediției din 202</w:t>
      </w:r>
      <w:r w:rsidR="00C629D0" w:rsidRPr="00513E2D">
        <w:rPr>
          <w:rFonts w:ascii="Arial" w:hAnsi="Arial" w:cs="Arial"/>
          <w:sz w:val="24"/>
          <w:szCs w:val="24"/>
        </w:rPr>
        <w:t>5</w:t>
      </w:r>
      <w:r w:rsidRPr="00513E2D">
        <w:rPr>
          <w:rFonts w:ascii="Arial" w:hAnsi="Arial" w:cs="Arial"/>
          <w:sz w:val="24"/>
          <w:szCs w:val="24"/>
        </w:rPr>
        <w:t xml:space="preserve"> a evenimentului „</w:t>
      </w:r>
      <w:proofErr w:type="spellStart"/>
      <w:r w:rsidRPr="00513E2D">
        <w:rPr>
          <w:rFonts w:ascii="Arial" w:hAnsi="Arial" w:cs="Arial"/>
          <w:sz w:val="24"/>
          <w:szCs w:val="24"/>
        </w:rPr>
        <w:t>Sportágválasztó</w:t>
      </w:r>
      <w:proofErr w:type="spellEnd"/>
      <w:r w:rsidRPr="00513E2D">
        <w:rPr>
          <w:rFonts w:ascii="Arial" w:hAnsi="Arial" w:cs="Arial"/>
          <w:sz w:val="24"/>
          <w:szCs w:val="24"/>
        </w:rPr>
        <w:t xml:space="preserve"> – Alegerea ramurii sportive”, siguranța participanților a fost o prioritate esențială. În colaborare cu Poliția Locală, circulația rutieră a fost întreruptă pe întreaga durată a evenimentului, pentru prevenirea oricărui tip de accident. Totodată, a fost prezentă o echipă de la Ambulanță, care a oferit servicii de prim ajutor, asigurând astfel intervenția rapidă în caz de necesitate. Pe tot parcursul activităților, nu s-au înregistrat incidente sau probleme medicale, ceea ce reflectă gradul ridicat de organizare și responsabilitate al tuturor celor implicați.</w:t>
      </w:r>
    </w:p>
    <w:p w14:paraId="2E080323" w14:textId="77777777" w:rsidR="00E577FF" w:rsidRPr="00513E2D" w:rsidRDefault="00E577FF" w:rsidP="00E577FF">
      <w:pPr>
        <w:spacing w:line="360" w:lineRule="auto"/>
        <w:ind w:firstLine="720"/>
        <w:jc w:val="both"/>
        <w:rPr>
          <w:rFonts w:ascii="Arial" w:hAnsi="Arial" w:cs="Arial"/>
          <w:sz w:val="24"/>
          <w:szCs w:val="24"/>
        </w:rPr>
      </w:pPr>
      <w:r w:rsidRPr="00513E2D">
        <w:rPr>
          <w:rFonts w:ascii="Arial" w:hAnsi="Arial" w:cs="Arial"/>
          <w:sz w:val="24"/>
          <w:szCs w:val="24"/>
        </w:rPr>
        <w:lastRenderedPageBreak/>
        <w:t>Reprezentanții cluburilor și asociațiilor sportive s-au mobilizat exemplar, oferind demonstrații atractive, interactive, la care toți copiii au putut participa activ. Astfel, cei mici au avut ocazia să experimenteze noi discipline sportive, ceea ce i-a ajutat să se orienteze mai clar în alegerea unei ramuri preferate. Entuziasmul copiilor a fost molipsitor, stimulat de momentele dinamice de mișcare în grup, desfășurate pe muzică antrenantă la începutul fiecărui interval orar, cu fiecare grupă sau clasă în parte.</w:t>
      </w:r>
    </w:p>
    <w:p w14:paraId="046D1EEC" w14:textId="35E383BF" w:rsidR="00E577FF" w:rsidRPr="00513E2D" w:rsidRDefault="00E577FF" w:rsidP="00A205A6">
      <w:pPr>
        <w:spacing w:line="360" w:lineRule="auto"/>
        <w:ind w:firstLine="720"/>
        <w:jc w:val="both"/>
        <w:rPr>
          <w:rFonts w:ascii="Arial" w:hAnsi="Arial" w:cs="Arial"/>
          <w:sz w:val="24"/>
          <w:szCs w:val="24"/>
        </w:rPr>
      </w:pPr>
      <w:r w:rsidRPr="00513E2D">
        <w:rPr>
          <w:rFonts w:ascii="Arial" w:hAnsi="Arial" w:cs="Arial"/>
          <w:sz w:val="24"/>
          <w:szCs w:val="24"/>
        </w:rPr>
        <w:t>Pentru a asigura hidratarea și energia necesară, copiii au fost întâmpinați</w:t>
      </w:r>
      <w:r w:rsidR="00C30669" w:rsidRPr="00513E2D">
        <w:rPr>
          <w:rFonts w:ascii="Arial" w:hAnsi="Arial" w:cs="Arial"/>
          <w:sz w:val="24"/>
          <w:szCs w:val="24"/>
        </w:rPr>
        <w:t xml:space="preserve"> </w:t>
      </w:r>
      <w:r w:rsidR="0029086E" w:rsidRPr="00513E2D">
        <w:rPr>
          <w:rFonts w:ascii="Arial" w:hAnsi="Arial" w:cs="Arial"/>
          <w:sz w:val="24"/>
          <w:szCs w:val="24"/>
        </w:rPr>
        <w:t>cu</w:t>
      </w:r>
      <w:r w:rsidR="000F1F8D" w:rsidRPr="00513E2D">
        <w:rPr>
          <w:rFonts w:ascii="Arial" w:hAnsi="Arial" w:cs="Arial"/>
          <w:sz w:val="24"/>
          <w:szCs w:val="24"/>
        </w:rPr>
        <w:t xml:space="preserve"> biscuiți, napolitane, ciocolată</w:t>
      </w:r>
      <w:r w:rsidRPr="00513E2D">
        <w:rPr>
          <w:rFonts w:ascii="Arial" w:hAnsi="Arial" w:cs="Arial"/>
          <w:sz w:val="24"/>
          <w:szCs w:val="24"/>
        </w:rPr>
        <w:t>,</w:t>
      </w:r>
      <w:r w:rsidR="0029086E" w:rsidRPr="00513E2D">
        <w:rPr>
          <w:rFonts w:ascii="Arial" w:hAnsi="Arial" w:cs="Arial"/>
          <w:sz w:val="24"/>
          <w:szCs w:val="24"/>
        </w:rPr>
        <w:t xml:space="preserve"> apă la dozatoare,</w:t>
      </w:r>
      <w:r w:rsidRPr="00513E2D">
        <w:rPr>
          <w:rFonts w:ascii="Arial" w:hAnsi="Arial" w:cs="Arial"/>
          <w:sz w:val="24"/>
          <w:szCs w:val="24"/>
        </w:rPr>
        <w:t xml:space="preserve"> o combinație sănătoasă și echilibrată de gustări.</w:t>
      </w:r>
    </w:p>
    <w:p w14:paraId="694808F7" w14:textId="77777777" w:rsidR="00E577FF" w:rsidRPr="00513E2D" w:rsidRDefault="00E577FF" w:rsidP="00244163">
      <w:pPr>
        <w:spacing w:line="360" w:lineRule="auto"/>
        <w:ind w:firstLine="720"/>
        <w:jc w:val="both"/>
        <w:rPr>
          <w:rFonts w:ascii="Arial" w:hAnsi="Arial" w:cs="Arial"/>
          <w:sz w:val="24"/>
          <w:szCs w:val="24"/>
        </w:rPr>
      </w:pPr>
      <w:r w:rsidRPr="00513E2D">
        <w:rPr>
          <w:rFonts w:ascii="Arial" w:hAnsi="Arial" w:cs="Arial"/>
          <w:sz w:val="24"/>
          <w:szCs w:val="24"/>
        </w:rPr>
        <w:t xml:space="preserve">La finalul zilei, a fost organizată o tombolă specială pentru copii, în care au participat cei care au completat un </w:t>
      </w:r>
      <w:proofErr w:type="spellStart"/>
      <w:r w:rsidRPr="00513E2D">
        <w:rPr>
          <w:rFonts w:ascii="Arial" w:hAnsi="Arial" w:cs="Arial"/>
          <w:sz w:val="24"/>
          <w:szCs w:val="24"/>
        </w:rPr>
        <w:t>flyer</w:t>
      </w:r>
      <w:proofErr w:type="spellEnd"/>
      <w:r w:rsidRPr="00513E2D">
        <w:rPr>
          <w:rFonts w:ascii="Arial" w:hAnsi="Arial" w:cs="Arial"/>
          <w:sz w:val="24"/>
          <w:szCs w:val="24"/>
        </w:rPr>
        <w:t xml:space="preserve"> cu minimum cinci </w:t>
      </w:r>
      <w:proofErr w:type="spellStart"/>
      <w:r w:rsidRPr="00513E2D">
        <w:rPr>
          <w:rFonts w:ascii="Arial" w:hAnsi="Arial" w:cs="Arial"/>
          <w:sz w:val="24"/>
          <w:szCs w:val="24"/>
        </w:rPr>
        <w:t>stickere</w:t>
      </w:r>
      <w:proofErr w:type="spellEnd"/>
      <w:r w:rsidRPr="00513E2D">
        <w:rPr>
          <w:rFonts w:ascii="Arial" w:hAnsi="Arial" w:cs="Arial"/>
          <w:sz w:val="24"/>
          <w:szCs w:val="24"/>
        </w:rPr>
        <w:t xml:space="preserve">, primite la standurile sportive. Aceste </w:t>
      </w:r>
      <w:proofErr w:type="spellStart"/>
      <w:r w:rsidRPr="00513E2D">
        <w:rPr>
          <w:rFonts w:ascii="Arial" w:hAnsi="Arial" w:cs="Arial"/>
          <w:sz w:val="24"/>
          <w:szCs w:val="24"/>
        </w:rPr>
        <w:t>flyere</w:t>
      </w:r>
      <w:proofErr w:type="spellEnd"/>
      <w:r w:rsidRPr="00513E2D">
        <w:rPr>
          <w:rFonts w:ascii="Arial" w:hAnsi="Arial" w:cs="Arial"/>
          <w:sz w:val="24"/>
          <w:szCs w:val="24"/>
        </w:rPr>
        <w:t xml:space="preserve"> au fost depuse într-o urnă bine semnalizată, iar extragerea câștigătorilor s-a desfășurat în mod transparent, în prezența părinților, copiilor, organizatorilor și reprezentanților presei. Câștigătorii au fost felicitați public și au primit premii oferite de sponsori. Cei care nu au putut rămâne până la final și au fost desemnați câștigători au primit premiile ulterior, fie la sediul clubului, fie prin intermediul școlilor de proveniență.</w:t>
      </w:r>
    </w:p>
    <w:p w14:paraId="0B8CE5A4" w14:textId="31F98427" w:rsidR="00E577FF" w:rsidRPr="00513E2D" w:rsidRDefault="00E577FF" w:rsidP="00525276">
      <w:pPr>
        <w:spacing w:line="360" w:lineRule="auto"/>
        <w:ind w:firstLine="720"/>
        <w:jc w:val="both"/>
        <w:rPr>
          <w:rFonts w:ascii="Arial" w:hAnsi="Arial" w:cs="Arial"/>
          <w:sz w:val="24"/>
          <w:szCs w:val="24"/>
        </w:rPr>
      </w:pPr>
      <w:r w:rsidRPr="00513E2D">
        <w:rPr>
          <w:rFonts w:ascii="Arial" w:hAnsi="Arial" w:cs="Arial"/>
          <w:sz w:val="24"/>
          <w:szCs w:val="24"/>
        </w:rPr>
        <w:t>Evenimentul a beneficiat de o mediatizare excelentă, inclusiv în timp real, prin fotografii și videoclipuri postate pe rețelele de socializare, atrăgând și mai mulți vizitatori. De asemenea, au fost realizate filmări aeriene cu dronă, care au surprins amploarea evenimentului dintr-o perspectivă spectaculoasă.</w:t>
      </w:r>
    </w:p>
    <w:p w14:paraId="37528C5C" w14:textId="77777777" w:rsidR="00E577FF" w:rsidRPr="00513E2D" w:rsidRDefault="00E577FF" w:rsidP="004633BF">
      <w:pPr>
        <w:spacing w:line="360" w:lineRule="auto"/>
        <w:ind w:firstLine="720"/>
        <w:jc w:val="both"/>
        <w:rPr>
          <w:rFonts w:ascii="Arial" w:hAnsi="Arial" w:cs="Arial"/>
          <w:sz w:val="24"/>
          <w:szCs w:val="24"/>
        </w:rPr>
      </w:pPr>
      <w:r w:rsidRPr="00513E2D">
        <w:rPr>
          <w:rFonts w:ascii="Arial" w:hAnsi="Arial" w:cs="Arial"/>
          <w:sz w:val="24"/>
          <w:szCs w:val="24"/>
        </w:rPr>
        <w:t>Pentru buna desfășurare a activităților, voluntarii și reprezentanții standurilor sportive au primit la prânz pizza, apă și cafea, ceea ce a contribuit la menținerea energiei și entuziasmului până la final.</w:t>
      </w:r>
    </w:p>
    <w:p w14:paraId="74DF7FB5" w14:textId="77777777" w:rsidR="00E577FF" w:rsidRPr="00513E2D" w:rsidRDefault="00E577FF" w:rsidP="00674437">
      <w:pPr>
        <w:spacing w:line="360" w:lineRule="auto"/>
        <w:ind w:firstLine="720"/>
        <w:jc w:val="both"/>
        <w:rPr>
          <w:rFonts w:ascii="Arial" w:hAnsi="Arial" w:cs="Arial"/>
          <w:sz w:val="24"/>
          <w:szCs w:val="24"/>
        </w:rPr>
      </w:pPr>
      <w:r w:rsidRPr="00513E2D">
        <w:rPr>
          <w:rFonts w:ascii="Arial" w:hAnsi="Arial" w:cs="Arial"/>
          <w:sz w:val="24"/>
          <w:szCs w:val="24"/>
        </w:rPr>
        <w:t>Evenimentul s-a remarcat nu doar prin numărul mare de participanți, ci și prin comportamentul exemplar al copiilor și adulților prezenți, desfășurându-se într-un climat civilizat, pozitiv și prietenos, fără niciun incident.</w:t>
      </w:r>
    </w:p>
    <w:p w14:paraId="2ED8619C" w14:textId="144DAA2E" w:rsidR="006A7E0D" w:rsidRPr="00513E2D" w:rsidRDefault="006A7E0D" w:rsidP="006A7E0D">
      <w:pPr>
        <w:spacing w:line="360" w:lineRule="auto"/>
        <w:ind w:firstLine="720"/>
        <w:jc w:val="both"/>
        <w:rPr>
          <w:rFonts w:ascii="Arial" w:hAnsi="Arial" w:cs="Arial"/>
          <w:sz w:val="24"/>
          <w:szCs w:val="24"/>
        </w:rPr>
      </w:pPr>
      <w:r w:rsidRPr="00513E2D">
        <w:rPr>
          <w:rFonts w:ascii="Arial" w:hAnsi="Arial" w:cs="Arial"/>
          <w:sz w:val="24"/>
          <w:szCs w:val="24"/>
        </w:rPr>
        <w:t>În concluzie, considerăm că ediția din 202</w:t>
      </w:r>
      <w:r w:rsidR="00525276" w:rsidRPr="00513E2D">
        <w:rPr>
          <w:rFonts w:ascii="Arial" w:hAnsi="Arial" w:cs="Arial"/>
          <w:sz w:val="24"/>
          <w:szCs w:val="24"/>
        </w:rPr>
        <w:t>5</w:t>
      </w:r>
      <w:r w:rsidRPr="00513E2D">
        <w:rPr>
          <w:rFonts w:ascii="Arial" w:hAnsi="Arial" w:cs="Arial"/>
          <w:sz w:val="24"/>
          <w:szCs w:val="24"/>
        </w:rPr>
        <w:t xml:space="preserve"> a fost un veritabil succes, demonstrat printr-o participare numeroasă și entuziastă, atât din partea sportivilor, cât și a publicului larg. Implicarea activă a comunității locale, alături de sprijinul constant al instituțiilor partenere, a creat un cadru organizatoric solid și eficient, care a susținut buna desfășurare a evenimentului în toate etapele sale.</w:t>
      </w:r>
    </w:p>
    <w:p w14:paraId="3E255DBC" w14:textId="77777777" w:rsidR="006A7E0D" w:rsidRPr="00513E2D" w:rsidRDefault="006A7E0D" w:rsidP="006A7E0D">
      <w:pPr>
        <w:spacing w:line="360" w:lineRule="auto"/>
        <w:ind w:firstLine="720"/>
        <w:jc w:val="both"/>
        <w:rPr>
          <w:rFonts w:ascii="Arial" w:hAnsi="Arial" w:cs="Arial"/>
          <w:sz w:val="24"/>
          <w:szCs w:val="24"/>
        </w:rPr>
      </w:pPr>
      <w:r w:rsidRPr="00513E2D">
        <w:rPr>
          <w:rFonts w:ascii="Arial" w:hAnsi="Arial" w:cs="Arial"/>
          <w:sz w:val="24"/>
          <w:szCs w:val="24"/>
        </w:rPr>
        <w:t>Colaborarea interinstituțională a fost una exemplară, reflectând profesionalismul și devotamentul tuturor celor implicați. Evenimentul a fost primit cu entuziasm și apreciere, dovadă stând feedback-</w:t>
      </w:r>
      <w:proofErr w:type="spellStart"/>
      <w:r w:rsidRPr="00513E2D">
        <w:rPr>
          <w:rFonts w:ascii="Arial" w:hAnsi="Arial" w:cs="Arial"/>
          <w:sz w:val="24"/>
          <w:szCs w:val="24"/>
        </w:rPr>
        <w:t>ul</w:t>
      </w:r>
      <w:proofErr w:type="spellEnd"/>
      <w:r w:rsidRPr="00513E2D">
        <w:rPr>
          <w:rFonts w:ascii="Arial" w:hAnsi="Arial" w:cs="Arial"/>
          <w:sz w:val="24"/>
          <w:szCs w:val="24"/>
        </w:rPr>
        <w:t xml:space="preserve"> pozitiv venit din partea participanților, antrenorilor, organizatorilor, reprezentanților presei și, nu în ultimul rând, din partea publicului.</w:t>
      </w:r>
    </w:p>
    <w:p w14:paraId="3A89DAC0" w14:textId="77777777" w:rsidR="006A7E0D" w:rsidRPr="00513E2D" w:rsidRDefault="006A7E0D" w:rsidP="006A7E0D">
      <w:pPr>
        <w:spacing w:line="360" w:lineRule="auto"/>
        <w:ind w:firstLine="720"/>
        <w:jc w:val="both"/>
        <w:rPr>
          <w:rFonts w:ascii="Arial" w:hAnsi="Arial" w:cs="Arial"/>
          <w:sz w:val="24"/>
          <w:szCs w:val="24"/>
        </w:rPr>
      </w:pPr>
      <w:r w:rsidRPr="00513E2D">
        <w:rPr>
          <w:rFonts w:ascii="Arial" w:hAnsi="Arial" w:cs="Arial"/>
          <w:sz w:val="24"/>
          <w:szCs w:val="24"/>
        </w:rPr>
        <w:t xml:space="preserve">Succesul acestei ediții ne oferă nu doar satisfacția unei munci bine făcute, ci și </w:t>
      </w:r>
      <w:r w:rsidRPr="00513E2D">
        <w:rPr>
          <w:rFonts w:ascii="Arial" w:hAnsi="Arial" w:cs="Arial"/>
          <w:sz w:val="24"/>
          <w:szCs w:val="24"/>
        </w:rPr>
        <w:lastRenderedPageBreak/>
        <w:t>motivația de a continua această tradiție și de a ridica standardele în anii ce vor urma.</w:t>
      </w:r>
    </w:p>
    <w:p w14:paraId="62C9824C" w14:textId="050B835F" w:rsidR="00AD4FC5" w:rsidRPr="00513E2D" w:rsidRDefault="00AD4FC5" w:rsidP="00BF5152">
      <w:pPr>
        <w:rPr>
          <w:rFonts w:ascii="Arial" w:hAnsi="Arial" w:cs="Arial"/>
          <w:b/>
          <w:bCs/>
          <w:color w:val="000000"/>
          <w:sz w:val="24"/>
          <w:szCs w:val="24"/>
        </w:rPr>
      </w:pPr>
      <w:r w:rsidRPr="00513E2D">
        <w:rPr>
          <w:rFonts w:ascii="Arial" w:hAnsi="Arial" w:cs="Arial"/>
          <w:b/>
          <w:bCs/>
          <w:color w:val="000000"/>
          <w:sz w:val="24"/>
          <w:szCs w:val="24"/>
        </w:rPr>
        <w:drawing>
          <wp:inline distT="0" distB="0" distL="0" distR="0" wp14:anchorId="2B72C295" wp14:editId="595C2925">
            <wp:extent cx="2895600" cy="1931908"/>
            <wp:effectExtent l="0" t="0" r="0" b="0"/>
            <wp:docPr id="5497921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22894" cy="1950118"/>
                    </a:xfrm>
                    <a:prstGeom prst="rect">
                      <a:avLst/>
                    </a:prstGeom>
                    <a:noFill/>
                    <a:ln>
                      <a:noFill/>
                    </a:ln>
                  </pic:spPr>
                </pic:pic>
              </a:graphicData>
            </a:graphic>
          </wp:inline>
        </w:drawing>
      </w:r>
      <w:r w:rsidRPr="00513E2D">
        <w:rPr>
          <w:rFonts w:ascii="Arial" w:hAnsi="Arial" w:cs="Arial"/>
          <w:b/>
          <w:bCs/>
          <w:color w:val="000000"/>
          <w:sz w:val="24"/>
          <w:szCs w:val="24"/>
        </w:rPr>
        <w:t xml:space="preserve"> </w:t>
      </w:r>
      <w:r w:rsidR="003A0398" w:rsidRPr="00513E2D">
        <w:rPr>
          <w:rFonts w:ascii="Arial" w:hAnsi="Arial" w:cs="Arial"/>
          <w:b/>
          <w:bCs/>
          <w:color w:val="000000"/>
          <w:sz w:val="24"/>
          <w:szCs w:val="24"/>
        </w:rPr>
        <w:drawing>
          <wp:inline distT="0" distB="0" distL="0" distR="0" wp14:anchorId="25BB82B8" wp14:editId="685D2B8A">
            <wp:extent cx="3105150" cy="2071717"/>
            <wp:effectExtent l="0" t="0" r="0" b="5080"/>
            <wp:docPr id="5837111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26666" cy="2086072"/>
                    </a:xfrm>
                    <a:prstGeom prst="rect">
                      <a:avLst/>
                    </a:prstGeom>
                    <a:noFill/>
                    <a:ln>
                      <a:noFill/>
                    </a:ln>
                  </pic:spPr>
                </pic:pic>
              </a:graphicData>
            </a:graphic>
          </wp:inline>
        </w:drawing>
      </w:r>
    </w:p>
    <w:p w14:paraId="632D7A47" w14:textId="77777777" w:rsidR="00AD4FC5" w:rsidRPr="00513E2D" w:rsidRDefault="00AD4FC5" w:rsidP="00BF5152">
      <w:pPr>
        <w:rPr>
          <w:rFonts w:ascii="Arial" w:hAnsi="Arial" w:cs="Arial"/>
          <w:b/>
          <w:bCs/>
          <w:color w:val="000000"/>
          <w:sz w:val="24"/>
          <w:szCs w:val="24"/>
        </w:rPr>
      </w:pPr>
    </w:p>
    <w:p w14:paraId="35C596B3" w14:textId="77777777" w:rsidR="003A0398" w:rsidRPr="00513E2D" w:rsidRDefault="003A0398" w:rsidP="00BF5152">
      <w:pPr>
        <w:rPr>
          <w:rFonts w:ascii="Arial" w:hAnsi="Arial" w:cs="Arial"/>
          <w:b/>
          <w:bCs/>
          <w:color w:val="000000"/>
          <w:sz w:val="24"/>
          <w:szCs w:val="24"/>
        </w:rPr>
      </w:pPr>
    </w:p>
    <w:p w14:paraId="216E7BCB" w14:textId="77777777" w:rsidR="005E7858" w:rsidRPr="00513E2D" w:rsidRDefault="003A0398" w:rsidP="00BF5152">
      <w:pPr>
        <w:rPr>
          <w:rFonts w:ascii="Arial" w:hAnsi="Arial" w:cs="Arial"/>
          <w:b/>
          <w:bCs/>
          <w:color w:val="000000"/>
          <w:sz w:val="24"/>
          <w:szCs w:val="24"/>
        </w:rPr>
      </w:pPr>
      <w:r w:rsidRPr="00513E2D">
        <w:rPr>
          <w:rFonts w:ascii="Arial" w:hAnsi="Arial" w:cs="Arial"/>
          <w:b/>
          <w:bCs/>
          <w:color w:val="000000"/>
          <w:sz w:val="24"/>
          <w:szCs w:val="24"/>
        </w:rPr>
        <w:drawing>
          <wp:inline distT="0" distB="0" distL="0" distR="0" wp14:anchorId="26A12FEC" wp14:editId="33A21A74">
            <wp:extent cx="2200275" cy="1834898"/>
            <wp:effectExtent l="0" t="0" r="0" b="0"/>
            <wp:docPr id="19576995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26171" cy="1856494"/>
                    </a:xfrm>
                    <a:prstGeom prst="rect">
                      <a:avLst/>
                    </a:prstGeom>
                    <a:noFill/>
                    <a:ln>
                      <a:noFill/>
                    </a:ln>
                  </pic:spPr>
                </pic:pic>
              </a:graphicData>
            </a:graphic>
          </wp:inline>
        </w:drawing>
      </w:r>
      <w:r w:rsidR="005E7858" w:rsidRPr="00513E2D">
        <w:rPr>
          <w:rFonts w:ascii="Arial" w:hAnsi="Arial" w:cs="Arial"/>
          <w:b/>
          <w:bCs/>
          <w:color w:val="000000"/>
          <w:sz w:val="24"/>
          <w:szCs w:val="24"/>
        </w:rPr>
        <w:t xml:space="preserve">  </w:t>
      </w:r>
      <w:r w:rsidR="005E7858" w:rsidRPr="00513E2D">
        <w:rPr>
          <w:rFonts w:ascii="Arial" w:hAnsi="Arial" w:cs="Arial"/>
          <w:b/>
          <w:bCs/>
          <w:color w:val="000000"/>
          <w:sz w:val="24"/>
          <w:szCs w:val="24"/>
        </w:rPr>
        <w:drawing>
          <wp:inline distT="0" distB="0" distL="0" distR="0" wp14:anchorId="106C940A" wp14:editId="4EB5E86A">
            <wp:extent cx="2726781" cy="1819275"/>
            <wp:effectExtent l="0" t="0" r="0" b="0"/>
            <wp:docPr id="17174746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26781" cy="1819275"/>
                    </a:xfrm>
                    <a:prstGeom prst="rect">
                      <a:avLst/>
                    </a:prstGeom>
                    <a:noFill/>
                    <a:ln>
                      <a:noFill/>
                    </a:ln>
                  </pic:spPr>
                </pic:pic>
              </a:graphicData>
            </a:graphic>
          </wp:inline>
        </w:drawing>
      </w:r>
    </w:p>
    <w:p w14:paraId="1A77D4F0" w14:textId="77777777" w:rsidR="007E471C" w:rsidRPr="00513E2D" w:rsidRDefault="007E471C" w:rsidP="00BF5152">
      <w:pPr>
        <w:rPr>
          <w:rFonts w:ascii="Arial" w:hAnsi="Arial" w:cs="Arial"/>
          <w:b/>
          <w:bCs/>
          <w:color w:val="000000"/>
          <w:sz w:val="24"/>
          <w:szCs w:val="24"/>
        </w:rPr>
      </w:pPr>
    </w:p>
    <w:p w14:paraId="6B21D7AD" w14:textId="77777777" w:rsidR="007E471C" w:rsidRPr="00513E2D" w:rsidRDefault="007E471C" w:rsidP="00BF5152">
      <w:pPr>
        <w:rPr>
          <w:rFonts w:ascii="Arial" w:hAnsi="Arial" w:cs="Arial"/>
          <w:b/>
          <w:bCs/>
          <w:color w:val="000000"/>
          <w:sz w:val="24"/>
          <w:szCs w:val="24"/>
        </w:rPr>
      </w:pPr>
    </w:p>
    <w:p w14:paraId="1FE60A3A" w14:textId="30911D77" w:rsidR="007E471C" w:rsidRPr="00513E2D" w:rsidRDefault="007E471C" w:rsidP="00BF5152">
      <w:pPr>
        <w:rPr>
          <w:rFonts w:ascii="Arial" w:hAnsi="Arial" w:cs="Arial"/>
          <w:b/>
          <w:bCs/>
          <w:color w:val="000000"/>
          <w:sz w:val="24"/>
          <w:szCs w:val="24"/>
        </w:rPr>
      </w:pPr>
      <w:r w:rsidRPr="00513E2D">
        <w:rPr>
          <w:rFonts w:ascii="Arial" w:hAnsi="Arial" w:cs="Arial"/>
          <w:b/>
          <w:bCs/>
          <w:color w:val="000000"/>
          <w:sz w:val="24"/>
          <w:szCs w:val="24"/>
        </w:rPr>
        <w:drawing>
          <wp:inline distT="0" distB="0" distL="0" distR="0" wp14:anchorId="780FB15C" wp14:editId="58C312D2">
            <wp:extent cx="2584021" cy="1724025"/>
            <wp:effectExtent l="0" t="0" r="6985" b="0"/>
            <wp:docPr id="2734153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93120" cy="1730096"/>
                    </a:xfrm>
                    <a:prstGeom prst="rect">
                      <a:avLst/>
                    </a:prstGeom>
                    <a:noFill/>
                    <a:ln>
                      <a:noFill/>
                    </a:ln>
                  </pic:spPr>
                </pic:pic>
              </a:graphicData>
            </a:graphic>
          </wp:inline>
        </w:drawing>
      </w:r>
      <w:r w:rsidRPr="00513E2D">
        <w:rPr>
          <w:rFonts w:ascii="Arial" w:hAnsi="Arial" w:cs="Arial"/>
          <w:b/>
          <w:bCs/>
          <w:color w:val="000000"/>
          <w:sz w:val="24"/>
          <w:szCs w:val="24"/>
        </w:rPr>
        <w:t xml:space="preserve">  </w:t>
      </w:r>
      <w:r w:rsidR="00AA3D84" w:rsidRPr="00513E2D">
        <w:rPr>
          <w:rFonts w:ascii="Arial" w:hAnsi="Arial" w:cs="Arial"/>
          <w:b/>
          <w:bCs/>
          <w:color w:val="000000"/>
          <w:sz w:val="24"/>
          <w:szCs w:val="24"/>
        </w:rPr>
        <w:drawing>
          <wp:inline distT="0" distB="0" distL="0" distR="0" wp14:anchorId="4A243765" wp14:editId="6B518D2F">
            <wp:extent cx="2669679" cy="1781175"/>
            <wp:effectExtent l="0" t="0" r="0" b="0"/>
            <wp:docPr id="193331257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961" cy="1788035"/>
                    </a:xfrm>
                    <a:prstGeom prst="rect">
                      <a:avLst/>
                    </a:prstGeom>
                    <a:noFill/>
                    <a:ln>
                      <a:noFill/>
                    </a:ln>
                  </pic:spPr>
                </pic:pic>
              </a:graphicData>
            </a:graphic>
          </wp:inline>
        </w:drawing>
      </w:r>
    </w:p>
    <w:p w14:paraId="7B3A92EC" w14:textId="56B8EAC3" w:rsidR="007E471C" w:rsidRPr="00513E2D" w:rsidRDefault="007E471C" w:rsidP="00BF5152">
      <w:pPr>
        <w:rPr>
          <w:rFonts w:ascii="Arial" w:hAnsi="Arial" w:cs="Arial"/>
          <w:b/>
          <w:bCs/>
          <w:color w:val="000000"/>
          <w:sz w:val="24"/>
          <w:szCs w:val="24"/>
        </w:rPr>
      </w:pPr>
      <w:r w:rsidRPr="00513E2D">
        <w:rPr>
          <w:rFonts w:ascii="Arial" w:hAnsi="Arial" w:cs="Arial"/>
          <w:b/>
          <w:bCs/>
          <w:color w:val="000000"/>
          <w:sz w:val="24"/>
          <w:szCs w:val="24"/>
        </w:rPr>
        <w:t xml:space="preserve">  </w:t>
      </w:r>
    </w:p>
    <w:p w14:paraId="13C4F1A1" w14:textId="77777777" w:rsidR="007E471C" w:rsidRPr="00513E2D" w:rsidRDefault="007E471C" w:rsidP="00BF5152">
      <w:pPr>
        <w:rPr>
          <w:rFonts w:ascii="Arial" w:hAnsi="Arial" w:cs="Arial"/>
          <w:b/>
          <w:bCs/>
          <w:color w:val="000000"/>
          <w:sz w:val="24"/>
          <w:szCs w:val="24"/>
        </w:rPr>
      </w:pPr>
    </w:p>
    <w:p w14:paraId="63949ACD" w14:textId="1783456D" w:rsidR="007E471C" w:rsidRPr="00513E2D" w:rsidRDefault="007E471C" w:rsidP="00BF5152">
      <w:pPr>
        <w:rPr>
          <w:rFonts w:ascii="Arial" w:hAnsi="Arial" w:cs="Arial"/>
          <w:b/>
          <w:bCs/>
          <w:color w:val="000000"/>
          <w:sz w:val="24"/>
          <w:szCs w:val="24"/>
        </w:rPr>
      </w:pPr>
    </w:p>
    <w:p w14:paraId="3FA9A3B2" w14:textId="77777777" w:rsidR="007E471C" w:rsidRPr="00513E2D" w:rsidRDefault="007E471C" w:rsidP="00BF5152">
      <w:pPr>
        <w:rPr>
          <w:rFonts w:ascii="Arial" w:hAnsi="Arial" w:cs="Arial"/>
          <w:b/>
          <w:bCs/>
          <w:color w:val="000000"/>
          <w:sz w:val="24"/>
          <w:szCs w:val="24"/>
        </w:rPr>
      </w:pPr>
    </w:p>
    <w:p w14:paraId="12ECE9B3" w14:textId="72CB9CC1" w:rsidR="00BB00D8" w:rsidRPr="00513E2D" w:rsidRDefault="007E471C" w:rsidP="00BF5152">
      <w:pPr>
        <w:rPr>
          <w:rFonts w:ascii="Arial" w:hAnsi="Arial" w:cs="Arial"/>
          <w:b/>
          <w:bCs/>
          <w:color w:val="000000"/>
          <w:sz w:val="24"/>
          <w:szCs w:val="24"/>
        </w:rPr>
      </w:pPr>
      <w:r w:rsidRPr="00513E2D">
        <w:rPr>
          <w:rFonts w:ascii="Arial" w:hAnsi="Arial" w:cs="Arial"/>
          <w:b/>
          <w:bCs/>
          <w:color w:val="000000"/>
          <w:sz w:val="24"/>
          <w:szCs w:val="24"/>
        </w:rPr>
        <w:lastRenderedPageBreak/>
        <w:drawing>
          <wp:inline distT="0" distB="0" distL="0" distR="0" wp14:anchorId="6A872D4D" wp14:editId="2ED11C67">
            <wp:extent cx="2809875" cy="1874712"/>
            <wp:effectExtent l="0" t="0" r="0" b="0"/>
            <wp:docPr id="145559432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30218" cy="1888284"/>
                    </a:xfrm>
                    <a:prstGeom prst="rect">
                      <a:avLst/>
                    </a:prstGeom>
                    <a:noFill/>
                    <a:ln>
                      <a:noFill/>
                    </a:ln>
                  </pic:spPr>
                </pic:pic>
              </a:graphicData>
            </a:graphic>
          </wp:inline>
        </w:drawing>
      </w:r>
      <w:r w:rsidR="00BB00D8" w:rsidRPr="00513E2D">
        <w:rPr>
          <w:rFonts w:ascii="Arial" w:hAnsi="Arial" w:cs="Arial"/>
          <w:b/>
          <w:bCs/>
          <w:color w:val="000000"/>
          <w:sz w:val="24"/>
          <w:szCs w:val="24"/>
        </w:rPr>
        <w:t xml:space="preserve">  </w:t>
      </w:r>
      <w:r w:rsidR="00896BE6" w:rsidRPr="00513E2D">
        <w:rPr>
          <w:rFonts w:ascii="Arial" w:hAnsi="Arial" w:cs="Arial"/>
          <w:b/>
          <w:bCs/>
          <w:color w:val="000000"/>
          <w:sz w:val="24"/>
          <w:szCs w:val="24"/>
        </w:rPr>
        <w:drawing>
          <wp:inline distT="0" distB="0" distL="0" distR="0" wp14:anchorId="08498224" wp14:editId="6FB93271">
            <wp:extent cx="2826717" cy="1885950"/>
            <wp:effectExtent l="0" t="0" r="0" b="0"/>
            <wp:docPr id="19827837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36870" cy="1892724"/>
                    </a:xfrm>
                    <a:prstGeom prst="rect">
                      <a:avLst/>
                    </a:prstGeom>
                    <a:noFill/>
                    <a:ln>
                      <a:noFill/>
                    </a:ln>
                  </pic:spPr>
                </pic:pic>
              </a:graphicData>
            </a:graphic>
          </wp:inline>
        </w:drawing>
      </w:r>
    </w:p>
    <w:p w14:paraId="73A3CBCC" w14:textId="77777777" w:rsidR="00BB00D8" w:rsidRPr="00513E2D" w:rsidRDefault="00BB00D8" w:rsidP="00BF5152">
      <w:pPr>
        <w:rPr>
          <w:rFonts w:ascii="Arial" w:hAnsi="Arial" w:cs="Arial"/>
          <w:b/>
          <w:bCs/>
          <w:color w:val="000000"/>
          <w:sz w:val="24"/>
          <w:szCs w:val="24"/>
        </w:rPr>
      </w:pPr>
    </w:p>
    <w:p w14:paraId="72C85945" w14:textId="64A9B205" w:rsidR="00BF5152" w:rsidRPr="00513E2D" w:rsidRDefault="00BF5152" w:rsidP="003B4F8E">
      <w:pPr>
        <w:pStyle w:val="ListParagraph"/>
        <w:numPr>
          <w:ilvl w:val="1"/>
          <w:numId w:val="42"/>
        </w:numPr>
        <w:rPr>
          <w:rFonts w:ascii="Arial" w:hAnsi="Arial" w:cs="Arial"/>
          <w:b/>
          <w:bCs/>
          <w:color w:val="000000"/>
          <w:sz w:val="24"/>
          <w:szCs w:val="24"/>
        </w:rPr>
      </w:pPr>
      <w:r w:rsidRPr="00513E2D">
        <w:rPr>
          <w:rFonts w:ascii="Arial" w:hAnsi="Arial" w:cs="Arial"/>
          <w:b/>
          <w:bCs/>
          <w:color w:val="000000"/>
          <w:sz w:val="24"/>
          <w:szCs w:val="24"/>
        </w:rPr>
        <w:t>Gala Sportivă -</w:t>
      </w:r>
      <w:r w:rsidR="0089672E" w:rsidRPr="00513E2D">
        <w:rPr>
          <w:rFonts w:ascii="Arial" w:hAnsi="Arial" w:cs="Arial"/>
          <w:b/>
          <w:bCs/>
          <w:color w:val="000000"/>
          <w:sz w:val="24"/>
          <w:szCs w:val="24"/>
        </w:rPr>
        <w:t xml:space="preserve"> </w:t>
      </w:r>
      <w:r w:rsidRPr="00513E2D">
        <w:rPr>
          <w:rFonts w:ascii="Arial" w:hAnsi="Arial" w:cs="Arial"/>
          <w:b/>
          <w:bCs/>
          <w:color w:val="000000"/>
          <w:sz w:val="24"/>
          <w:szCs w:val="24"/>
        </w:rPr>
        <w:t>a</w:t>
      </w:r>
      <w:r w:rsidR="0089672E" w:rsidRPr="00513E2D">
        <w:rPr>
          <w:rFonts w:ascii="Arial" w:hAnsi="Arial" w:cs="Arial"/>
          <w:b/>
          <w:bCs/>
          <w:color w:val="000000"/>
          <w:sz w:val="24"/>
          <w:szCs w:val="24"/>
        </w:rPr>
        <w:t>nul 202</w:t>
      </w:r>
      <w:r w:rsidR="00AA3D84" w:rsidRPr="00513E2D">
        <w:rPr>
          <w:rFonts w:ascii="Arial" w:hAnsi="Arial" w:cs="Arial"/>
          <w:b/>
          <w:bCs/>
          <w:color w:val="000000"/>
          <w:sz w:val="24"/>
          <w:szCs w:val="24"/>
        </w:rPr>
        <w:t>6</w:t>
      </w:r>
    </w:p>
    <w:p w14:paraId="7AA4BA16" w14:textId="77777777" w:rsidR="00BF5152" w:rsidRPr="00513E2D" w:rsidRDefault="00BF5152" w:rsidP="00BF5152">
      <w:pPr>
        <w:rPr>
          <w:rFonts w:ascii="Arial" w:hAnsi="Arial" w:cs="Arial"/>
          <w:color w:val="000000"/>
          <w:sz w:val="24"/>
          <w:szCs w:val="24"/>
        </w:rPr>
      </w:pPr>
    </w:p>
    <w:p w14:paraId="5AD84A74" w14:textId="1851FDB4" w:rsidR="006E409E" w:rsidRPr="00513E2D" w:rsidRDefault="006E409E" w:rsidP="006E409E">
      <w:pPr>
        <w:spacing w:line="360" w:lineRule="auto"/>
        <w:ind w:firstLine="360"/>
        <w:jc w:val="both"/>
        <w:rPr>
          <w:rFonts w:ascii="Arial" w:hAnsi="Arial" w:cs="Arial"/>
          <w:color w:val="000000"/>
          <w:sz w:val="24"/>
          <w:szCs w:val="24"/>
        </w:rPr>
      </w:pPr>
      <w:r w:rsidRPr="00513E2D">
        <w:rPr>
          <w:rFonts w:ascii="Arial" w:hAnsi="Arial" w:cs="Arial"/>
          <w:color w:val="000000"/>
          <w:sz w:val="24"/>
          <w:szCs w:val="24"/>
        </w:rPr>
        <w:t xml:space="preserve">În data de 26 februarie 2026, la </w:t>
      </w:r>
      <w:proofErr w:type="spellStart"/>
      <w:r w:rsidRPr="00513E2D">
        <w:rPr>
          <w:rFonts w:ascii="Arial" w:hAnsi="Arial" w:cs="Arial"/>
          <w:color w:val="000000"/>
          <w:sz w:val="24"/>
          <w:szCs w:val="24"/>
        </w:rPr>
        <w:t>Areo</w:t>
      </w:r>
      <w:proofErr w:type="spellEnd"/>
      <w:r w:rsidRPr="00513E2D">
        <w:rPr>
          <w:rFonts w:ascii="Arial" w:hAnsi="Arial" w:cs="Arial"/>
          <w:color w:val="000000"/>
          <w:sz w:val="24"/>
          <w:szCs w:val="24"/>
        </w:rPr>
        <w:t xml:space="preserve"> </w:t>
      </w:r>
      <w:proofErr w:type="spellStart"/>
      <w:r w:rsidRPr="00513E2D">
        <w:rPr>
          <w:rFonts w:ascii="Arial" w:hAnsi="Arial" w:cs="Arial"/>
          <w:color w:val="000000"/>
          <w:sz w:val="24"/>
          <w:szCs w:val="24"/>
        </w:rPr>
        <w:t>Events</w:t>
      </w:r>
      <w:proofErr w:type="spellEnd"/>
      <w:r w:rsidRPr="00513E2D">
        <w:rPr>
          <w:rFonts w:ascii="Arial" w:hAnsi="Arial" w:cs="Arial"/>
          <w:color w:val="000000"/>
          <w:sz w:val="24"/>
          <w:szCs w:val="24"/>
        </w:rPr>
        <w:t xml:space="preserve"> Odorheiu Secuiesc, a avut loc Gala Sportivă a Municipiului Odorheiu Secuiesc, eveniment organizat de Primăria Municipiului Odorheiu Secuiesc împreună cu Clubul Sportiv Municipal Odorheiu Secuiesc.</w:t>
      </w:r>
    </w:p>
    <w:p w14:paraId="36AD3A9B" w14:textId="77777777" w:rsidR="006E409E" w:rsidRPr="00513E2D" w:rsidRDefault="006E409E" w:rsidP="006E409E">
      <w:pPr>
        <w:spacing w:line="360" w:lineRule="auto"/>
        <w:ind w:firstLine="360"/>
        <w:jc w:val="both"/>
        <w:rPr>
          <w:rFonts w:ascii="Arial" w:hAnsi="Arial" w:cs="Arial"/>
          <w:color w:val="000000"/>
          <w:sz w:val="24"/>
          <w:szCs w:val="24"/>
        </w:rPr>
      </w:pPr>
      <w:r w:rsidRPr="00513E2D">
        <w:rPr>
          <w:rFonts w:ascii="Arial" w:hAnsi="Arial" w:cs="Arial"/>
          <w:color w:val="000000"/>
          <w:sz w:val="24"/>
          <w:szCs w:val="24"/>
        </w:rPr>
        <w:t>Evenimentul a avut ca scop premierea sportivilor, antrenorilor și echipelor care au obținut rezultate remarcabile în anul competițional 2025, precum și recunoașterea contribuției acestora la performanța sportului local.</w:t>
      </w:r>
    </w:p>
    <w:p w14:paraId="2EAE14D7" w14:textId="77777777" w:rsidR="006E409E" w:rsidRPr="00513E2D" w:rsidRDefault="006E409E" w:rsidP="006E409E">
      <w:pPr>
        <w:spacing w:line="360" w:lineRule="auto"/>
        <w:ind w:firstLine="360"/>
        <w:jc w:val="both"/>
        <w:rPr>
          <w:rFonts w:ascii="Arial" w:hAnsi="Arial" w:cs="Arial"/>
          <w:color w:val="000000"/>
          <w:sz w:val="24"/>
          <w:szCs w:val="24"/>
        </w:rPr>
      </w:pPr>
      <w:r w:rsidRPr="00513E2D">
        <w:rPr>
          <w:rFonts w:ascii="Arial" w:hAnsi="Arial" w:cs="Arial"/>
          <w:color w:val="000000"/>
          <w:sz w:val="24"/>
          <w:szCs w:val="24"/>
        </w:rPr>
        <w:t>În cadrul galei au fost evidențiați sportivi din mai multe ramuri sportive, inclusiv discipline individuale și de echipă, care au reprezentat cu succes clubul la competiții naționale și internaționale. Evenimentul a constituit un moment de bilanț al performanțelor sportive ale anului precedent și o celebrare a valorilor sportive ale comunității din Odorheiu Secuiesc.</w:t>
      </w:r>
    </w:p>
    <w:p w14:paraId="67624F59" w14:textId="77777777" w:rsidR="006E409E" w:rsidRPr="00513E2D" w:rsidRDefault="006E409E" w:rsidP="006E409E">
      <w:pPr>
        <w:spacing w:line="360" w:lineRule="auto"/>
        <w:ind w:firstLine="360"/>
        <w:jc w:val="both"/>
        <w:rPr>
          <w:rFonts w:ascii="Arial" w:hAnsi="Arial" w:cs="Arial"/>
          <w:color w:val="000000"/>
          <w:sz w:val="24"/>
          <w:szCs w:val="24"/>
        </w:rPr>
      </w:pPr>
      <w:r w:rsidRPr="00513E2D">
        <w:rPr>
          <w:rFonts w:ascii="Arial" w:hAnsi="Arial" w:cs="Arial"/>
          <w:color w:val="000000"/>
          <w:sz w:val="24"/>
          <w:szCs w:val="24"/>
        </w:rPr>
        <w:t>Gala a inclus momente de premiere oficială, prezentări ale rezultatelor și recunoașterea meritelor sportivilor și antrenorilor, subliniind importanța dezvoltării sportului de performanță la nivel local.</w:t>
      </w:r>
    </w:p>
    <w:p w14:paraId="5BA00688" w14:textId="77777777" w:rsidR="006E409E" w:rsidRPr="00513E2D" w:rsidRDefault="006E409E" w:rsidP="006E409E">
      <w:pPr>
        <w:spacing w:line="360" w:lineRule="auto"/>
        <w:ind w:firstLine="360"/>
        <w:jc w:val="both"/>
        <w:rPr>
          <w:rFonts w:ascii="Arial" w:hAnsi="Arial" w:cs="Arial"/>
          <w:color w:val="000000"/>
          <w:sz w:val="24"/>
          <w:szCs w:val="24"/>
        </w:rPr>
      </w:pPr>
      <w:proofErr w:type="spellStart"/>
      <w:r w:rsidRPr="00513E2D">
        <w:rPr>
          <w:rFonts w:ascii="Arial" w:hAnsi="Arial" w:cs="Arial"/>
          <w:color w:val="000000"/>
          <w:sz w:val="24"/>
          <w:szCs w:val="24"/>
        </w:rPr>
        <w:t>Sportgala</w:t>
      </w:r>
      <w:proofErr w:type="spellEnd"/>
      <w:r w:rsidRPr="00513E2D">
        <w:rPr>
          <w:rFonts w:ascii="Arial" w:hAnsi="Arial" w:cs="Arial"/>
          <w:color w:val="000000"/>
          <w:sz w:val="24"/>
          <w:szCs w:val="24"/>
        </w:rPr>
        <w:t xml:space="preserve"> 2026 a evidențiat un număr mare de sportivi și cluburi din structura VSK Odorheiu Secuiesc și zona Harghita, cu accent pe:</w:t>
      </w:r>
    </w:p>
    <w:p w14:paraId="25276F8B" w14:textId="77777777" w:rsidR="006E409E" w:rsidRPr="00513E2D" w:rsidRDefault="006E409E" w:rsidP="003B4F8E">
      <w:pPr>
        <w:numPr>
          <w:ilvl w:val="0"/>
          <w:numId w:val="49"/>
        </w:numPr>
        <w:spacing w:line="360" w:lineRule="auto"/>
        <w:jc w:val="both"/>
        <w:rPr>
          <w:rFonts w:ascii="Arial" w:hAnsi="Arial" w:cs="Arial"/>
          <w:color w:val="000000"/>
          <w:sz w:val="24"/>
          <w:szCs w:val="24"/>
        </w:rPr>
      </w:pPr>
      <w:r w:rsidRPr="00513E2D">
        <w:rPr>
          <w:rFonts w:ascii="Arial" w:hAnsi="Arial" w:cs="Arial"/>
          <w:color w:val="000000"/>
          <w:sz w:val="24"/>
          <w:szCs w:val="24"/>
        </w:rPr>
        <w:t xml:space="preserve">fotbal și futsal </w:t>
      </w:r>
    </w:p>
    <w:p w14:paraId="74EEDCB1" w14:textId="77777777" w:rsidR="006E409E" w:rsidRPr="00513E2D" w:rsidRDefault="006E409E" w:rsidP="003B4F8E">
      <w:pPr>
        <w:numPr>
          <w:ilvl w:val="0"/>
          <w:numId w:val="49"/>
        </w:numPr>
        <w:spacing w:line="360" w:lineRule="auto"/>
        <w:jc w:val="both"/>
        <w:rPr>
          <w:rFonts w:ascii="Arial" w:hAnsi="Arial" w:cs="Arial"/>
          <w:color w:val="000000"/>
          <w:sz w:val="24"/>
          <w:szCs w:val="24"/>
        </w:rPr>
      </w:pPr>
      <w:r w:rsidRPr="00513E2D">
        <w:rPr>
          <w:rFonts w:ascii="Arial" w:hAnsi="Arial" w:cs="Arial"/>
          <w:color w:val="000000"/>
          <w:sz w:val="24"/>
          <w:szCs w:val="24"/>
        </w:rPr>
        <w:t xml:space="preserve">tenis de masă </w:t>
      </w:r>
    </w:p>
    <w:p w14:paraId="0A957128" w14:textId="77777777" w:rsidR="006E409E" w:rsidRPr="00513E2D" w:rsidRDefault="006E409E" w:rsidP="003B4F8E">
      <w:pPr>
        <w:numPr>
          <w:ilvl w:val="0"/>
          <w:numId w:val="49"/>
        </w:numPr>
        <w:spacing w:line="360" w:lineRule="auto"/>
        <w:jc w:val="both"/>
        <w:rPr>
          <w:rFonts w:ascii="Arial" w:hAnsi="Arial" w:cs="Arial"/>
          <w:color w:val="000000"/>
          <w:sz w:val="24"/>
          <w:szCs w:val="24"/>
        </w:rPr>
      </w:pPr>
      <w:r w:rsidRPr="00513E2D">
        <w:rPr>
          <w:rFonts w:ascii="Arial" w:hAnsi="Arial" w:cs="Arial"/>
          <w:color w:val="000000"/>
          <w:sz w:val="24"/>
          <w:szCs w:val="24"/>
        </w:rPr>
        <w:t xml:space="preserve">atletism </w:t>
      </w:r>
    </w:p>
    <w:p w14:paraId="2222D2F1" w14:textId="77777777" w:rsidR="006E409E" w:rsidRPr="00513E2D" w:rsidRDefault="006E409E" w:rsidP="003B4F8E">
      <w:pPr>
        <w:numPr>
          <w:ilvl w:val="0"/>
          <w:numId w:val="49"/>
        </w:numPr>
        <w:spacing w:line="360" w:lineRule="auto"/>
        <w:jc w:val="both"/>
        <w:rPr>
          <w:rFonts w:ascii="Arial" w:hAnsi="Arial" w:cs="Arial"/>
          <w:color w:val="000000"/>
          <w:sz w:val="24"/>
          <w:szCs w:val="24"/>
        </w:rPr>
      </w:pPr>
      <w:r w:rsidRPr="00513E2D">
        <w:rPr>
          <w:rFonts w:ascii="Arial" w:hAnsi="Arial" w:cs="Arial"/>
          <w:color w:val="000000"/>
          <w:sz w:val="24"/>
          <w:szCs w:val="24"/>
        </w:rPr>
        <w:t xml:space="preserve">ciclism și MTB </w:t>
      </w:r>
    </w:p>
    <w:p w14:paraId="4CDE8EBA" w14:textId="29BF8360" w:rsidR="00896BE6" w:rsidRPr="00513E2D" w:rsidRDefault="006E409E" w:rsidP="003B4F8E">
      <w:pPr>
        <w:numPr>
          <w:ilvl w:val="0"/>
          <w:numId w:val="49"/>
        </w:numPr>
        <w:spacing w:line="360" w:lineRule="auto"/>
        <w:jc w:val="both"/>
        <w:rPr>
          <w:rFonts w:ascii="Arial" w:hAnsi="Arial" w:cs="Arial"/>
          <w:color w:val="000000"/>
          <w:sz w:val="24"/>
          <w:szCs w:val="24"/>
        </w:rPr>
      </w:pPr>
      <w:r w:rsidRPr="00513E2D">
        <w:rPr>
          <w:rFonts w:ascii="Arial" w:hAnsi="Arial" w:cs="Arial"/>
          <w:color w:val="000000"/>
          <w:sz w:val="24"/>
          <w:szCs w:val="24"/>
        </w:rPr>
        <w:t>sporturi de echipă și individuale</w:t>
      </w:r>
    </w:p>
    <w:p w14:paraId="671E043F" w14:textId="77777777" w:rsidR="00896BE6" w:rsidRPr="00513E2D" w:rsidRDefault="00896BE6" w:rsidP="00896BE6">
      <w:pPr>
        <w:spacing w:line="360" w:lineRule="auto"/>
        <w:jc w:val="both"/>
        <w:rPr>
          <w:rFonts w:ascii="Arial" w:hAnsi="Arial" w:cs="Arial"/>
          <w:color w:val="000000"/>
          <w:sz w:val="24"/>
          <w:szCs w:val="24"/>
        </w:rPr>
      </w:pPr>
    </w:p>
    <w:p w14:paraId="5E333C7B" w14:textId="7C30501A" w:rsidR="00AA1678" w:rsidRPr="00513E2D" w:rsidRDefault="00896BE6" w:rsidP="003B4F8E">
      <w:pPr>
        <w:pStyle w:val="ListParagraph"/>
        <w:numPr>
          <w:ilvl w:val="1"/>
          <w:numId w:val="42"/>
        </w:numPr>
        <w:rPr>
          <w:rFonts w:ascii="Arial" w:hAnsi="Arial" w:cs="Arial"/>
          <w:b/>
          <w:bCs/>
          <w:color w:val="000000"/>
          <w:sz w:val="24"/>
          <w:szCs w:val="24"/>
        </w:rPr>
      </w:pPr>
      <w:r w:rsidRPr="00513E2D">
        <w:rPr>
          <w:rFonts w:ascii="Arial" w:hAnsi="Arial" w:cs="Arial"/>
          <w:b/>
          <w:bCs/>
          <w:color w:val="000000"/>
          <w:sz w:val="24"/>
          <w:szCs w:val="24"/>
        </w:rPr>
        <w:t>Cupa Fotbal stradal</w:t>
      </w:r>
    </w:p>
    <w:p w14:paraId="55E0AA08" w14:textId="77777777" w:rsidR="0050787F" w:rsidRPr="00513E2D" w:rsidRDefault="0050787F" w:rsidP="0050787F">
      <w:pPr>
        <w:ind w:left="360"/>
        <w:rPr>
          <w:rFonts w:ascii="Arial" w:hAnsi="Arial" w:cs="Arial"/>
          <w:b/>
          <w:bCs/>
          <w:color w:val="000000"/>
          <w:sz w:val="24"/>
          <w:szCs w:val="24"/>
        </w:rPr>
      </w:pPr>
    </w:p>
    <w:p w14:paraId="202D182F" w14:textId="1CFDF33B" w:rsidR="00B11A70" w:rsidRPr="00513E2D" w:rsidRDefault="00B11A70" w:rsidP="00B11A70">
      <w:pPr>
        <w:spacing w:line="360" w:lineRule="auto"/>
        <w:ind w:left="360"/>
        <w:jc w:val="both"/>
        <w:rPr>
          <w:rFonts w:ascii="Arial" w:hAnsi="Arial" w:cs="Arial"/>
          <w:color w:val="000000"/>
          <w:sz w:val="24"/>
          <w:szCs w:val="24"/>
        </w:rPr>
      </w:pPr>
      <w:r w:rsidRPr="00513E2D">
        <w:rPr>
          <w:rFonts w:ascii="Arial" w:hAnsi="Arial" w:cs="Arial"/>
          <w:color w:val="000000"/>
          <w:sz w:val="24"/>
          <w:szCs w:val="24"/>
        </w:rPr>
        <w:t xml:space="preserve">În data de 28 septembrie 2025, s-a desfășurat ediția Campionatului </w:t>
      </w:r>
      <w:r w:rsidRPr="00513E2D">
        <w:rPr>
          <w:rFonts w:ascii="Arial" w:hAnsi="Arial" w:cs="Arial"/>
          <w:color w:val="000000"/>
          <w:sz w:val="24"/>
          <w:szCs w:val="24"/>
        </w:rPr>
        <w:t xml:space="preserve">Fotbalistic al </w:t>
      </w:r>
      <w:r w:rsidRPr="00513E2D">
        <w:rPr>
          <w:rFonts w:ascii="Arial" w:hAnsi="Arial" w:cs="Arial"/>
          <w:color w:val="000000"/>
          <w:sz w:val="24"/>
          <w:szCs w:val="24"/>
        </w:rPr>
        <w:t>Străzilor (</w:t>
      </w:r>
      <w:proofErr w:type="spellStart"/>
      <w:r w:rsidRPr="00513E2D">
        <w:rPr>
          <w:rFonts w:ascii="Arial" w:hAnsi="Arial" w:cs="Arial"/>
          <w:i/>
          <w:iCs/>
          <w:color w:val="000000"/>
          <w:sz w:val="24"/>
          <w:szCs w:val="24"/>
        </w:rPr>
        <w:t>Utcabajnokság</w:t>
      </w:r>
      <w:proofErr w:type="spellEnd"/>
      <w:r w:rsidRPr="00513E2D">
        <w:rPr>
          <w:rFonts w:ascii="Arial" w:hAnsi="Arial" w:cs="Arial"/>
          <w:color w:val="000000"/>
          <w:sz w:val="24"/>
          <w:szCs w:val="24"/>
        </w:rPr>
        <w:t>), un eveniment sportiv de tradiție comunitară destinat amatorilor de fotbal din localitate. Competiția a adunat</w:t>
      </w:r>
      <w:r w:rsidRPr="00513E2D">
        <w:rPr>
          <w:rFonts w:ascii="Arial" w:hAnsi="Arial" w:cs="Arial"/>
          <w:color w:val="000000"/>
          <w:sz w:val="24"/>
          <w:szCs w:val="24"/>
        </w:rPr>
        <w:t xml:space="preserve"> 12</w:t>
      </w:r>
      <w:r w:rsidRPr="00513E2D">
        <w:rPr>
          <w:rFonts w:ascii="Arial" w:hAnsi="Arial" w:cs="Arial"/>
          <w:color w:val="000000"/>
          <w:sz w:val="24"/>
          <w:szCs w:val="24"/>
        </w:rPr>
        <w:t xml:space="preserve"> echipe formate pe criterii de </w:t>
      </w:r>
      <w:r w:rsidRPr="00513E2D">
        <w:rPr>
          <w:rFonts w:ascii="Arial" w:hAnsi="Arial" w:cs="Arial"/>
          <w:color w:val="000000"/>
          <w:sz w:val="24"/>
          <w:szCs w:val="24"/>
        </w:rPr>
        <w:lastRenderedPageBreak/>
        <w:t xml:space="preserve">cartiere sau străzi și a fost împărțită pe două categorii principale de vârstă: </w:t>
      </w:r>
      <w:proofErr w:type="spellStart"/>
      <w:r w:rsidRPr="00513E2D">
        <w:rPr>
          <w:rFonts w:ascii="Arial" w:hAnsi="Arial" w:cs="Arial"/>
          <w:color w:val="000000"/>
          <w:sz w:val="24"/>
          <w:szCs w:val="24"/>
        </w:rPr>
        <w:t>Kicsik</w:t>
      </w:r>
      <w:proofErr w:type="spellEnd"/>
      <w:r w:rsidRPr="00513E2D">
        <w:rPr>
          <w:rFonts w:ascii="Arial" w:hAnsi="Arial" w:cs="Arial"/>
          <w:color w:val="000000"/>
          <w:sz w:val="24"/>
          <w:szCs w:val="24"/>
        </w:rPr>
        <w:t xml:space="preserve"> (Cei Mici) și </w:t>
      </w:r>
      <w:proofErr w:type="spellStart"/>
      <w:r w:rsidRPr="00513E2D">
        <w:rPr>
          <w:rFonts w:ascii="Arial" w:hAnsi="Arial" w:cs="Arial"/>
          <w:color w:val="000000"/>
          <w:sz w:val="24"/>
          <w:szCs w:val="24"/>
        </w:rPr>
        <w:t>Nagyok</w:t>
      </w:r>
      <w:proofErr w:type="spellEnd"/>
      <w:r w:rsidRPr="00513E2D">
        <w:rPr>
          <w:rFonts w:ascii="Arial" w:hAnsi="Arial" w:cs="Arial"/>
          <w:color w:val="000000"/>
          <w:sz w:val="24"/>
          <w:szCs w:val="24"/>
        </w:rPr>
        <w:t xml:space="preserve"> (Cei Mari).</w:t>
      </w:r>
    </w:p>
    <w:p w14:paraId="7D059112" w14:textId="77777777" w:rsidR="00B11A70" w:rsidRPr="00513E2D" w:rsidRDefault="00B11A70" w:rsidP="00B11A70">
      <w:pPr>
        <w:spacing w:line="360" w:lineRule="auto"/>
        <w:ind w:left="360" w:firstLine="360"/>
        <w:jc w:val="both"/>
        <w:rPr>
          <w:rFonts w:ascii="Arial" w:hAnsi="Arial" w:cs="Arial"/>
          <w:color w:val="000000"/>
          <w:sz w:val="24"/>
          <w:szCs w:val="24"/>
        </w:rPr>
      </w:pPr>
      <w:r w:rsidRPr="00513E2D">
        <w:rPr>
          <w:rFonts w:ascii="Arial" w:hAnsi="Arial" w:cs="Arial"/>
          <w:color w:val="000000"/>
          <w:sz w:val="24"/>
          <w:szCs w:val="24"/>
        </w:rPr>
        <w:t xml:space="preserve">La categoria </w:t>
      </w:r>
      <w:proofErr w:type="spellStart"/>
      <w:r w:rsidRPr="00513E2D">
        <w:rPr>
          <w:rFonts w:ascii="Arial" w:hAnsi="Arial" w:cs="Arial"/>
          <w:color w:val="000000"/>
          <w:sz w:val="24"/>
          <w:szCs w:val="24"/>
        </w:rPr>
        <w:t>Nagyok</w:t>
      </w:r>
      <w:proofErr w:type="spellEnd"/>
      <w:r w:rsidRPr="00513E2D">
        <w:rPr>
          <w:rFonts w:ascii="Arial" w:hAnsi="Arial" w:cs="Arial"/>
          <w:color w:val="000000"/>
          <w:sz w:val="24"/>
          <w:szCs w:val="24"/>
        </w:rPr>
        <w:t xml:space="preserve"> (Cei Mari), echipele au fost repartizate în două grupe preliminare:</w:t>
      </w:r>
    </w:p>
    <w:p w14:paraId="599B631D" w14:textId="77777777" w:rsidR="00B11A70" w:rsidRPr="00513E2D" w:rsidRDefault="00B11A70" w:rsidP="003B4F8E">
      <w:pPr>
        <w:numPr>
          <w:ilvl w:val="0"/>
          <w:numId w:val="50"/>
        </w:numPr>
        <w:spacing w:line="360" w:lineRule="auto"/>
        <w:jc w:val="both"/>
        <w:rPr>
          <w:rFonts w:ascii="Arial" w:hAnsi="Arial" w:cs="Arial"/>
          <w:color w:val="000000"/>
          <w:sz w:val="24"/>
          <w:szCs w:val="24"/>
        </w:rPr>
      </w:pPr>
      <w:r w:rsidRPr="00513E2D">
        <w:rPr>
          <w:rFonts w:ascii="Arial" w:hAnsi="Arial" w:cs="Arial"/>
          <w:color w:val="000000"/>
          <w:sz w:val="24"/>
          <w:szCs w:val="24"/>
        </w:rPr>
        <w:t xml:space="preserve">Grupa A (A </w:t>
      </w:r>
      <w:proofErr w:type="spellStart"/>
      <w:r w:rsidRPr="00513E2D">
        <w:rPr>
          <w:rFonts w:ascii="Arial" w:hAnsi="Arial" w:cs="Arial"/>
          <w:color w:val="000000"/>
          <w:sz w:val="24"/>
          <w:szCs w:val="24"/>
        </w:rPr>
        <w:t>csoport</w:t>
      </w:r>
      <w:proofErr w:type="spellEnd"/>
      <w:r w:rsidRPr="00513E2D">
        <w:rPr>
          <w:rFonts w:ascii="Arial" w:hAnsi="Arial" w:cs="Arial"/>
          <w:color w:val="000000"/>
          <w:sz w:val="24"/>
          <w:szCs w:val="24"/>
        </w:rPr>
        <w:t xml:space="preserve">): </w:t>
      </w:r>
      <w:proofErr w:type="spellStart"/>
      <w:r w:rsidRPr="00513E2D">
        <w:rPr>
          <w:rFonts w:ascii="Arial" w:hAnsi="Arial" w:cs="Arial"/>
          <w:color w:val="000000"/>
          <w:sz w:val="24"/>
          <w:szCs w:val="24"/>
        </w:rPr>
        <w:t>Bethlenfalva-Kadicsfalva</w:t>
      </w:r>
      <w:proofErr w:type="spellEnd"/>
      <w:r w:rsidRPr="00513E2D">
        <w:rPr>
          <w:rFonts w:ascii="Arial" w:hAnsi="Arial" w:cs="Arial"/>
          <w:color w:val="000000"/>
          <w:sz w:val="24"/>
          <w:szCs w:val="24"/>
        </w:rPr>
        <w:t xml:space="preserve">, </w:t>
      </w:r>
      <w:proofErr w:type="spellStart"/>
      <w:r w:rsidRPr="00513E2D">
        <w:rPr>
          <w:rFonts w:ascii="Arial" w:hAnsi="Arial" w:cs="Arial"/>
          <w:color w:val="000000"/>
          <w:sz w:val="24"/>
          <w:szCs w:val="24"/>
        </w:rPr>
        <w:t>Kadicsfalva</w:t>
      </w:r>
      <w:proofErr w:type="spellEnd"/>
      <w:r w:rsidRPr="00513E2D">
        <w:rPr>
          <w:rFonts w:ascii="Arial" w:hAnsi="Arial" w:cs="Arial"/>
          <w:color w:val="000000"/>
          <w:sz w:val="24"/>
          <w:szCs w:val="24"/>
        </w:rPr>
        <w:t xml:space="preserve"> FC, </w:t>
      </w:r>
      <w:proofErr w:type="spellStart"/>
      <w:r w:rsidRPr="00513E2D">
        <w:rPr>
          <w:rFonts w:ascii="Arial" w:hAnsi="Arial" w:cs="Arial"/>
          <w:color w:val="000000"/>
          <w:sz w:val="24"/>
          <w:szCs w:val="24"/>
        </w:rPr>
        <w:t>Szászok</w:t>
      </w:r>
      <w:proofErr w:type="spellEnd"/>
      <w:r w:rsidRPr="00513E2D">
        <w:rPr>
          <w:rFonts w:ascii="Arial" w:hAnsi="Arial" w:cs="Arial"/>
          <w:color w:val="000000"/>
          <w:sz w:val="24"/>
          <w:szCs w:val="24"/>
        </w:rPr>
        <w:t xml:space="preserve"> </w:t>
      </w:r>
      <w:proofErr w:type="spellStart"/>
      <w:r w:rsidRPr="00513E2D">
        <w:rPr>
          <w:rFonts w:ascii="Arial" w:hAnsi="Arial" w:cs="Arial"/>
          <w:color w:val="000000"/>
          <w:sz w:val="24"/>
          <w:szCs w:val="24"/>
        </w:rPr>
        <w:t>tábora</w:t>
      </w:r>
      <w:proofErr w:type="spellEnd"/>
      <w:r w:rsidRPr="00513E2D">
        <w:rPr>
          <w:rFonts w:ascii="Arial" w:hAnsi="Arial" w:cs="Arial"/>
          <w:color w:val="000000"/>
          <w:sz w:val="24"/>
          <w:szCs w:val="24"/>
        </w:rPr>
        <w:t>, Bethlen FC.</w:t>
      </w:r>
    </w:p>
    <w:p w14:paraId="393627E0" w14:textId="77777777" w:rsidR="00B11A70" w:rsidRPr="00513E2D" w:rsidRDefault="00B11A70" w:rsidP="003B4F8E">
      <w:pPr>
        <w:numPr>
          <w:ilvl w:val="0"/>
          <w:numId w:val="50"/>
        </w:numPr>
        <w:spacing w:line="360" w:lineRule="auto"/>
        <w:jc w:val="both"/>
        <w:rPr>
          <w:rFonts w:ascii="Arial" w:hAnsi="Arial" w:cs="Arial"/>
          <w:color w:val="000000"/>
          <w:sz w:val="24"/>
          <w:szCs w:val="24"/>
        </w:rPr>
      </w:pPr>
      <w:r w:rsidRPr="00513E2D">
        <w:rPr>
          <w:rFonts w:ascii="Arial" w:hAnsi="Arial" w:cs="Arial"/>
          <w:color w:val="000000"/>
          <w:sz w:val="24"/>
          <w:szCs w:val="24"/>
        </w:rPr>
        <w:t xml:space="preserve">Grupa B (B </w:t>
      </w:r>
      <w:proofErr w:type="spellStart"/>
      <w:r w:rsidRPr="00513E2D">
        <w:rPr>
          <w:rFonts w:ascii="Arial" w:hAnsi="Arial" w:cs="Arial"/>
          <w:color w:val="000000"/>
          <w:sz w:val="24"/>
          <w:szCs w:val="24"/>
        </w:rPr>
        <w:t>csoport</w:t>
      </w:r>
      <w:proofErr w:type="spellEnd"/>
      <w:r w:rsidRPr="00513E2D">
        <w:rPr>
          <w:rFonts w:ascii="Arial" w:hAnsi="Arial" w:cs="Arial"/>
          <w:color w:val="000000"/>
          <w:sz w:val="24"/>
          <w:szCs w:val="24"/>
        </w:rPr>
        <w:t xml:space="preserve">): </w:t>
      </w:r>
      <w:proofErr w:type="spellStart"/>
      <w:r w:rsidRPr="00513E2D">
        <w:rPr>
          <w:rFonts w:ascii="Arial" w:hAnsi="Arial" w:cs="Arial"/>
          <w:color w:val="000000"/>
          <w:sz w:val="24"/>
          <w:szCs w:val="24"/>
        </w:rPr>
        <w:t>Tábor</w:t>
      </w:r>
      <w:proofErr w:type="spellEnd"/>
      <w:r w:rsidRPr="00513E2D">
        <w:rPr>
          <w:rFonts w:ascii="Arial" w:hAnsi="Arial" w:cs="Arial"/>
          <w:color w:val="000000"/>
          <w:sz w:val="24"/>
          <w:szCs w:val="24"/>
        </w:rPr>
        <w:t xml:space="preserve"> FC, </w:t>
      </w:r>
      <w:proofErr w:type="spellStart"/>
      <w:r w:rsidRPr="00513E2D">
        <w:rPr>
          <w:rFonts w:ascii="Arial" w:hAnsi="Arial" w:cs="Arial"/>
          <w:color w:val="000000"/>
          <w:sz w:val="24"/>
          <w:szCs w:val="24"/>
        </w:rPr>
        <w:t>Puliszka</w:t>
      </w:r>
      <w:proofErr w:type="spellEnd"/>
      <w:r w:rsidRPr="00513E2D">
        <w:rPr>
          <w:rFonts w:ascii="Arial" w:hAnsi="Arial" w:cs="Arial"/>
          <w:color w:val="000000"/>
          <w:sz w:val="24"/>
          <w:szCs w:val="24"/>
        </w:rPr>
        <w:t xml:space="preserve"> United, OB, </w:t>
      </w:r>
      <w:proofErr w:type="spellStart"/>
      <w:r w:rsidRPr="00513E2D">
        <w:rPr>
          <w:rFonts w:ascii="Arial" w:hAnsi="Arial" w:cs="Arial"/>
          <w:color w:val="000000"/>
          <w:sz w:val="24"/>
          <w:szCs w:val="24"/>
        </w:rPr>
        <w:t>Cserehát</w:t>
      </w:r>
      <w:proofErr w:type="spellEnd"/>
      <w:r w:rsidRPr="00513E2D">
        <w:rPr>
          <w:rFonts w:ascii="Arial" w:hAnsi="Arial" w:cs="Arial"/>
          <w:color w:val="000000"/>
          <w:sz w:val="24"/>
          <w:szCs w:val="24"/>
        </w:rPr>
        <w:t xml:space="preserve"> FC.</w:t>
      </w:r>
    </w:p>
    <w:p w14:paraId="6DA49C22" w14:textId="77777777" w:rsidR="00B11A70" w:rsidRPr="00513E2D" w:rsidRDefault="00B11A70" w:rsidP="00B11A70">
      <w:pPr>
        <w:spacing w:line="360" w:lineRule="auto"/>
        <w:ind w:left="360" w:firstLine="360"/>
        <w:jc w:val="both"/>
        <w:rPr>
          <w:rFonts w:ascii="Arial" w:hAnsi="Arial" w:cs="Arial"/>
          <w:color w:val="000000"/>
          <w:sz w:val="24"/>
          <w:szCs w:val="24"/>
        </w:rPr>
      </w:pPr>
      <w:r w:rsidRPr="00513E2D">
        <w:rPr>
          <w:rFonts w:ascii="Arial" w:hAnsi="Arial" w:cs="Arial"/>
          <w:color w:val="000000"/>
          <w:sz w:val="24"/>
          <w:szCs w:val="24"/>
        </w:rPr>
        <w:t xml:space="preserve">La categoria </w:t>
      </w:r>
      <w:proofErr w:type="spellStart"/>
      <w:r w:rsidRPr="00513E2D">
        <w:rPr>
          <w:rFonts w:ascii="Arial" w:hAnsi="Arial" w:cs="Arial"/>
          <w:color w:val="000000"/>
          <w:sz w:val="24"/>
          <w:szCs w:val="24"/>
        </w:rPr>
        <w:t>Kicsik</w:t>
      </w:r>
      <w:proofErr w:type="spellEnd"/>
      <w:r w:rsidRPr="00513E2D">
        <w:rPr>
          <w:rFonts w:ascii="Arial" w:hAnsi="Arial" w:cs="Arial"/>
          <w:color w:val="000000"/>
          <w:sz w:val="24"/>
          <w:szCs w:val="24"/>
        </w:rPr>
        <w:t xml:space="preserve"> (Cei Mici), au participat 4 echipe care au jucat în sistem fiecare cu fiecare: </w:t>
      </w:r>
      <w:proofErr w:type="spellStart"/>
      <w:r w:rsidRPr="00513E2D">
        <w:rPr>
          <w:rFonts w:ascii="Arial" w:hAnsi="Arial" w:cs="Arial"/>
          <w:color w:val="000000"/>
          <w:sz w:val="24"/>
          <w:szCs w:val="24"/>
        </w:rPr>
        <w:t>Vasököl</w:t>
      </w:r>
      <w:proofErr w:type="spellEnd"/>
      <w:r w:rsidRPr="00513E2D">
        <w:rPr>
          <w:rFonts w:ascii="Arial" w:hAnsi="Arial" w:cs="Arial"/>
          <w:color w:val="000000"/>
          <w:sz w:val="24"/>
          <w:szCs w:val="24"/>
        </w:rPr>
        <w:t xml:space="preserve"> FC, Székely FC, </w:t>
      </w:r>
      <w:proofErr w:type="spellStart"/>
      <w:r w:rsidRPr="00513E2D">
        <w:rPr>
          <w:rFonts w:ascii="Arial" w:hAnsi="Arial" w:cs="Arial"/>
          <w:color w:val="000000"/>
          <w:sz w:val="24"/>
          <w:szCs w:val="24"/>
        </w:rPr>
        <w:t>Bajnokok</w:t>
      </w:r>
      <w:proofErr w:type="spellEnd"/>
      <w:r w:rsidRPr="00513E2D">
        <w:rPr>
          <w:rFonts w:ascii="Arial" w:hAnsi="Arial" w:cs="Arial"/>
          <w:color w:val="000000"/>
          <w:sz w:val="24"/>
          <w:szCs w:val="24"/>
        </w:rPr>
        <w:t xml:space="preserve">, </w:t>
      </w:r>
      <w:proofErr w:type="spellStart"/>
      <w:r w:rsidRPr="00513E2D">
        <w:rPr>
          <w:rFonts w:ascii="Arial" w:hAnsi="Arial" w:cs="Arial"/>
          <w:color w:val="000000"/>
          <w:sz w:val="24"/>
          <w:szCs w:val="24"/>
        </w:rPr>
        <w:t>Szarkakő</w:t>
      </w:r>
      <w:proofErr w:type="spellEnd"/>
      <w:r w:rsidRPr="00513E2D">
        <w:rPr>
          <w:rFonts w:ascii="Arial" w:hAnsi="Arial" w:cs="Arial"/>
          <w:color w:val="000000"/>
          <w:sz w:val="24"/>
          <w:szCs w:val="24"/>
        </w:rPr>
        <w:t xml:space="preserve"> FC.</w:t>
      </w:r>
    </w:p>
    <w:p w14:paraId="77A3C28F" w14:textId="4267A2A7" w:rsidR="00B11A70" w:rsidRPr="00513E2D" w:rsidRDefault="00B11A70" w:rsidP="00B11A70">
      <w:pPr>
        <w:spacing w:line="360" w:lineRule="auto"/>
        <w:ind w:left="360" w:firstLine="360"/>
        <w:jc w:val="both"/>
        <w:rPr>
          <w:rFonts w:ascii="Arial" w:hAnsi="Arial" w:cs="Arial"/>
          <w:color w:val="000000"/>
          <w:sz w:val="24"/>
          <w:szCs w:val="24"/>
        </w:rPr>
      </w:pPr>
      <w:r w:rsidRPr="00513E2D">
        <w:rPr>
          <w:rFonts w:ascii="Arial" w:hAnsi="Arial" w:cs="Arial"/>
          <w:color w:val="000000"/>
          <w:sz w:val="24"/>
          <w:szCs w:val="24"/>
        </w:rPr>
        <w:t>Faza grupelor și meciurile juniorilor s-au desfășurat în paralel sau succesiune rapidă</w:t>
      </w:r>
      <w:r w:rsidRPr="00513E2D">
        <w:rPr>
          <w:rFonts w:ascii="Arial" w:hAnsi="Arial" w:cs="Arial"/>
          <w:color w:val="000000"/>
          <w:sz w:val="24"/>
          <w:szCs w:val="24"/>
        </w:rPr>
        <w:t>.</w:t>
      </w:r>
    </w:p>
    <w:p w14:paraId="42FEB563" w14:textId="694A91A3" w:rsidR="00B11A70" w:rsidRPr="00513E2D" w:rsidRDefault="00B11A70" w:rsidP="00B11A70">
      <w:pPr>
        <w:spacing w:line="360" w:lineRule="auto"/>
        <w:ind w:left="360"/>
        <w:jc w:val="both"/>
        <w:rPr>
          <w:rFonts w:ascii="Arial" w:hAnsi="Arial" w:cs="Arial"/>
          <w:color w:val="000000"/>
          <w:sz w:val="24"/>
          <w:szCs w:val="24"/>
        </w:rPr>
      </w:pPr>
      <w:r w:rsidRPr="00513E2D">
        <w:rPr>
          <w:rFonts w:ascii="Arial" w:hAnsi="Arial" w:cs="Arial"/>
          <w:color w:val="000000"/>
          <w:sz w:val="24"/>
          <w:szCs w:val="24"/>
        </w:rPr>
        <w:t>După finalizarea meciurilor din grupe la categoria „</w:t>
      </w:r>
      <w:proofErr w:type="spellStart"/>
      <w:r w:rsidRPr="00513E2D">
        <w:rPr>
          <w:rFonts w:ascii="Arial" w:hAnsi="Arial" w:cs="Arial"/>
          <w:color w:val="000000"/>
          <w:sz w:val="24"/>
          <w:szCs w:val="24"/>
        </w:rPr>
        <w:t>Nagyok</w:t>
      </w:r>
      <w:proofErr w:type="spellEnd"/>
      <w:r w:rsidRPr="00513E2D">
        <w:rPr>
          <w:rFonts w:ascii="Arial" w:hAnsi="Arial" w:cs="Arial"/>
          <w:color w:val="000000"/>
          <w:sz w:val="24"/>
          <w:szCs w:val="24"/>
        </w:rPr>
        <w:t>” și a meciurilor directe la „</w:t>
      </w:r>
      <w:proofErr w:type="spellStart"/>
      <w:r w:rsidRPr="00513E2D">
        <w:rPr>
          <w:rFonts w:ascii="Arial" w:hAnsi="Arial" w:cs="Arial"/>
          <w:color w:val="000000"/>
          <w:sz w:val="24"/>
          <w:szCs w:val="24"/>
        </w:rPr>
        <w:t>Kicsik</w:t>
      </w:r>
      <w:proofErr w:type="spellEnd"/>
      <w:r w:rsidRPr="00513E2D">
        <w:rPr>
          <w:rFonts w:ascii="Arial" w:hAnsi="Arial" w:cs="Arial"/>
          <w:color w:val="000000"/>
          <w:sz w:val="24"/>
          <w:szCs w:val="24"/>
        </w:rPr>
        <w:t>”, evenimentul a culminat cu fazele eliminatorii</w:t>
      </w:r>
      <w:r w:rsidRPr="00513E2D">
        <w:rPr>
          <w:rFonts w:ascii="Arial" w:hAnsi="Arial" w:cs="Arial"/>
          <w:color w:val="000000"/>
          <w:sz w:val="24"/>
          <w:szCs w:val="24"/>
        </w:rPr>
        <w:t>.</w:t>
      </w:r>
    </w:p>
    <w:p w14:paraId="51B72E81" w14:textId="77777777" w:rsidR="00B11A70" w:rsidRPr="00513E2D" w:rsidRDefault="00B11A70" w:rsidP="00C6089A">
      <w:pPr>
        <w:spacing w:line="360" w:lineRule="auto"/>
        <w:ind w:left="360" w:firstLine="360"/>
        <w:jc w:val="both"/>
        <w:rPr>
          <w:rFonts w:ascii="Arial" w:hAnsi="Arial" w:cs="Arial"/>
          <w:color w:val="000000"/>
          <w:sz w:val="24"/>
          <w:szCs w:val="24"/>
        </w:rPr>
      </w:pPr>
      <w:r w:rsidRPr="00513E2D">
        <w:rPr>
          <w:rFonts w:ascii="Arial" w:hAnsi="Arial" w:cs="Arial"/>
          <w:color w:val="000000"/>
          <w:sz w:val="24"/>
          <w:szCs w:val="24"/>
        </w:rPr>
        <w:t>Evenimentul din 2025 și-a atins cu succes obiectivul de a promova mișcarea, spiritul de fair-play și coeziunea comunitară în rândul locuitorilor din Odorheiu Secuiesc. Competiția a atras un număr semnificativ de participanți de toate vârstele, oferind un cadru organizat și profesionist pentru fotbalul de amatori.</w:t>
      </w:r>
    </w:p>
    <w:p w14:paraId="3AFE5771" w14:textId="77777777" w:rsidR="0050787F" w:rsidRPr="00513E2D" w:rsidRDefault="0050787F" w:rsidP="0050787F">
      <w:pPr>
        <w:ind w:left="360"/>
        <w:jc w:val="both"/>
        <w:rPr>
          <w:rFonts w:ascii="Arial" w:hAnsi="Arial" w:cs="Arial"/>
          <w:color w:val="000000"/>
          <w:sz w:val="24"/>
          <w:szCs w:val="24"/>
        </w:rPr>
      </w:pPr>
    </w:p>
    <w:p w14:paraId="0E9ACF79" w14:textId="77777777" w:rsidR="00896BE6" w:rsidRPr="00513E2D" w:rsidRDefault="00896BE6" w:rsidP="008F5D3A">
      <w:pPr>
        <w:rPr>
          <w:rFonts w:ascii="Arial" w:hAnsi="Arial" w:cs="Arial"/>
          <w:sz w:val="24"/>
          <w:szCs w:val="24"/>
        </w:rPr>
      </w:pPr>
    </w:p>
    <w:p w14:paraId="6747EFCC" w14:textId="47B64780" w:rsidR="00FF238A" w:rsidRPr="00513E2D" w:rsidRDefault="00FF238A" w:rsidP="003B4F8E">
      <w:pPr>
        <w:pStyle w:val="ListParagraph"/>
        <w:numPr>
          <w:ilvl w:val="1"/>
          <w:numId w:val="42"/>
        </w:numPr>
        <w:spacing w:line="360" w:lineRule="auto"/>
        <w:jc w:val="both"/>
        <w:rPr>
          <w:rFonts w:ascii="Arial" w:hAnsi="Arial" w:cs="Arial"/>
          <w:b/>
          <w:bCs/>
          <w:sz w:val="24"/>
          <w:szCs w:val="24"/>
        </w:rPr>
      </w:pPr>
      <w:r w:rsidRPr="00513E2D">
        <w:rPr>
          <w:rFonts w:ascii="Arial" w:hAnsi="Arial" w:cs="Arial"/>
          <w:b/>
          <w:bCs/>
          <w:sz w:val="24"/>
          <w:szCs w:val="24"/>
        </w:rPr>
        <w:t>Turneul Internațional de Handbal Feminin „</w:t>
      </w:r>
      <w:proofErr w:type="spellStart"/>
      <w:r w:rsidRPr="00513E2D">
        <w:rPr>
          <w:rFonts w:ascii="Arial" w:hAnsi="Arial" w:cs="Arial"/>
          <w:b/>
          <w:bCs/>
          <w:sz w:val="24"/>
          <w:szCs w:val="24"/>
        </w:rPr>
        <w:t>Kárpát</w:t>
      </w:r>
      <w:proofErr w:type="spellEnd"/>
      <w:r w:rsidRPr="00513E2D">
        <w:rPr>
          <w:rFonts w:ascii="Arial" w:hAnsi="Arial" w:cs="Arial"/>
          <w:b/>
          <w:bCs/>
          <w:sz w:val="24"/>
          <w:szCs w:val="24"/>
        </w:rPr>
        <w:t xml:space="preserve"> </w:t>
      </w:r>
      <w:proofErr w:type="spellStart"/>
      <w:r w:rsidRPr="00513E2D">
        <w:rPr>
          <w:rFonts w:ascii="Arial" w:hAnsi="Arial" w:cs="Arial"/>
          <w:b/>
          <w:bCs/>
          <w:sz w:val="24"/>
          <w:szCs w:val="24"/>
        </w:rPr>
        <w:t>Meditop</w:t>
      </w:r>
      <w:proofErr w:type="spellEnd"/>
      <w:r w:rsidRPr="00513E2D">
        <w:rPr>
          <w:rFonts w:ascii="Arial" w:hAnsi="Arial" w:cs="Arial"/>
          <w:b/>
          <w:bCs/>
          <w:sz w:val="24"/>
          <w:szCs w:val="24"/>
        </w:rPr>
        <w:t xml:space="preserve"> </w:t>
      </w:r>
      <w:proofErr w:type="spellStart"/>
      <w:r w:rsidRPr="00513E2D">
        <w:rPr>
          <w:rFonts w:ascii="Arial" w:hAnsi="Arial" w:cs="Arial"/>
          <w:b/>
          <w:bCs/>
          <w:sz w:val="24"/>
          <w:szCs w:val="24"/>
        </w:rPr>
        <w:t>Kupa</w:t>
      </w:r>
      <w:proofErr w:type="spellEnd"/>
      <w:r w:rsidRPr="00513E2D">
        <w:rPr>
          <w:rFonts w:ascii="Arial" w:hAnsi="Arial" w:cs="Arial"/>
          <w:b/>
          <w:bCs/>
          <w:sz w:val="24"/>
          <w:szCs w:val="24"/>
        </w:rPr>
        <w:t>” – Ediția a XXIII-a</w:t>
      </w:r>
    </w:p>
    <w:p w14:paraId="4DC76490" w14:textId="77777777" w:rsidR="00FF238A" w:rsidRPr="00513E2D" w:rsidRDefault="00FF238A" w:rsidP="00FF238A">
      <w:pPr>
        <w:spacing w:line="360" w:lineRule="auto"/>
        <w:jc w:val="both"/>
        <w:rPr>
          <w:rFonts w:ascii="Arial" w:hAnsi="Arial" w:cs="Arial"/>
          <w:sz w:val="24"/>
          <w:szCs w:val="24"/>
        </w:rPr>
      </w:pPr>
      <w:r w:rsidRPr="00513E2D">
        <w:rPr>
          <w:rFonts w:ascii="Arial" w:hAnsi="Arial" w:cs="Arial"/>
          <w:sz w:val="24"/>
          <w:szCs w:val="24"/>
        </w:rPr>
        <w:t>Dată desfășurare: 31 Ianuarie – 1 Februarie 2026</w:t>
      </w:r>
    </w:p>
    <w:p w14:paraId="7569C106" w14:textId="77777777" w:rsidR="00FF238A" w:rsidRPr="00513E2D" w:rsidRDefault="00FF238A" w:rsidP="00FF238A">
      <w:pPr>
        <w:spacing w:line="360" w:lineRule="auto"/>
        <w:jc w:val="both"/>
        <w:rPr>
          <w:rFonts w:ascii="Arial" w:hAnsi="Arial" w:cs="Arial"/>
          <w:sz w:val="24"/>
          <w:szCs w:val="24"/>
        </w:rPr>
      </w:pPr>
      <w:r w:rsidRPr="00513E2D">
        <w:rPr>
          <w:rFonts w:ascii="Arial" w:hAnsi="Arial" w:cs="Arial"/>
          <w:sz w:val="24"/>
          <w:szCs w:val="24"/>
        </w:rPr>
        <w:t>Locație: Sala Sporturilor, Odorheiu Secuiesc</w:t>
      </w:r>
    </w:p>
    <w:p w14:paraId="751F05C7" w14:textId="77777777" w:rsidR="00FF238A" w:rsidRPr="00513E2D" w:rsidRDefault="00FF238A" w:rsidP="00FF238A">
      <w:pPr>
        <w:spacing w:line="360" w:lineRule="auto"/>
        <w:jc w:val="both"/>
        <w:rPr>
          <w:rFonts w:ascii="Arial" w:hAnsi="Arial" w:cs="Arial"/>
          <w:sz w:val="24"/>
          <w:szCs w:val="24"/>
        </w:rPr>
      </w:pPr>
      <w:r w:rsidRPr="00513E2D">
        <w:rPr>
          <w:rFonts w:ascii="Arial" w:hAnsi="Arial" w:cs="Arial"/>
          <w:sz w:val="24"/>
          <w:szCs w:val="24"/>
        </w:rPr>
        <w:t xml:space="preserve">Organizatori: Clubul Sportiv Municipal (CSM) Odorheiu Secuiesc, Administrația Locală a Municipiului Odorheiu Secuiesc, în parteneriat cu companii farmaceutice și agenții de organizare sportivă (fostul organizator logistic Dominique </w:t>
      </w:r>
      <w:proofErr w:type="spellStart"/>
      <w:r w:rsidRPr="00513E2D">
        <w:rPr>
          <w:rFonts w:ascii="Arial" w:hAnsi="Arial" w:cs="Arial"/>
          <w:sz w:val="24"/>
          <w:szCs w:val="24"/>
        </w:rPr>
        <w:t>Carpenter</w:t>
      </w:r>
      <w:proofErr w:type="spellEnd"/>
      <w:r w:rsidRPr="00513E2D">
        <w:rPr>
          <w:rFonts w:ascii="Arial" w:hAnsi="Arial" w:cs="Arial"/>
          <w:sz w:val="24"/>
          <w:szCs w:val="24"/>
        </w:rPr>
        <w:t xml:space="preserve"> </w:t>
      </w:r>
      <w:proofErr w:type="spellStart"/>
      <w:r w:rsidRPr="00513E2D">
        <w:rPr>
          <w:rFonts w:ascii="Arial" w:hAnsi="Arial" w:cs="Arial"/>
          <w:sz w:val="24"/>
          <w:szCs w:val="24"/>
        </w:rPr>
        <w:t>Kft</w:t>
      </w:r>
      <w:proofErr w:type="spellEnd"/>
      <w:r w:rsidRPr="00513E2D">
        <w:rPr>
          <w:rFonts w:ascii="Arial" w:hAnsi="Arial" w:cs="Arial"/>
          <w:sz w:val="24"/>
          <w:szCs w:val="24"/>
        </w:rPr>
        <w:t>.).</w:t>
      </w:r>
    </w:p>
    <w:p w14:paraId="422D9436" w14:textId="77777777" w:rsidR="00FF238A" w:rsidRPr="00513E2D" w:rsidRDefault="00FF238A" w:rsidP="00FF238A">
      <w:pPr>
        <w:spacing w:line="360" w:lineRule="auto"/>
        <w:jc w:val="both"/>
        <w:rPr>
          <w:rFonts w:ascii="Arial" w:hAnsi="Arial" w:cs="Arial"/>
          <w:sz w:val="24"/>
          <w:szCs w:val="24"/>
        </w:rPr>
      </w:pPr>
      <w:r w:rsidRPr="00513E2D">
        <w:rPr>
          <w:rFonts w:ascii="Arial" w:hAnsi="Arial" w:cs="Arial"/>
          <w:sz w:val="24"/>
          <w:szCs w:val="24"/>
        </w:rPr>
        <w:t xml:space="preserve">Finanțator principal: </w:t>
      </w:r>
      <w:proofErr w:type="spellStart"/>
      <w:r w:rsidRPr="00513E2D">
        <w:rPr>
          <w:rFonts w:ascii="Arial" w:hAnsi="Arial" w:cs="Arial"/>
          <w:sz w:val="24"/>
          <w:szCs w:val="24"/>
        </w:rPr>
        <w:t>Meditop</w:t>
      </w:r>
      <w:proofErr w:type="spellEnd"/>
      <w:r w:rsidRPr="00513E2D">
        <w:rPr>
          <w:rFonts w:ascii="Arial" w:hAnsi="Arial" w:cs="Arial"/>
          <w:sz w:val="24"/>
          <w:szCs w:val="24"/>
        </w:rPr>
        <w:t xml:space="preserve"> </w:t>
      </w:r>
      <w:proofErr w:type="spellStart"/>
      <w:r w:rsidRPr="00513E2D">
        <w:rPr>
          <w:rFonts w:ascii="Arial" w:hAnsi="Arial" w:cs="Arial"/>
          <w:sz w:val="24"/>
          <w:szCs w:val="24"/>
        </w:rPr>
        <w:t>Gyógyszeripari</w:t>
      </w:r>
      <w:proofErr w:type="spellEnd"/>
      <w:r w:rsidRPr="00513E2D">
        <w:rPr>
          <w:rFonts w:ascii="Arial" w:hAnsi="Arial" w:cs="Arial"/>
          <w:sz w:val="24"/>
          <w:szCs w:val="24"/>
        </w:rPr>
        <w:t xml:space="preserve"> </w:t>
      </w:r>
      <w:proofErr w:type="spellStart"/>
      <w:r w:rsidRPr="00513E2D">
        <w:rPr>
          <w:rFonts w:ascii="Arial" w:hAnsi="Arial" w:cs="Arial"/>
          <w:sz w:val="24"/>
          <w:szCs w:val="24"/>
        </w:rPr>
        <w:t>Kft</w:t>
      </w:r>
      <w:proofErr w:type="spellEnd"/>
      <w:r w:rsidRPr="00513E2D">
        <w:rPr>
          <w:rFonts w:ascii="Arial" w:hAnsi="Arial" w:cs="Arial"/>
          <w:sz w:val="24"/>
          <w:szCs w:val="24"/>
        </w:rPr>
        <w:t>.</w:t>
      </w:r>
    </w:p>
    <w:p w14:paraId="14062CC4" w14:textId="403D1E72" w:rsidR="00FF238A" w:rsidRPr="00513E2D" w:rsidRDefault="00FF238A" w:rsidP="00FF238A">
      <w:pPr>
        <w:spacing w:line="360" w:lineRule="auto"/>
        <w:ind w:left="720"/>
        <w:jc w:val="both"/>
        <w:rPr>
          <w:rFonts w:ascii="Arial" w:hAnsi="Arial" w:cs="Arial"/>
          <w:sz w:val="24"/>
          <w:szCs w:val="24"/>
        </w:rPr>
      </w:pPr>
      <w:r w:rsidRPr="00513E2D">
        <w:rPr>
          <w:rFonts w:ascii="Arial" w:hAnsi="Arial" w:cs="Arial"/>
          <w:sz w:val="24"/>
          <w:szCs w:val="24"/>
        </w:rPr>
        <w:t>Context și Obiective</w:t>
      </w:r>
    </w:p>
    <w:p w14:paraId="4BF0259B" w14:textId="77777777" w:rsidR="00FF238A" w:rsidRPr="00513E2D" w:rsidRDefault="00FF238A" w:rsidP="00781FED">
      <w:pPr>
        <w:spacing w:line="360" w:lineRule="auto"/>
        <w:ind w:firstLine="720"/>
        <w:jc w:val="both"/>
        <w:rPr>
          <w:rFonts w:ascii="Arial" w:hAnsi="Arial" w:cs="Arial"/>
          <w:sz w:val="24"/>
          <w:szCs w:val="24"/>
        </w:rPr>
      </w:pPr>
      <w:r w:rsidRPr="00513E2D">
        <w:rPr>
          <w:rFonts w:ascii="Arial" w:hAnsi="Arial" w:cs="Arial"/>
          <w:sz w:val="24"/>
          <w:szCs w:val="24"/>
        </w:rPr>
        <w:t xml:space="preserve">La începutul anului 2026, Municipiul Odorheiu Secuiesc a fost gazda celei de-a XXIII-a ediții a Cupei </w:t>
      </w:r>
      <w:proofErr w:type="spellStart"/>
      <w:r w:rsidRPr="00513E2D">
        <w:rPr>
          <w:rFonts w:ascii="Arial" w:hAnsi="Arial" w:cs="Arial"/>
          <w:sz w:val="24"/>
          <w:szCs w:val="24"/>
        </w:rPr>
        <w:t>Kárpát</w:t>
      </w:r>
      <w:proofErr w:type="spellEnd"/>
      <w:r w:rsidRPr="00513E2D">
        <w:rPr>
          <w:rFonts w:ascii="Arial" w:hAnsi="Arial" w:cs="Arial"/>
          <w:sz w:val="24"/>
          <w:szCs w:val="24"/>
        </w:rPr>
        <w:t xml:space="preserve"> </w:t>
      </w:r>
      <w:proofErr w:type="spellStart"/>
      <w:r w:rsidRPr="00513E2D">
        <w:rPr>
          <w:rFonts w:ascii="Arial" w:hAnsi="Arial" w:cs="Arial"/>
          <w:sz w:val="24"/>
          <w:szCs w:val="24"/>
        </w:rPr>
        <w:t>Meditop</w:t>
      </w:r>
      <w:proofErr w:type="spellEnd"/>
      <w:r w:rsidRPr="00513E2D">
        <w:rPr>
          <w:rFonts w:ascii="Arial" w:hAnsi="Arial" w:cs="Arial"/>
          <w:sz w:val="24"/>
          <w:szCs w:val="24"/>
        </w:rPr>
        <w:t>, o competiție internațională tradițională de handbal feminin. Evenimentul reunește anual echipe de handbal din Ungaria și din regiunile istorice cu comunități maghiare din afara granițelor (Transilvania, Voivodina, Slovacia).</w:t>
      </w:r>
    </w:p>
    <w:p w14:paraId="56DF934F" w14:textId="22162D0E" w:rsidR="00FF238A" w:rsidRPr="00513E2D" w:rsidRDefault="00FF238A" w:rsidP="00781FED">
      <w:pPr>
        <w:spacing w:line="360" w:lineRule="auto"/>
        <w:ind w:firstLine="720"/>
        <w:jc w:val="both"/>
        <w:rPr>
          <w:rFonts w:ascii="Arial" w:hAnsi="Arial" w:cs="Arial"/>
          <w:sz w:val="24"/>
          <w:szCs w:val="24"/>
        </w:rPr>
      </w:pPr>
      <w:r w:rsidRPr="00513E2D">
        <w:rPr>
          <w:rFonts w:ascii="Arial" w:hAnsi="Arial" w:cs="Arial"/>
          <w:sz w:val="24"/>
          <w:szCs w:val="24"/>
        </w:rPr>
        <w:t>Pe lângă obiectivele strict sportive</w:t>
      </w:r>
      <w:r w:rsidR="00781FED" w:rsidRPr="00513E2D">
        <w:rPr>
          <w:rFonts w:ascii="Arial" w:hAnsi="Arial" w:cs="Arial"/>
          <w:sz w:val="24"/>
          <w:szCs w:val="24"/>
        </w:rPr>
        <w:t xml:space="preserve">, </w:t>
      </w:r>
      <w:r w:rsidRPr="00513E2D">
        <w:rPr>
          <w:rFonts w:ascii="Arial" w:hAnsi="Arial" w:cs="Arial"/>
          <w:sz w:val="24"/>
          <w:szCs w:val="24"/>
        </w:rPr>
        <w:t xml:space="preserve">acelea de a oferi echipelor o oportunitate excelentă de pregătire pentru meciurile din returul campionatelor naționale, turneul are un puternic caracter cultural și de coeziune comunitară, promovând parteneriatele transfrontaliere și consolidarea legăturilor prin intermediul sportului. Ediția din acest an a </w:t>
      </w:r>
      <w:r w:rsidRPr="00513E2D">
        <w:rPr>
          <w:rFonts w:ascii="Arial" w:hAnsi="Arial" w:cs="Arial"/>
          <w:sz w:val="24"/>
          <w:szCs w:val="24"/>
        </w:rPr>
        <w:lastRenderedPageBreak/>
        <w:t xml:space="preserve">inclus și momente comemorative dedicate echipei naționale feminine de handbal care a câștigat campionatul mondial în urmă cu 61 de ani, precum și fostului selecționer </w:t>
      </w:r>
      <w:proofErr w:type="spellStart"/>
      <w:r w:rsidRPr="00513E2D">
        <w:rPr>
          <w:rFonts w:ascii="Arial" w:hAnsi="Arial" w:cs="Arial"/>
          <w:sz w:val="24"/>
          <w:szCs w:val="24"/>
        </w:rPr>
        <w:t>Török</w:t>
      </w:r>
      <w:proofErr w:type="spellEnd"/>
      <w:r w:rsidRPr="00513E2D">
        <w:rPr>
          <w:rFonts w:ascii="Arial" w:hAnsi="Arial" w:cs="Arial"/>
          <w:sz w:val="24"/>
          <w:szCs w:val="24"/>
        </w:rPr>
        <w:t xml:space="preserve"> </w:t>
      </w:r>
      <w:proofErr w:type="spellStart"/>
      <w:r w:rsidRPr="00513E2D">
        <w:rPr>
          <w:rFonts w:ascii="Arial" w:hAnsi="Arial" w:cs="Arial"/>
          <w:sz w:val="24"/>
          <w:szCs w:val="24"/>
        </w:rPr>
        <w:t>Bódog</w:t>
      </w:r>
      <w:proofErr w:type="spellEnd"/>
      <w:r w:rsidRPr="00513E2D">
        <w:rPr>
          <w:rFonts w:ascii="Arial" w:hAnsi="Arial" w:cs="Arial"/>
          <w:sz w:val="24"/>
          <w:szCs w:val="24"/>
        </w:rPr>
        <w:t>.</w:t>
      </w:r>
    </w:p>
    <w:p w14:paraId="0FF7530C" w14:textId="3AD2321E" w:rsidR="00FF238A" w:rsidRPr="00513E2D" w:rsidRDefault="00FF238A" w:rsidP="00FF238A">
      <w:pPr>
        <w:spacing w:line="360" w:lineRule="auto"/>
        <w:ind w:firstLine="720"/>
        <w:jc w:val="both"/>
        <w:rPr>
          <w:rFonts w:ascii="Arial" w:hAnsi="Arial" w:cs="Arial"/>
          <w:sz w:val="24"/>
          <w:szCs w:val="24"/>
        </w:rPr>
      </w:pPr>
      <w:r w:rsidRPr="00513E2D">
        <w:rPr>
          <w:rFonts w:ascii="Arial" w:hAnsi="Arial" w:cs="Arial"/>
          <w:sz w:val="24"/>
          <w:szCs w:val="24"/>
        </w:rPr>
        <w:t>Echipe Participante</w:t>
      </w:r>
    </w:p>
    <w:p w14:paraId="1E39BBAB" w14:textId="77777777" w:rsidR="00FF238A" w:rsidRPr="00513E2D" w:rsidRDefault="00FF238A" w:rsidP="00781FED">
      <w:pPr>
        <w:spacing w:line="360" w:lineRule="auto"/>
        <w:ind w:firstLine="480"/>
        <w:jc w:val="both"/>
        <w:rPr>
          <w:rFonts w:ascii="Arial" w:hAnsi="Arial" w:cs="Arial"/>
          <w:sz w:val="24"/>
          <w:szCs w:val="24"/>
        </w:rPr>
      </w:pPr>
      <w:r w:rsidRPr="00513E2D">
        <w:rPr>
          <w:rFonts w:ascii="Arial" w:hAnsi="Arial" w:cs="Arial"/>
          <w:sz w:val="24"/>
          <w:szCs w:val="24"/>
        </w:rPr>
        <w:t>Turneul din 2026 a aliniat la start 6 echipe competitive din bazinul Carpatice, împărțite strategic pentru a asigura meciuri disputate pe parcursul celor două zile:</w:t>
      </w:r>
    </w:p>
    <w:p w14:paraId="27E14D77" w14:textId="77777777" w:rsidR="00FF238A" w:rsidRPr="00513E2D" w:rsidRDefault="00FF238A" w:rsidP="003B4F8E">
      <w:pPr>
        <w:pStyle w:val="ListParagraph"/>
        <w:numPr>
          <w:ilvl w:val="0"/>
          <w:numId w:val="53"/>
        </w:numPr>
        <w:spacing w:line="360" w:lineRule="auto"/>
        <w:jc w:val="both"/>
        <w:rPr>
          <w:rFonts w:ascii="Arial" w:hAnsi="Arial" w:cs="Arial"/>
          <w:sz w:val="24"/>
          <w:szCs w:val="24"/>
        </w:rPr>
      </w:pPr>
      <w:r w:rsidRPr="00513E2D">
        <w:rPr>
          <w:rFonts w:ascii="Arial" w:hAnsi="Arial" w:cs="Arial"/>
          <w:sz w:val="24"/>
          <w:szCs w:val="24"/>
        </w:rPr>
        <w:t>Székelyudvarhely (</w:t>
      </w:r>
      <w:proofErr w:type="spellStart"/>
      <w:r w:rsidRPr="00513E2D">
        <w:rPr>
          <w:rFonts w:ascii="Arial" w:hAnsi="Arial" w:cs="Arial"/>
          <w:sz w:val="24"/>
          <w:szCs w:val="24"/>
        </w:rPr>
        <w:t>Hargita</w:t>
      </w:r>
      <w:proofErr w:type="spellEnd"/>
      <w:r w:rsidRPr="00513E2D">
        <w:rPr>
          <w:rFonts w:ascii="Arial" w:hAnsi="Arial" w:cs="Arial"/>
          <w:sz w:val="24"/>
          <w:szCs w:val="24"/>
        </w:rPr>
        <w:t xml:space="preserve"> KK) – Transilvania / România </w:t>
      </w:r>
      <w:r w:rsidRPr="00513E2D">
        <w:rPr>
          <w:rFonts w:ascii="Arial" w:hAnsi="Arial" w:cs="Arial"/>
          <w:i/>
          <w:iCs/>
          <w:sz w:val="24"/>
          <w:szCs w:val="24"/>
        </w:rPr>
        <w:t>(Gazde)</w:t>
      </w:r>
    </w:p>
    <w:p w14:paraId="09658681" w14:textId="77777777" w:rsidR="00FF238A" w:rsidRPr="00513E2D" w:rsidRDefault="00FF238A" w:rsidP="003B4F8E">
      <w:pPr>
        <w:pStyle w:val="ListParagraph"/>
        <w:numPr>
          <w:ilvl w:val="0"/>
          <w:numId w:val="53"/>
        </w:numPr>
        <w:spacing w:line="360" w:lineRule="auto"/>
        <w:jc w:val="both"/>
        <w:rPr>
          <w:rFonts w:ascii="Arial" w:hAnsi="Arial" w:cs="Arial"/>
          <w:sz w:val="24"/>
          <w:szCs w:val="24"/>
        </w:rPr>
      </w:pPr>
      <w:proofErr w:type="spellStart"/>
      <w:r w:rsidRPr="00513E2D">
        <w:rPr>
          <w:rFonts w:ascii="Arial" w:hAnsi="Arial" w:cs="Arial"/>
          <w:sz w:val="24"/>
          <w:szCs w:val="24"/>
        </w:rPr>
        <w:t>Mezőtúri</w:t>
      </w:r>
      <w:proofErr w:type="spellEnd"/>
      <w:r w:rsidRPr="00513E2D">
        <w:rPr>
          <w:rFonts w:ascii="Arial" w:hAnsi="Arial" w:cs="Arial"/>
          <w:sz w:val="24"/>
          <w:szCs w:val="24"/>
        </w:rPr>
        <w:t xml:space="preserve"> AFC – Ungaria</w:t>
      </w:r>
    </w:p>
    <w:p w14:paraId="16E5C627" w14:textId="77777777" w:rsidR="00FF238A" w:rsidRPr="00513E2D" w:rsidRDefault="00FF238A" w:rsidP="003B4F8E">
      <w:pPr>
        <w:pStyle w:val="ListParagraph"/>
        <w:numPr>
          <w:ilvl w:val="0"/>
          <w:numId w:val="53"/>
        </w:numPr>
        <w:spacing w:line="360" w:lineRule="auto"/>
        <w:jc w:val="both"/>
        <w:rPr>
          <w:rFonts w:ascii="Arial" w:hAnsi="Arial" w:cs="Arial"/>
          <w:sz w:val="24"/>
          <w:szCs w:val="24"/>
        </w:rPr>
      </w:pPr>
      <w:proofErr w:type="spellStart"/>
      <w:r w:rsidRPr="00513E2D">
        <w:rPr>
          <w:rFonts w:ascii="Arial" w:hAnsi="Arial" w:cs="Arial"/>
          <w:sz w:val="24"/>
          <w:szCs w:val="24"/>
        </w:rPr>
        <w:t>Sepsiszentgyörgy</w:t>
      </w:r>
      <w:proofErr w:type="spellEnd"/>
      <w:r w:rsidRPr="00513E2D">
        <w:rPr>
          <w:rFonts w:ascii="Arial" w:hAnsi="Arial" w:cs="Arial"/>
          <w:sz w:val="24"/>
          <w:szCs w:val="24"/>
        </w:rPr>
        <w:t xml:space="preserve"> (Sfântu Gheorghe) – Transilvania / România</w:t>
      </w:r>
    </w:p>
    <w:p w14:paraId="07EF7DFE" w14:textId="77777777" w:rsidR="00FF238A" w:rsidRPr="00513E2D" w:rsidRDefault="00FF238A" w:rsidP="003B4F8E">
      <w:pPr>
        <w:pStyle w:val="ListParagraph"/>
        <w:numPr>
          <w:ilvl w:val="0"/>
          <w:numId w:val="53"/>
        </w:numPr>
        <w:spacing w:line="360" w:lineRule="auto"/>
        <w:jc w:val="both"/>
        <w:rPr>
          <w:rFonts w:ascii="Arial" w:hAnsi="Arial" w:cs="Arial"/>
          <w:sz w:val="24"/>
          <w:szCs w:val="24"/>
        </w:rPr>
      </w:pPr>
      <w:r w:rsidRPr="00513E2D">
        <w:rPr>
          <w:rFonts w:ascii="Arial" w:hAnsi="Arial" w:cs="Arial"/>
          <w:sz w:val="24"/>
          <w:szCs w:val="24"/>
        </w:rPr>
        <w:t>Marosvásárhely (Târgu Mureș) – Transilvania / România</w:t>
      </w:r>
    </w:p>
    <w:p w14:paraId="09C1391E" w14:textId="77777777" w:rsidR="00FF238A" w:rsidRPr="00513E2D" w:rsidRDefault="00FF238A" w:rsidP="003B4F8E">
      <w:pPr>
        <w:pStyle w:val="ListParagraph"/>
        <w:numPr>
          <w:ilvl w:val="0"/>
          <w:numId w:val="53"/>
        </w:numPr>
        <w:spacing w:line="360" w:lineRule="auto"/>
        <w:jc w:val="both"/>
        <w:rPr>
          <w:rFonts w:ascii="Arial" w:hAnsi="Arial" w:cs="Arial"/>
          <w:sz w:val="24"/>
          <w:szCs w:val="24"/>
        </w:rPr>
      </w:pPr>
      <w:proofErr w:type="spellStart"/>
      <w:r w:rsidRPr="00513E2D">
        <w:rPr>
          <w:rFonts w:ascii="Arial" w:hAnsi="Arial" w:cs="Arial"/>
          <w:sz w:val="24"/>
          <w:szCs w:val="24"/>
        </w:rPr>
        <w:t>Naszvad</w:t>
      </w:r>
      <w:proofErr w:type="spellEnd"/>
      <w:r w:rsidRPr="00513E2D">
        <w:rPr>
          <w:rFonts w:ascii="Arial" w:hAnsi="Arial" w:cs="Arial"/>
          <w:sz w:val="24"/>
          <w:szCs w:val="24"/>
        </w:rPr>
        <w:t xml:space="preserve"> (</w:t>
      </w:r>
      <w:proofErr w:type="spellStart"/>
      <w:r w:rsidRPr="00513E2D">
        <w:rPr>
          <w:rFonts w:ascii="Arial" w:hAnsi="Arial" w:cs="Arial"/>
          <w:sz w:val="24"/>
          <w:szCs w:val="24"/>
        </w:rPr>
        <w:t>Neszvady</w:t>
      </w:r>
      <w:proofErr w:type="spellEnd"/>
      <w:r w:rsidRPr="00513E2D">
        <w:rPr>
          <w:rFonts w:ascii="Arial" w:hAnsi="Arial" w:cs="Arial"/>
          <w:sz w:val="24"/>
          <w:szCs w:val="24"/>
        </w:rPr>
        <w:t>) – Slovacia</w:t>
      </w:r>
    </w:p>
    <w:p w14:paraId="54B8DE15" w14:textId="77777777" w:rsidR="00FF238A" w:rsidRPr="00513E2D" w:rsidRDefault="00FF238A" w:rsidP="003B4F8E">
      <w:pPr>
        <w:pStyle w:val="ListParagraph"/>
        <w:numPr>
          <w:ilvl w:val="0"/>
          <w:numId w:val="53"/>
        </w:numPr>
        <w:spacing w:line="360" w:lineRule="auto"/>
        <w:jc w:val="both"/>
        <w:rPr>
          <w:rFonts w:ascii="Arial" w:hAnsi="Arial" w:cs="Arial"/>
          <w:sz w:val="24"/>
          <w:szCs w:val="24"/>
        </w:rPr>
      </w:pPr>
      <w:r w:rsidRPr="00513E2D">
        <w:rPr>
          <w:rFonts w:ascii="Arial" w:hAnsi="Arial" w:cs="Arial"/>
          <w:sz w:val="24"/>
          <w:szCs w:val="24"/>
        </w:rPr>
        <w:t>Ada – Voivodina / Serbia</w:t>
      </w:r>
    </w:p>
    <w:p w14:paraId="7458CCCE" w14:textId="1C696EE2" w:rsidR="00FF238A" w:rsidRPr="00513E2D" w:rsidRDefault="00FF238A" w:rsidP="00FF238A">
      <w:pPr>
        <w:spacing w:line="360" w:lineRule="auto"/>
        <w:ind w:left="720"/>
        <w:jc w:val="both"/>
        <w:rPr>
          <w:rFonts w:ascii="Arial" w:hAnsi="Arial" w:cs="Arial"/>
          <w:sz w:val="24"/>
          <w:szCs w:val="24"/>
        </w:rPr>
      </w:pPr>
      <w:r w:rsidRPr="00513E2D">
        <w:rPr>
          <w:rFonts w:ascii="Arial" w:hAnsi="Arial" w:cs="Arial"/>
          <w:sz w:val="24"/>
          <w:szCs w:val="24"/>
        </w:rPr>
        <w:t>Desfășurarea Competiției și Rezultate Finale</w:t>
      </w:r>
    </w:p>
    <w:p w14:paraId="0DB5E756" w14:textId="77777777" w:rsidR="00FF238A" w:rsidRPr="00513E2D" w:rsidRDefault="00FF238A" w:rsidP="00781FED">
      <w:pPr>
        <w:spacing w:line="360" w:lineRule="auto"/>
        <w:ind w:firstLine="720"/>
        <w:jc w:val="both"/>
        <w:rPr>
          <w:rFonts w:ascii="Arial" w:hAnsi="Arial" w:cs="Arial"/>
          <w:sz w:val="24"/>
          <w:szCs w:val="24"/>
        </w:rPr>
      </w:pPr>
      <w:r w:rsidRPr="00513E2D">
        <w:rPr>
          <w:rFonts w:ascii="Arial" w:hAnsi="Arial" w:cs="Arial"/>
          <w:sz w:val="24"/>
          <w:szCs w:val="24"/>
        </w:rPr>
        <w:t>Meciurile s-au bucurat de prezența unui public numeros în Sala Sporturilor din Odorheiu Secuiesc, fanii creând o atmosferă incendiară. Competiția a fost caracterizată de un nivel tehnic ridicat și meciuri extrem de disputate.</w:t>
      </w:r>
    </w:p>
    <w:p w14:paraId="16788252" w14:textId="77777777" w:rsidR="00FF238A" w:rsidRPr="00513E2D" w:rsidRDefault="00FF238A" w:rsidP="00781FED">
      <w:pPr>
        <w:spacing w:line="360" w:lineRule="auto"/>
        <w:ind w:firstLine="720"/>
        <w:jc w:val="both"/>
        <w:rPr>
          <w:rFonts w:ascii="Arial" w:hAnsi="Arial" w:cs="Arial"/>
          <w:sz w:val="24"/>
          <w:szCs w:val="24"/>
        </w:rPr>
      </w:pPr>
      <w:r w:rsidRPr="00513E2D">
        <w:rPr>
          <w:rFonts w:ascii="Arial" w:hAnsi="Arial" w:cs="Arial"/>
          <w:sz w:val="24"/>
          <w:szCs w:val="24"/>
        </w:rPr>
        <w:t xml:space="preserve">Marea finală a adus față în față echipa gazdă și formația din </w:t>
      </w:r>
      <w:proofErr w:type="spellStart"/>
      <w:r w:rsidRPr="00513E2D">
        <w:rPr>
          <w:rFonts w:ascii="Arial" w:hAnsi="Arial" w:cs="Arial"/>
          <w:sz w:val="24"/>
          <w:szCs w:val="24"/>
        </w:rPr>
        <w:t>Mezőtúr</w:t>
      </w:r>
      <w:proofErr w:type="spellEnd"/>
      <w:r w:rsidRPr="00513E2D">
        <w:rPr>
          <w:rFonts w:ascii="Arial" w:hAnsi="Arial" w:cs="Arial"/>
          <w:sz w:val="24"/>
          <w:szCs w:val="24"/>
        </w:rPr>
        <w:t>, într-un meci spectaculos, cu un număr impresionant de goluri marcate.</w:t>
      </w:r>
    </w:p>
    <w:p w14:paraId="282C407C" w14:textId="77777777" w:rsidR="00FF238A" w:rsidRPr="00513E2D" w:rsidRDefault="00FF238A" w:rsidP="00FF238A">
      <w:pPr>
        <w:spacing w:line="360" w:lineRule="auto"/>
        <w:jc w:val="both"/>
        <w:rPr>
          <w:rFonts w:ascii="Arial" w:hAnsi="Arial" w:cs="Arial"/>
          <w:sz w:val="24"/>
          <w:szCs w:val="24"/>
        </w:rPr>
      </w:pPr>
      <w:r w:rsidRPr="00513E2D">
        <w:rPr>
          <w:rFonts w:ascii="Arial" w:hAnsi="Arial" w:cs="Arial"/>
          <w:sz w:val="24"/>
          <w:szCs w:val="24"/>
        </w:rPr>
        <w:t>Clasamentul Final:</w:t>
      </w:r>
    </w:p>
    <w:p w14:paraId="44B28D78" w14:textId="77777777" w:rsidR="00FF238A" w:rsidRPr="00513E2D" w:rsidRDefault="00FF238A" w:rsidP="003B4F8E">
      <w:pPr>
        <w:numPr>
          <w:ilvl w:val="0"/>
          <w:numId w:val="51"/>
        </w:numPr>
        <w:spacing w:line="360" w:lineRule="auto"/>
        <w:jc w:val="both"/>
        <w:rPr>
          <w:rFonts w:ascii="Arial" w:hAnsi="Arial" w:cs="Arial"/>
          <w:sz w:val="24"/>
          <w:szCs w:val="24"/>
        </w:rPr>
      </w:pPr>
      <w:r w:rsidRPr="00513E2D">
        <w:rPr>
          <w:rFonts w:ascii="Arial" w:hAnsi="Arial" w:cs="Arial"/>
          <w:sz w:val="24"/>
          <w:szCs w:val="24"/>
        </w:rPr>
        <w:t xml:space="preserve">Locul I (Campioană): Székelyudvarhely / </w:t>
      </w:r>
      <w:proofErr w:type="spellStart"/>
      <w:r w:rsidRPr="00513E2D">
        <w:rPr>
          <w:rFonts w:ascii="Arial" w:hAnsi="Arial" w:cs="Arial"/>
          <w:sz w:val="24"/>
          <w:szCs w:val="24"/>
        </w:rPr>
        <w:t>Hargita</w:t>
      </w:r>
      <w:proofErr w:type="spellEnd"/>
      <w:r w:rsidRPr="00513E2D">
        <w:rPr>
          <w:rFonts w:ascii="Arial" w:hAnsi="Arial" w:cs="Arial"/>
          <w:sz w:val="24"/>
          <w:szCs w:val="24"/>
        </w:rPr>
        <w:t xml:space="preserve"> KK (</w:t>
      </w:r>
      <w:proofErr w:type="spellStart"/>
      <w:r w:rsidRPr="00513E2D">
        <w:rPr>
          <w:rFonts w:ascii="Arial" w:hAnsi="Arial" w:cs="Arial"/>
          <w:sz w:val="24"/>
          <w:szCs w:val="24"/>
        </w:rPr>
        <w:t>Erdély</w:t>
      </w:r>
      <w:proofErr w:type="spellEnd"/>
      <w:r w:rsidRPr="00513E2D">
        <w:rPr>
          <w:rFonts w:ascii="Arial" w:hAnsi="Arial" w:cs="Arial"/>
          <w:sz w:val="24"/>
          <w:szCs w:val="24"/>
        </w:rPr>
        <w:t xml:space="preserve">) — </w:t>
      </w:r>
      <w:r w:rsidRPr="00513E2D">
        <w:rPr>
          <w:rFonts w:ascii="Arial" w:hAnsi="Arial" w:cs="Arial"/>
          <w:i/>
          <w:iCs/>
          <w:sz w:val="24"/>
          <w:szCs w:val="24"/>
        </w:rPr>
        <w:t xml:space="preserve">Victorie în finală cu scorul de 41–33 împotriva </w:t>
      </w:r>
      <w:proofErr w:type="spellStart"/>
      <w:r w:rsidRPr="00513E2D">
        <w:rPr>
          <w:rFonts w:ascii="Arial" w:hAnsi="Arial" w:cs="Arial"/>
          <w:i/>
          <w:iCs/>
          <w:sz w:val="24"/>
          <w:szCs w:val="24"/>
        </w:rPr>
        <w:t>Mezőtúr</w:t>
      </w:r>
      <w:proofErr w:type="spellEnd"/>
      <w:r w:rsidRPr="00513E2D">
        <w:rPr>
          <w:rFonts w:ascii="Arial" w:hAnsi="Arial" w:cs="Arial"/>
          <w:i/>
          <w:iCs/>
          <w:sz w:val="24"/>
          <w:szCs w:val="24"/>
        </w:rPr>
        <w:t>.</w:t>
      </w:r>
    </w:p>
    <w:p w14:paraId="10EA05D2" w14:textId="77777777" w:rsidR="00FF238A" w:rsidRPr="00513E2D" w:rsidRDefault="00FF238A" w:rsidP="003B4F8E">
      <w:pPr>
        <w:numPr>
          <w:ilvl w:val="0"/>
          <w:numId w:val="51"/>
        </w:numPr>
        <w:spacing w:line="360" w:lineRule="auto"/>
        <w:jc w:val="both"/>
        <w:rPr>
          <w:rFonts w:ascii="Arial" w:hAnsi="Arial" w:cs="Arial"/>
          <w:sz w:val="24"/>
          <w:szCs w:val="24"/>
        </w:rPr>
      </w:pPr>
      <w:r w:rsidRPr="00513E2D">
        <w:rPr>
          <w:rFonts w:ascii="Arial" w:hAnsi="Arial" w:cs="Arial"/>
          <w:sz w:val="24"/>
          <w:szCs w:val="24"/>
        </w:rPr>
        <w:t xml:space="preserve">Locul II: </w:t>
      </w:r>
      <w:proofErr w:type="spellStart"/>
      <w:r w:rsidRPr="00513E2D">
        <w:rPr>
          <w:rFonts w:ascii="Arial" w:hAnsi="Arial" w:cs="Arial"/>
          <w:sz w:val="24"/>
          <w:szCs w:val="24"/>
        </w:rPr>
        <w:t>Mezőtúri</w:t>
      </w:r>
      <w:proofErr w:type="spellEnd"/>
      <w:r w:rsidRPr="00513E2D">
        <w:rPr>
          <w:rFonts w:ascii="Arial" w:hAnsi="Arial" w:cs="Arial"/>
          <w:sz w:val="24"/>
          <w:szCs w:val="24"/>
        </w:rPr>
        <w:t xml:space="preserve"> AFC (Ungaria)</w:t>
      </w:r>
    </w:p>
    <w:p w14:paraId="7CEDF8DD" w14:textId="77777777" w:rsidR="00FF238A" w:rsidRPr="00513E2D" w:rsidRDefault="00FF238A" w:rsidP="003B4F8E">
      <w:pPr>
        <w:numPr>
          <w:ilvl w:val="0"/>
          <w:numId w:val="51"/>
        </w:numPr>
        <w:spacing w:line="360" w:lineRule="auto"/>
        <w:jc w:val="both"/>
        <w:rPr>
          <w:rFonts w:ascii="Arial" w:hAnsi="Arial" w:cs="Arial"/>
          <w:sz w:val="24"/>
          <w:szCs w:val="24"/>
        </w:rPr>
      </w:pPr>
      <w:r w:rsidRPr="00513E2D">
        <w:rPr>
          <w:rFonts w:ascii="Arial" w:hAnsi="Arial" w:cs="Arial"/>
          <w:sz w:val="24"/>
          <w:szCs w:val="24"/>
        </w:rPr>
        <w:t xml:space="preserve">Locul III: </w:t>
      </w:r>
      <w:proofErr w:type="spellStart"/>
      <w:r w:rsidRPr="00513E2D">
        <w:rPr>
          <w:rFonts w:ascii="Arial" w:hAnsi="Arial" w:cs="Arial"/>
          <w:sz w:val="24"/>
          <w:szCs w:val="24"/>
        </w:rPr>
        <w:t>Sepsiszentgyörgy</w:t>
      </w:r>
      <w:proofErr w:type="spellEnd"/>
      <w:r w:rsidRPr="00513E2D">
        <w:rPr>
          <w:rFonts w:ascii="Arial" w:hAnsi="Arial" w:cs="Arial"/>
          <w:sz w:val="24"/>
          <w:szCs w:val="24"/>
        </w:rPr>
        <w:t xml:space="preserve"> (</w:t>
      </w:r>
      <w:proofErr w:type="spellStart"/>
      <w:r w:rsidRPr="00513E2D">
        <w:rPr>
          <w:rFonts w:ascii="Arial" w:hAnsi="Arial" w:cs="Arial"/>
          <w:sz w:val="24"/>
          <w:szCs w:val="24"/>
        </w:rPr>
        <w:t>Erdély</w:t>
      </w:r>
      <w:proofErr w:type="spellEnd"/>
      <w:r w:rsidRPr="00513E2D">
        <w:rPr>
          <w:rFonts w:ascii="Arial" w:hAnsi="Arial" w:cs="Arial"/>
          <w:sz w:val="24"/>
          <w:szCs w:val="24"/>
        </w:rPr>
        <w:t>)</w:t>
      </w:r>
    </w:p>
    <w:p w14:paraId="50714399" w14:textId="77777777" w:rsidR="00FF238A" w:rsidRPr="00513E2D" w:rsidRDefault="00FF238A" w:rsidP="003B4F8E">
      <w:pPr>
        <w:numPr>
          <w:ilvl w:val="0"/>
          <w:numId w:val="51"/>
        </w:numPr>
        <w:spacing w:line="360" w:lineRule="auto"/>
        <w:jc w:val="both"/>
        <w:rPr>
          <w:rFonts w:ascii="Arial" w:hAnsi="Arial" w:cs="Arial"/>
          <w:sz w:val="24"/>
          <w:szCs w:val="24"/>
        </w:rPr>
      </w:pPr>
      <w:r w:rsidRPr="00513E2D">
        <w:rPr>
          <w:rFonts w:ascii="Arial" w:hAnsi="Arial" w:cs="Arial"/>
          <w:sz w:val="24"/>
          <w:szCs w:val="24"/>
        </w:rPr>
        <w:t>Locul IV: Marosvásárhely (</w:t>
      </w:r>
      <w:proofErr w:type="spellStart"/>
      <w:r w:rsidRPr="00513E2D">
        <w:rPr>
          <w:rFonts w:ascii="Arial" w:hAnsi="Arial" w:cs="Arial"/>
          <w:sz w:val="24"/>
          <w:szCs w:val="24"/>
        </w:rPr>
        <w:t>Erdély</w:t>
      </w:r>
      <w:proofErr w:type="spellEnd"/>
      <w:r w:rsidRPr="00513E2D">
        <w:rPr>
          <w:rFonts w:ascii="Arial" w:hAnsi="Arial" w:cs="Arial"/>
          <w:sz w:val="24"/>
          <w:szCs w:val="24"/>
        </w:rPr>
        <w:t>)</w:t>
      </w:r>
    </w:p>
    <w:p w14:paraId="243B349A" w14:textId="77777777" w:rsidR="00FF238A" w:rsidRPr="00513E2D" w:rsidRDefault="00FF238A" w:rsidP="003B4F8E">
      <w:pPr>
        <w:numPr>
          <w:ilvl w:val="0"/>
          <w:numId w:val="51"/>
        </w:numPr>
        <w:spacing w:line="360" w:lineRule="auto"/>
        <w:jc w:val="both"/>
        <w:rPr>
          <w:rFonts w:ascii="Arial" w:hAnsi="Arial" w:cs="Arial"/>
          <w:sz w:val="24"/>
          <w:szCs w:val="24"/>
        </w:rPr>
      </w:pPr>
      <w:r w:rsidRPr="00513E2D">
        <w:rPr>
          <w:rFonts w:ascii="Arial" w:hAnsi="Arial" w:cs="Arial"/>
          <w:sz w:val="24"/>
          <w:szCs w:val="24"/>
        </w:rPr>
        <w:t xml:space="preserve">Locul V: </w:t>
      </w:r>
      <w:proofErr w:type="spellStart"/>
      <w:r w:rsidRPr="00513E2D">
        <w:rPr>
          <w:rFonts w:ascii="Arial" w:hAnsi="Arial" w:cs="Arial"/>
          <w:sz w:val="24"/>
          <w:szCs w:val="24"/>
        </w:rPr>
        <w:t>Naszvad</w:t>
      </w:r>
      <w:proofErr w:type="spellEnd"/>
      <w:r w:rsidRPr="00513E2D">
        <w:rPr>
          <w:rFonts w:ascii="Arial" w:hAnsi="Arial" w:cs="Arial"/>
          <w:sz w:val="24"/>
          <w:szCs w:val="24"/>
        </w:rPr>
        <w:t xml:space="preserve"> (</w:t>
      </w:r>
      <w:proofErr w:type="spellStart"/>
      <w:r w:rsidRPr="00513E2D">
        <w:rPr>
          <w:rFonts w:ascii="Arial" w:hAnsi="Arial" w:cs="Arial"/>
          <w:sz w:val="24"/>
          <w:szCs w:val="24"/>
        </w:rPr>
        <w:t>Felvidék</w:t>
      </w:r>
      <w:proofErr w:type="spellEnd"/>
      <w:r w:rsidRPr="00513E2D">
        <w:rPr>
          <w:rFonts w:ascii="Arial" w:hAnsi="Arial" w:cs="Arial"/>
          <w:sz w:val="24"/>
          <w:szCs w:val="24"/>
        </w:rPr>
        <w:t>)</w:t>
      </w:r>
    </w:p>
    <w:p w14:paraId="0E5DC0A1" w14:textId="77777777" w:rsidR="00FF238A" w:rsidRPr="00513E2D" w:rsidRDefault="00FF238A" w:rsidP="003B4F8E">
      <w:pPr>
        <w:numPr>
          <w:ilvl w:val="0"/>
          <w:numId w:val="51"/>
        </w:numPr>
        <w:spacing w:line="360" w:lineRule="auto"/>
        <w:jc w:val="both"/>
        <w:rPr>
          <w:rFonts w:ascii="Arial" w:hAnsi="Arial" w:cs="Arial"/>
          <w:sz w:val="24"/>
          <w:szCs w:val="24"/>
        </w:rPr>
      </w:pPr>
      <w:r w:rsidRPr="00513E2D">
        <w:rPr>
          <w:rFonts w:ascii="Arial" w:hAnsi="Arial" w:cs="Arial"/>
          <w:sz w:val="24"/>
          <w:szCs w:val="24"/>
        </w:rPr>
        <w:t>Locul VI: Ada (</w:t>
      </w:r>
      <w:proofErr w:type="spellStart"/>
      <w:r w:rsidRPr="00513E2D">
        <w:rPr>
          <w:rFonts w:ascii="Arial" w:hAnsi="Arial" w:cs="Arial"/>
          <w:sz w:val="24"/>
          <w:szCs w:val="24"/>
        </w:rPr>
        <w:t>Vajdaság</w:t>
      </w:r>
      <w:proofErr w:type="spellEnd"/>
      <w:r w:rsidRPr="00513E2D">
        <w:rPr>
          <w:rFonts w:ascii="Arial" w:hAnsi="Arial" w:cs="Arial"/>
          <w:sz w:val="24"/>
          <w:szCs w:val="24"/>
        </w:rPr>
        <w:t>)</w:t>
      </w:r>
    </w:p>
    <w:p w14:paraId="2E59EFBB" w14:textId="361B8BA1" w:rsidR="00FF238A" w:rsidRPr="00513E2D" w:rsidRDefault="00FF238A" w:rsidP="00FF238A">
      <w:pPr>
        <w:spacing w:line="360" w:lineRule="auto"/>
        <w:ind w:left="720"/>
        <w:jc w:val="both"/>
        <w:rPr>
          <w:rFonts w:ascii="Arial" w:hAnsi="Arial" w:cs="Arial"/>
          <w:sz w:val="24"/>
          <w:szCs w:val="24"/>
        </w:rPr>
      </w:pPr>
      <w:r w:rsidRPr="00513E2D">
        <w:rPr>
          <w:rFonts w:ascii="Arial" w:hAnsi="Arial" w:cs="Arial"/>
          <w:sz w:val="24"/>
          <w:szCs w:val="24"/>
        </w:rPr>
        <w:t>Premii Individuale (</w:t>
      </w:r>
      <w:proofErr w:type="spellStart"/>
      <w:r w:rsidRPr="00513E2D">
        <w:rPr>
          <w:rFonts w:ascii="Arial" w:hAnsi="Arial" w:cs="Arial"/>
          <w:sz w:val="24"/>
          <w:szCs w:val="24"/>
        </w:rPr>
        <w:t>Különdíjak</w:t>
      </w:r>
      <w:proofErr w:type="spellEnd"/>
      <w:r w:rsidRPr="00513E2D">
        <w:rPr>
          <w:rFonts w:ascii="Arial" w:hAnsi="Arial" w:cs="Arial"/>
          <w:sz w:val="24"/>
          <w:szCs w:val="24"/>
        </w:rPr>
        <w:t>)</w:t>
      </w:r>
    </w:p>
    <w:p w14:paraId="4B4E9E18" w14:textId="77777777" w:rsidR="00FF238A" w:rsidRPr="00513E2D" w:rsidRDefault="00FF238A" w:rsidP="00781FED">
      <w:pPr>
        <w:spacing w:line="360" w:lineRule="auto"/>
        <w:ind w:firstLine="360"/>
        <w:jc w:val="both"/>
        <w:rPr>
          <w:rFonts w:ascii="Arial" w:hAnsi="Arial" w:cs="Arial"/>
          <w:sz w:val="24"/>
          <w:szCs w:val="24"/>
        </w:rPr>
      </w:pPr>
      <w:r w:rsidRPr="00513E2D">
        <w:rPr>
          <w:rFonts w:ascii="Arial" w:hAnsi="Arial" w:cs="Arial"/>
          <w:sz w:val="24"/>
          <w:szCs w:val="24"/>
        </w:rPr>
        <w:t>Comisia tehnică a turneului a acordat distincții speciale pentru jucătoarele care s-au remarcat pe parcursul celor două zile de competiție:</w:t>
      </w:r>
    </w:p>
    <w:p w14:paraId="2213CB4C" w14:textId="77777777" w:rsidR="00FF238A" w:rsidRPr="00513E2D" w:rsidRDefault="00FF238A" w:rsidP="003B4F8E">
      <w:pPr>
        <w:numPr>
          <w:ilvl w:val="0"/>
          <w:numId w:val="52"/>
        </w:numPr>
        <w:spacing w:line="360" w:lineRule="auto"/>
        <w:jc w:val="both"/>
        <w:rPr>
          <w:rFonts w:ascii="Arial" w:hAnsi="Arial" w:cs="Arial"/>
          <w:sz w:val="24"/>
          <w:szCs w:val="24"/>
        </w:rPr>
      </w:pPr>
      <w:r w:rsidRPr="00513E2D">
        <w:rPr>
          <w:rFonts w:ascii="Arial" w:hAnsi="Arial" w:cs="Arial"/>
          <w:sz w:val="24"/>
          <w:szCs w:val="24"/>
        </w:rPr>
        <w:t xml:space="preserve">Cel mai bun portar: György </w:t>
      </w:r>
      <w:proofErr w:type="spellStart"/>
      <w:r w:rsidRPr="00513E2D">
        <w:rPr>
          <w:rFonts w:ascii="Arial" w:hAnsi="Arial" w:cs="Arial"/>
          <w:sz w:val="24"/>
          <w:szCs w:val="24"/>
        </w:rPr>
        <w:t>Hanna</w:t>
      </w:r>
      <w:proofErr w:type="spellEnd"/>
      <w:r w:rsidRPr="00513E2D">
        <w:rPr>
          <w:rFonts w:ascii="Arial" w:hAnsi="Arial" w:cs="Arial"/>
          <w:sz w:val="24"/>
          <w:szCs w:val="24"/>
        </w:rPr>
        <w:t xml:space="preserve"> (Marosvásárhely)</w:t>
      </w:r>
    </w:p>
    <w:p w14:paraId="6C6AEE82" w14:textId="77777777" w:rsidR="00FF238A" w:rsidRPr="00513E2D" w:rsidRDefault="00FF238A" w:rsidP="003B4F8E">
      <w:pPr>
        <w:numPr>
          <w:ilvl w:val="0"/>
          <w:numId w:val="52"/>
        </w:numPr>
        <w:spacing w:line="360" w:lineRule="auto"/>
        <w:jc w:val="both"/>
        <w:rPr>
          <w:rFonts w:ascii="Arial" w:hAnsi="Arial" w:cs="Arial"/>
          <w:sz w:val="24"/>
          <w:szCs w:val="24"/>
        </w:rPr>
      </w:pPr>
      <w:r w:rsidRPr="00513E2D">
        <w:rPr>
          <w:rFonts w:ascii="Arial" w:hAnsi="Arial" w:cs="Arial"/>
          <w:sz w:val="24"/>
          <w:szCs w:val="24"/>
        </w:rPr>
        <w:t xml:space="preserve">Golgheterul turneului: </w:t>
      </w:r>
      <w:proofErr w:type="spellStart"/>
      <w:r w:rsidRPr="00513E2D">
        <w:rPr>
          <w:rFonts w:ascii="Arial" w:hAnsi="Arial" w:cs="Arial"/>
          <w:sz w:val="24"/>
          <w:szCs w:val="24"/>
        </w:rPr>
        <w:t>Ádász</w:t>
      </w:r>
      <w:proofErr w:type="spellEnd"/>
      <w:r w:rsidRPr="00513E2D">
        <w:rPr>
          <w:rFonts w:ascii="Arial" w:hAnsi="Arial" w:cs="Arial"/>
          <w:sz w:val="24"/>
          <w:szCs w:val="24"/>
        </w:rPr>
        <w:t xml:space="preserve"> Katalin (</w:t>
      </w:r>
      <w:proofErr w:type="spellStart"/>
      <w:r w:rsidRPr="00513E2D">
        <w:rPr>
          <w:rFonts w:ascii="Arial" w:hAnsi="Arial" w:cs="Arial"/>
          <w:sz w:val="24"/>
          <w:szCs w:val="24"/>
        </w:rPr>
        <w:t>Mezőtúri</w:t>
      </w:r>
      <w:proofErr w:type="spellEnd"/>
      <w:r w:rsidRPr="00513E2D">
        <w:rPr>
          <w:rFonts w:ascii="Arial" w:hAnsi="Arial" w:cs="Arial"/>
          <w:sz w:val="24"/>
          <w:szCs w:val="24"/>
        </w:rPr>
        <w:t xml:space="preserve"> AFC)</w:t>
      </w:r>
    </w:p>
    <w:p w14:paraId="5D4CF181" w14:textId="77777777" w:rsidR="00FF238A" w:rsidRPr="00513E2D" w:rsidRDefault="00FF238A" w:rsidP="003B4F8E">
      <w:pPr>
        <w:numPr>
          <w:ilvl w:val="0"/>
          <w:numId w:val="52"/>
        </w:numPr>
        <w:spacing w:line="360" w:lineRule="auto"/>
        <w:jc w:val="both"/>
        <w:rPr>
          <w:rFonts w:ascii="Arial" w:hAnsi="Arial" w:cs="Arial"/>
          <w:sz w:val="24"/>
          <w:szCs w:val="24"/>
        </w:rPr>
      </w:pPr>
      <w:r w:rsidRPr="00513E2D">
        <w:rPr>
          <w:rFonts w:ascii="Arial" w:hAnsi="Arial" w:cs="Arial"/>
          <w:sz w:val="24"/>
          <w:szCs w:val="24"/>
        </w:rPr>
        <w:t xml:space="preserve">Cea mai tehnică jucătoare din Ungaria: </w:t>
      </w:r>
      <w:proofErr w:type="spellStart"/>
      <w:r w:rsidRPr="00513E2D">
        <w:rPr>
          <w:rFonts w:ascii="Arial" w:hAnsi="Arial" w:cs="Arial"/>
          <w:sz w:val="24"/>
          <w:szCs w:val="24"/>
        </w:rPr>
        <w:t>Balaskó</w:t>
      </w:r>
      <w:proofErr w:type="spellEnd"/>
      <w:r w:rsidRPr="00513E2D">
        <w:rPr>
          <w:rFonts w:ascii="Arial" w:hAnsi="Arial" w:cs="Arial"/>
          <w:sz w:val="24"/>
          <w:szCs w:val="24"/>
        </w:rPr>
        <w:t xml:space="preserve"> </w:t>
      </w:r>
      <w:proofErr w:type="spellStart"/>
      <w:r w:rsidRPr="00513E2D">
        <w:rPr>
          <w:rFonts w:ascii="Arial" w:hAnsi="Arial" w:cs="Arial"/>
          <w:sz w:val="24"/>
          <w:szCs w:val="24"/>
        </w:rPr>
        <w:t>Csenge</w:t>
      </w:r>
      <w:proofErr w:type="spellEnd"/>
      <w:r w:rsidRPr="00513E2D">
        <w:rPr>
          <w:rFonts w:ascii="Arial" w:hAnsi="Arial" w:cs="Arial"/>
          <w:sz w:val="24"/>
          <w:szCs w:val="24"/>
        </w:rPr>
        <w:t xml:space="preserve"> (</w:t>
      </w:r>
      <w:proofErr w:type="spellStart"/>
      <w:r w:rsidRPr="00513E2D">
        <w:rPr>
          <w:rFonts w:ascii="Arial" w:hAnsi="Arial" w:cs="Arial"/>
          <w:sz w:val="24"/>
          <w:szCs w:val="24"/>
        </w:rPr>
        <w:t>Mezőtúri</w:t>
      </w:r>
      <w:proofErr w:type="spellEnd"/>
      <w:r w:rsidRPr="00513E2D">
        <w:rPr>
          <w:rFonts w:ascii="Arial" w:hAnsi="Arial" w:cs="Arial"/>
          <w:sz w:val="24"/>
          <w:szCs w:val="24"/>
        </w:rPr>
        <w:t xml:space="preserve"> AFC)</w:t>
      </w:r>
    </w:p>
    <w:p w14:paraId="6BD9BA80" w14:textId="77777777" w:rsidR="00FF238A" w:rsidRPr="00513E2D" w:rsidRDefault="00FF238A" w:rsidP="003B4F8E">
      <w:pPr>
        <w:numPr>
          <w:ilvl w:val="0"/>
          <w:numId w:val="52"/>
        </w:numPr>
        <w:spacing w:line="360" w:lineRule="auto"/>
        <w:jc w:val="both"/>
        <w:rPr>
          <w:rFonts w:ascii="Arial" w:hAnsi="Arial" w:cs="Arial"/>
          <w:sz w:val="24"/>
          <w:szCs w:val="24"/>
        </w:rPr>
      </w:pPr>
      <w:r w:rsidRPr="00513E2D">
        <w:rPr>
          <w:rFonts w:ascii="Arial" w:hAnsi="Arial" w:cs="Arial"/>
          <w:sz w:val="24"/>
          <w:szCs w:val="24"/>
        </w:rPr>
        <w:t xml:space="preserve">Cea mai tehnică jucătoare din regiunile transfrontaliere: </w:t>
      </w:r>
      <w:proofErr w:type="spellStart"/>
      <w:r w:rsidRPr="00513E2D">
        <w:rPr>
          <w:rFonts w:ascii="Arial" w:hAnsi="Arial" w:cs="Arial"/>
          <w:sz w:val="24"/>
          <w:szCs w:val="24"/>
        </w:rPr>
        <w:t>Kolumbán</w:t>
      </w:r>
      <w:proofErr w:type="spellEnd"/>
      <w:r w:rsidRPr="00513E2D">
        <w:rPr>
          <w:rFonts w:ascii="Arial" w:hAnsi="Arial" w:cs="Arial"/>
          <w:sz w:val="24"/>
          <w:szCs w:val="24"/>
        </w:rPr>
        <w:t xml:space="preserve"> </w:t>
      </w:r>
      <w:proofErr w:type="spellStart"/>
      <w:r w:rsidRPr="00513E2D">
        <w:rPr>
          <w:rFonts w:ascii="Arial" w:hAnsi="Arial" w:cs="Arial"/>
          <w:sz w:val="24"/>
          <w:szCs w:val="24"/>
        </w:rPr>
        <w:t>Anett</w:t>
      </w:r>
      <w:proofErr w:type="spellEnd"/>
      <w:r w:rsidRPr="00513E2D">
        <w:rPr>
          <w:rFonts w:ascii="Arial" w:hAnsi="Arial" w:cs="Arial"/>
          <w:sz w:val="24"/>
          <w:szCs w:val="24"/>
        </w:rPr>
        <w:t xml:space="preserve"> (</w:t>
      </w:r>
      <w:proofErr w:type="spellStart"/>
      <w:r w:rsidRPr="00513E2D">
        <w:rPr>
          <w:rFonts w:ascii="Arial" w:hAnsi="Arial" w:cs="Arial"/>
          <w:sz w:val="24"/>
          <w:szCs w:val="24"/>
        </w:rPr>
        <w:t>Sepsiszentgyörgy</w:t>
      </w:r>
      <w:proofErr w:type="spellEnd"/>
      <w:r w:rsidRPr="00513E2D">
        <w:rPr>
          <w:rFonts w:ascii="Arial" w:hAnsi="Arial" w:cs="Arial"/>
          <w:sz w:val="24"/>
          <w:szCs w:val="24"/>
        </w:rPr>
        <w:t>)</w:t>
      </w:r>
    </w:p>
    <w:p w14:paraId="1AD4BC22" w14:textId="77777777" w:rsidR="00FF238A" w:rsidRPr="00513E2D" w:rsidRDefault="00FF238A" w:rsidP="003B4F8E">
      <w:pPr>
        <w:numPr>
          <w:ilvl w:val="0"/>
          <w:numId w:val="52"/>
        </w:numPr>
        <w:spacing w:line="360" w:lineRule="auto"/>
        <w:jc w:val="both"/>
        <w:rPr>
          <w:rFonts w:ascii="Arial" w:hAnsi="Arial" w:cs="Arial"/>
          <w:sz w:val="24"/>
          <w:szCs w:val="24"/>
        </w:rPr>
      </w:pPr>
      <w:r w:rsidRPr="00513E2D">
        <w:rPr>
          <w:rFonts w:ascii="Arial" w:hAnsi="Arial" w:cs="Arial"/>
          <w:sz w:val="24"/>
          <w:szCs w:val="24"/>
        </w:rPr>
        <w:lastRenderedPageBreak/>
        <w:t xml:space="preserve">Cea mai bună jucătoare a echipei gazdă: Katona </w:t>
      </w:r>
      <w:proofErr w:type="spellStart"/>
      <w:r w:rsidRPr="00513E2D">
        <w:rPr>
          <w:rFonts w:ascii="Arial" w:hAnsi="Arial" w:cs="Arial"/>
          <w:sz w:val="24"/>
          <w:szCs w:val="24"/>
        </w:rPr>
        <w:t>Noémi</w:t>
      </w:r>
      <w:proofErr w:type="spellEnd"/>
      <w:r w:rsidRPr="00513E2D">
        <w:rPr>
          <w:rFonts w:ascii="Arial" w:hAnsi="Arial" w:cs="Arial"/>
          <w:sz w:val="24"/>
          <w:szCs w:val="24"/>
        </w:rPr>
        <w:t xml:space="preserve"> (Székelyudvarhely)</w:t>
      </w:r>
    </w:p>
    <w:p w14:paraId="7CAF429C" w14:textId="013ACCAD" w:rsidR="00FF238A" w:rsidRPr="00513E2D" w:rsidRDefault="00FF238A" w:rsidP="00FF238A">
      <w:pPr>
        <w:spacing w:line="360" w:lineRule="auto"/>
        <w:ind w:left="360" w:firstLine="360"/>
        <w:jc w:val="both"/>
        <w:rPr>
          <w:rFonts w:ascii="Arial" w:hAnsi="Arial" w:cs="Arial"/>
          <w:sz w:val="24"/>
          <w:szCs w:val="24"/>
        </w:rPr>
      </w:pPr>
      <w:r w:rsidRPr="00513E2D">
        <w:rPr>
          <w:rFonts w:ascii="Arial" w:hAnsi="Arial" w:cs="Arial"/>
          <w:sz w:val="24"/>
          <w:szCs w:val="24"/>
        </w:rPr>
        <w:t>Concluzii și Impact</w:t>
      </w:r>
    </w:p>
    <w:p w14:paraId="6A9B56AD" w14:textId="37E1BB4B" w:rsidR="00FF238A" w:rsidRPr="00513E2D" w:rsidRDefault="00FF238A" w:rsidP="00781FED">
      <w:pPr>
        <w:spacing w:line="360" w:lineRule="auto"/>
        <w:ind w:firstLine="360"/>
        <w:jc w:val="both"/>
        <w:rPr>
          <w:rFonts w:ascii="Arial" w:hAnsi="Arial" w:cs="Arial"/>
          <w:sz w:val="24"/>
          <w:szCs w:val="24"/>
        </w:rPr>
      </w:pPr>
      <w:r w:rsidRPr="00513E2D">
        <w:rPr>
          <w:rFonts w:ascii="Arial" w:hAnsi="Arial" w:cs="Arial"/>
          <w:sz w:val="24"/>
          <w:szCs w:val="24"/>
        </w:rPr>
        <w:t xml:space="preserve">Ediția din 2026 a Cupei </w:t>
      </w:r>
      <w:proofErr w:type="spellStart"/>
      <w:r w:rsidRPr="00513E2D">
        <w:rPr>
          <w:rFonts w:ascii="Arial" w:hAnsi="Arial" w:cs="Arial"/>
          <w:sz w:val="24"/>
          <w:szCs w:val="24"/>
        </w:rPr>
        <w:t>Kárpát</w:t>
      </w:r>
      <w:proofErr w:type="spellEnd"/>
      <w:r w:rsidRPr="00513E2D">
        <w:rPr>
          <w:rFonts w:ascii="Arial" w:hAnsi="Arial" w:cs="Arial"/>
          <w:sz w:val="24"/>
          <w:szCs w:val="24"/>
        </w:rPr>
        <w:t xml:space="preserve"> </w:t>
      </w:r>
      <w:proofErr w:type="spellStart"/>
      <w:r w:rsidRPr="00513E2D">
        <w:rPr>
          <w:rFonts w:ascii="Arial" w:hAnsi="Arial" w:cs="Arial"/>
          <w:sz w:val="24"/>
          <w:szCs w:val="24"/>
        </w:rPr>
        <w:t>Meditop</w:t>
      </w:r>
      <w:proofErr w:type="spellEnd"/>
      <w:r w:rsidRPr="00513E2D">
        <w:rPr>
          <w:rFonts w:ascii="Arial" w:hAnsi="Arial" w:cs="Arial"/>
          <w:sz w:val="24"/>
          <w:szCs w:val="24"/>
        </w:rPr>
        <w:t xml:space="preserve"> de la Odorheiu Secuiesc a fost un real succes organizatoric și sportiv. Implicarea Clubului Sportiv Municipal și a Administrației Locale a garantat o infrastructură ireproșabilă și o primire caldă pentru cele </w:t>
      </w:r>
      <w:r w:rsidR="00781FED" w:rsidRPr="00513E2D">
        <w:rPr>
          <w:rFonts w:ascii="Arial" w:hAnsi="Arial" w:cs="Arial"/>
          <w:sz w:val="24"/>
          <w:szCs w:val="24"/>
        </w:rPr>
        <w:t xml:space="preserve">câteva </w:t>
      </w:r>
      <w:r w:rsidRPr="00513E2D">
        <w:rPr>
          <w:rFonts w:ascii="Arial" w:hAnsi="Arial" w:cs="Arial"/>
          <w:sz w:val="24"/>
          <w:szCs w:val="24"/>
        </w:rPr>
        <w:t>sute de persoane prezente (sportivi, staff tehnic, oficialități și suporteri). Evenimentul a reconfirmat statutul municipiului ca un pilon important în organizarea competițiilor sportive regionale de anvergură.</w:t>
      </w:r>
    </w:p>
    <w:p w14:paraId="3174A020" w14:textId="77777777" w:rsidR="00B4515E" w:rsidRPr="00513E2D" w:rsidRDefault="00B4515E" w:rsidP="00FF238A">
      <w:pPr>
        <w:spacing w:line="360" w:lineRule="auto"/>
        <w:jc w:val="both"/>
        <w:rPr>
          <w:rFonts w:ascii="Arial" w:hAnsi="Arial" w:cs="Arial"/>
          <w:sz w:val="24"/>
          <w:szCs w:val="24"/>
          <w:highlight w:val="yellow"/>
        </w:rPr>
      </w:pPr>
    </w:p>
    <w:p w14:paraId="766C6F3F" w14:textId="77777777" w:rsidR="005F1CFE" w:rsidRPr="00513E2D" w:rsidRDefault="005F1CFE" w:rsidP="003B4F8E">
      <w:pPr>
        <w:pStyle w:val="ListParagraph"/>
        <w:numPr>
          <w:ilvl w:val="1"/>
          <w:numId w:val="42"/>
        </w:numPr>
        <w:spacing w:line="360" w:lineRule="auto"/>
        <w:jc w:val="both"/>
        <w:rPr>
          <w:rFonts w:ascii="Arial" w:hAnsi="Arial" w:cs="Arial"/>
          <w:b/>
          <w:bCs/>
          <w:sz w:val="24"/>
          <w:szCs w:val="24"/>
        </w:rPr>
      </w:pPr>
      <w:r w:rsidRPr="00513E2D">
        <w:rPr>
          <w:rFonts w:ascii="Arial" w:hAnsi="Arial" w:cs="Arial"/>
          <w:b/>
          <w:bCs/>
          <w:sz w:val="24"/>
          <w:szCs w:val="24"/>
        </w:rPr>
        <w:t xml:space="preserve">Cursa Memorială </w:t>
      </w:r>
      <w:proofErr w:type="spellStart"/>
      <w:r w:rsidRPr="00513E2D">
        <w:rPr>
          <w:rFonts w:ascii="Arial" w:hAnsi="Arial" w:cs="Arial"/>
          <w:b/>
          <w:bCs/>
          <w:sz w:val="24"/>
          <w:szCs w:val="24"/>
        </w:rPr>
        <w:t>Tihadár</w:t>
      </w:r>
      <w:proofErr w:type="spellEnd"/>
      <w:r w:rsidRPr="00513E2D">
        <w:rPr>
          <w:rFonts w:ascii="Arial" w:hAnsi="Arial" w:cs="Arial"/>
          <w:b/>
          <w:bCs/>
          <w:sz w:val="24"/>
          <w:szCs w:val="24"/>
        </w:rPr>
        <w:t xml:space="preserve"> – Ediția a XV-a (XV. </w:t>
      </w:r>
      <w:proofErr w:type="spellStart"/>
      <w:r w:rsidRPr="00513E2D">
        <w:rPr>
          <w:rFonts w:ascii="Arial" w:hAnsi="Arial" w:cs="Arial"/>
          <w:b/>
          <w:bCs/>
          <w:sz w:val="24"/>
          <w:szCs w:val="24"/>
        </w:rPr>
        <w:t>Tihadár</w:t>
      </w:r>
      <w:proofErr w:type="spellEnd"/>
      <w:r w:rsidRPr="00513E2D">
        <w:rPr>
          <w:rFonts w:ascii="Arial" w:hAnsi="Arial" w:cs="Arial"/>
          <w:b/>
          <w:bCs/>
          <w:sz w:val="24"/>
          <w:szCs w:val="24"/>
        </w:rPr>
        <w:t xml:space="preserve"> </w:t>
      </w:r>
      <w:proofErr w:type="spellStart"/>
      <w:r w:rsidRPr="00513E2D">
        <w:rPr>
          <w:rFonts w:ascii="Arial" w:hAnsi="Arial" w:cs="Arial"/>
          <w:b/>
          <w:bCs/>
          <w:sz w:val="24"/>
          <w:szCs w:val="24"/>
        </w:rPr>
        <w:t>Emlékfutás</w:t>
      </w:r>
      <w:proofErr w:type="spellEnd"/>
      <w:r w:rsidRPr="00513E2D">
        <w:rPr>
          <w:rFonts w:ascii="Arial" w:hAnsi="Arial" w:cs="Arial"/>
          <w:b/>
          <w:bCs/>
          <w:sz w:val="24"/>
          <w:szCs w:val="24"/>
        </w:rPr>
        <w:t>)</w:t>
      </w:r>
    </w:p>
    <w:p w14:paraId="38F4BFF8" w14:textId="3108DBC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b/>
          <w:bCs/>
          <w:sz w:val="24"/>
          <w:szCs w:val="24"/>
        </w:rPr>
        <w:t>Dată desfășurare</w:t>
      </w:r>
      <w:r w:rsidRPr="00513E2D">
        <w:rPr>
          <w:rFonts w:ascii="Arial" w:hAnsi="Arial" w:cs="Arial"/>
          <w:sz w:val="24"/>
          <w:szCs w:val="24"/>
        </w:rPr>
        <w:t xml:space="preserve">: 19 </w:t>
      </w:r>
      <w:r w:rsidRPr="00513E2D">
        <w:rPr>
          <w:rFonts w:ascii="Arial" w:hAnsi="Arial" w:cs="Arial"/>
          <w:sz w:val="24"/>
          <w:szCs w:val="24"/>
        </w:rPr>
        <w:t>o</w:t>
      </w:r>
      <w:r w:rsidRPr="00513E2D">
        <w:rPr>
          <w:rFonts w:ascii="Arial" w:hAnsi="Arial" w:cs="Arial"/>
          <w:sz w:val="24"/>
          <w:szCs w:val="24"/>
        </w:rPr>
        <w:t xml:space="preserve">ctombrie 2025 </w:t>
      </w:r>
    </w:p>
    <w:p w14:paraId="20755F24"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b/>
          <w:bCs/>
          <w:sz w:val="24"/>
          <w:szCs w:val="24"/>
        </w:rPr>
        <w:t>Locație</w:t>
      </w:r>
      <w:r w:rsidRPr="00513E2D">
        <w:rPr>
          <w:rFonts w:ascii="Arial" w:hAnsi="Arial" w:cs="Arial"/>
          <w:sz w:val="24"/>
          <w:szCs w:val="24"/>
        </w:rPr>
        <w:t>: Odorheiu Secuiesc (Punct de start/sosire: Capela Inima lui Isus)</w:t>
      </w:r>
    </w:p>
    <w:p w14:paraId="51CFBDF2" w14:textId="7500197B"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b/>
          <w:bCs/>
          <w:sz w:val="24"/>
          <w:szCs w:val="24"/>
        </w:rPr>
        <w:t>Organizatori</w:t>
      </w:r>
      <w:r w:rsidRPr="00513E2D">
        <w:rPr>
          <w:rFonts w:ascii="Arial" w:hAnsi="Arial" w:cs="Arial"/>
          <w:sz w:val="24"/>
          <w:szCs w:val="24"/>
        </w:rPr>
        <w:t>: Asociația Sportivă „</w:t>
      </w:r>
      <w:proofErr w:type="spellStart"/>
      <w:r w:rsidRPr="00513E2D">
        <w:rPr>
          <w:rFonts w:ascii="Arial" w:hAnsi="Arial" w:cs="Arial"/>
          <w:sz w:val="24"/>
          <w:szCs w:val="24"/>
        </w:rPr>
        <w:t>Feel</w:t>
      </w:r>
      <w:proofErr w:type="spellEnd"/>
      <w:r w:rsidRPr="00513E2D">
        <w:rPr>
          <w:rFonts w:ascii="Arial" w:hAnsi="Arial" w:cs="Arial"/>
          <w:sz w:val="24"/>
          <w:szCs w:val="24"/>
        </w:rPr>
        <w:t xml:space="preserve"> </w:t>
      </w:r>
      <w:proofErr w:type="spellStart"/>
      <w:r w:rsidRPr="00513E2D">
        <w:rPr>
          <w:rFonts w:ascii="Arial" w:hAnsi="Arial" w:cs="Arial"/>
          <w:sz w:val="24"/>
          <w:szCs w:val="24"/>
        </w:rPr>
        <w:t>Good</w:t>
      </w:r>
      <w:proofErr w:type="spellEnd"/>
      <w:r w:rsidRPr="00513E2D">
        <w:rPr>
          <w:rFonts w:ascii="Arial" w:hAnsi="Arial" w:cs="Arial"/>
          <w:sz w:val="24"/>
          <w:szCs w:val="24"/>
        </w:rPr>
        <w:t xml:space="preserve">” în parteneriat cu </w:t>
      </w:r>
      <w:proofErr w:type="spellStart"/>
      <w:r w:rsidRPr="00513E2D">
        <w:rPr>
          <w:rFonts w:ascii="Arial" w:hAnsi="Arial" w:cs="Arial"/>
          <w:sz w:val="24"/>
          <w:szCs w:val="24"/>
        </w:rPr>
        <w:t>Legendarium</w:t>
      </w:r>
      <w:proofErr w:type="spellEnd"/>
      <w:r w:rsidRPr="00513E2D">
        <w:rPr>
          <w:rFonts w:ascii="Arial" w:hAnsi="Arial" w:cs="Arial"/>
          <w:sz w:val="24"/>
          <w:szCs w:val="24"/>
        </w:rPr>
        <w:t xml:space="preserve"> </w:t>
      </w:r>
      <w:proofErr w:type="spellStart"/>
      <w:r w:rsidRPr="00513E2D">
        <w:rPr>
          <w:rFonts w:ascii="Arial" w:hAnsi="Arial" w:cs="Arial"/>
          <w:sz w:val="24"/>
          <w:szCs w:val="24"/>
        </w:rPr>
        <w:t>Run</w:t>
      </w:r>
      <w:proofErr w:type="spellEnd"/>
      <w:r w:rsidR="00A47AB5" w:rsidRPr="00513E2D">
        <w:rPr>
          <w:rFonts w:ascii="Arial" w:hAnsi="Arial" w:cs="Arial"/>
          <w:sz w:val="24"/>
          <w:szCs w:val="24"/>
        </w:rPr>
        <w:t xml:space="preserve"> și Clubul Sportiv Municipal Odorheiu Secuiesc</w:t>
      </w:r>
      <w:r w:rsidRPr="00513E2D">
        <w:rPr>
          <w:rFonts w:ascii="Arial" w:hAnsi="Arial" w:cs="Arial"/>
          <w:sz w:val="24"/>
          <w:szCs w:val="24"/>
        </w:rPr>
        <w:t>.</w:t>
      </w:r>
    </w:p>
    <w:p w14:paraId="29B6CCE6"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b/>
          <w:bCs/>
          <w:sz w:val="24"/>
          <w:szCs w:val="24"/>
        </w:rPr>
        <w:t>Caracterul evenimentului</w:t>
      </w:r>
      <w:r w:rsidRPr="00513E2D">
        <w:rPr>
          <w:rFonts w:ascii="Arial" w:hAnsi="Arial" w:cs="Arial"/>
          <w:sz w:val="24"/>
          <w:szCs w:val="24"/>
        </w:rPr>
        <w:t>: Alergare de agrement/culturală, necompetitivă (fără cronometrare sau clasament).</w:t>
      </w:r>
    </w:p>
    <w:p w14:paraId="68A00271" w14:textId="5E65E3AD" w:rsidR="005F1CFE" w:rsidRPr="00513E2D" w:rsidRDefault="005F1CFE" w:rsidP="005F1CFE">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Context și Semnificație Istorică</w:t>
      </w:r>
    </w:p>
    <w:p w14:paraId="5D8A95FF" w14:textId="77777777" w:rsidR="005F1CFE" w:rsidRPr="00513E2D" w:rsidRDefault="005F1CFE" w:rsidP="00A47AB5">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După o pauză de doi ani, Asociația Sportivă „</w:t>
      </w:r>
      <w:proofErr w:type="spellStart"/>
      <w:r w:rsidRPr="00513E2D">
        <w:rPr>
          <w:rFonts w:ascii="Arial" w:hAnsi="Arial" w:cs="Arial"/>
          <w:sz w:val="24"/>
          <w:szCs w:val="24"/>
        </w:rPr>
        <w:t>Feel</w:t>
      </w:r>
      <w:proofErr w:type="spellEnd"/>
      <w:r w:rsidRPr="00513E2D">
        <w:rPr>
          <w:rFonts w:ascii="Arial" w:hAnsi="Arial" w:cs="Arial"/>
          <w:sz w:val="24"/>
          <w:szCs w:val="24"/>
        </w:rPr>
        <w:t xml:space="preserve"> </w:t>
      </w:r>
      <w:proofErr w:type="spellStart"/>
      <w:r w:rsidRPr="00513E2D">
        <w:rPr>
          <w:rFonts w:ascii="Arial" w:hAnsi="Arial" w:cs="Arial"/>
          <w:sz w:val="24"/>
          <w:szCs w:val="24"/>
        </w:rPr>
        <w:t>Good</w:t>
      </w:r>
      <w:proofErr w:type="spellEnd"/>
      <w:r w:rsidRPr="00513E2D">
        <w:rPr>
          <w:rFonts w:ascii="Arial" w:hAnsi="Arial" w:cs="Arial"/>
          <w:sz w:val="24"/>
          <w:szCs w:val="24"/>
        </w:rPr>
        <w:t xml:space="preserve">” a reluat organizarea Cursei Memoriale </w:t>
      </w:r>
      <w:proofErr w:type="spellStart"/>
      <w:r w:rsidRPr="00513E2D">
        <w:rPr>
          <w:rFonts w:ascii="Arial" w:hAnsi="Arial" w:cs="Arial"/>
          <w:sz w:val="24"/>
          <w:szCs w:val="24"/>
        </w:rPr>
        <w:t>Tihadár</w:t>
      </w:r>
      <w:proofErr w:type="spellEnd"/>
      <w:r w:rsidRPr="00513E2D">
        <w:rPr>
          <w:rFonts w:ascii="Arial" w:hAnsi="Arial" w:cs="Arial"/>
          <w:sz w:val="24"/>
          <w:szCs w:val="24"/>
        </w:rPr>
        <w:t>, un eveniment cu o tradiție începută în anul 2012.</w:t>
      </w:r>
    </w:p>
    <w:p w14:paraId="28A93586" w14:textId="77777777" w:rsidR="005F1CFE" w:rsidRPr="00513E2D" w:rsidRDefault="005F1CFE" w:rsidP="00A47AB5">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Dincolo de componenta sportivă, cursa are o puternică valoare culturală și istorică. Traseul este conceput special pentru a readuce în atenția participanților istoria unor sate astăzi dispărute (</w:t>
      </w:r>
      <w:proofErr w:type="spellStart"/>
      <w:r w:rsidRPr="00513E2D">
        <w:rPr>
          <w:rFonts w:ascii="Arial" w:hAnsi="Arial" w:cs="Arial"/>
          <w:sz w:val="24"/>
          <w:szCs w:val="24"/>
        </w:rPr>
        <w:t>Gyárosfalva</w:t>
      </w:r>
      <w:proofErr w:type="spellEnd"/>
      <w:r w:rsidRPr="00513E2D">
        <w:rPr>
          <w:rFonts w:ascii="Arial" w:hAnsi="Arial" w:cs="Arial"/>
          <w:sz w:val="24"/>
          <w:szCs w:val="24"/>
        </w:rPr>
        <w:t xml:space="preserve">, </w:t>
      </w:r>
      <w:proofErr w:type="spellStart"/>
      <w:r w:rsidRPr="00513E2D">
        <w:rPr>
          <w:rFonts w:ascii="Arial" w:hAnsi="Arial" w:cs="Arial"/>
          <w:sz w:val="24"/>
          <w:szCs w:val="24"/>
        </w:rPr>
        <w:t>Szentimrefalva</w:t>
      </w:r>
      <w:proofErr w:type="spellEnd"/>
      <w:r w:rsidRPr="00513E2D">
        <w:rPr>
          <w:rFonts w:ascii="Arial" w:hAnsi="Arial" w:cs="Arial"/>
          <w:sz w:val="24"/>
          <w:szCs w:val="24"/>
        </w:rPr>
        <w:t xml:space="preserve">, </w:t>
      </w:r>
      <w:proofErr w:type="spellStart"/>
      <w:r w:rsidRPr="00513E2D">
        <w:rPr>
          <w:rFonts w:ascii="Arial" w:hAnsi="Arial" w:cs="Arial"/>
          <w:sz w:val="24"/>
          <w:szCs w:val="24"/>
        </w:rPr>
        <w:t>Dánfalva</w:t>
      </w:r>
      <w:proofErr w:type="spellEnd"/>
      <w:r w:rsidRPr="00513E2D">
        <w:rPr>
          <w:rFonts w:ascii="Arial" w:hAnsi="Arial" w:cs="Arial"/>
          <w:sz w:val="24"/>
          <w:szCs w:val="24"/>
        </w:rPr>
        <w:t xml:space="preserve"> și </w:t>
      </w:r>
      <w:proofErr w:type="spellStart"/>
      <w:r w:rsidRPr="00513E2D">
        <w:rPr>
          <w:rFonts w:ascii="Arial" w:hAnsi="Arial" w:cs="Arial"/>
          <w:sz w:val="24"/>
          <w:szCs w:val="24"/>
        </w:rPr>
        <w:t>Tihadár</w:t>
      </w:r>
      <w:proofErr w:type="spellEnd"/>
      <w:r w:rsidRPr="00513E2D">
        <w:rPr>
          <w:rFonts w:ascii="Arial" w:hAnsi="Arial" w:cs="Arial"/>
          <w:sz w:val="24"/>
          <w:szCs w:val="24"/>
        </w:rPr>
        <w:t>). Locuitorii acestor așezări s-au mutat în mare parte în Odorheiu Secuiesc în secolul al XVI-lea, ducând la dispariția treptată a vechilor vetre de sat. Evenimentul reprezintă o oportunitate excelentă de a îmbina mișcarea în natură cu explorarea istoriei locale.</w:t>
      </w:r>
    </w:p>
    <w:p w14:paraId="3B13CDC2" w14:textId="3ACDD9D9" w:rsidR="005F1CFE" w:rsidRPr="00513E2D" w:rsidRDefault="00A47AB5" w:rsidP="005F1CFE">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T</w:t>
      </w:r>
      <w:r w:rsidR="005F1CFE" w:rsidRPr="00513E2D">
        <w:rPr>
          <w:rFonts w:ascii="Arial" w:hAnsi="Arial" w:cs="Arial"/>
          <w:b/>
          <w:bCs/>
          <w:sz w:val="24"/>
          <w:szCs w:val="24"/>
        </w:rPr>
        <w:t xml:space="preserve">raseu și </w:t>
      </w:r>
      <w:r w:rsidRPr="00513E2D">
        <w:rPr>
          <w:rFonts w:ascii="Arial" w:hAnsi="Arial" w:cs="Arial"/>
          <w:b/>
          <w:bCs/>
          <w:sz w:val="24"/>
          <w:szCs w:val="24"/>
        </w:rPr>
        <w:t>d</w:t>
      </w:r>
      <w:r w:rsidR="005F1CFE" w:rsidRPr="00513E2D">
        <w:rPr>
          <w:rFonts w:ascii="Arial" w:hAnsi="Arial" w:cs="Arial"/>
          <w:b/>
          <w:bCs/>
          <w:sz w:val="24"/>
          <w:szCs w:val="24"/>
        </w:rPr>
        <w:t xml:space="preserve">etalii </w:t>
      </w:r>
      <w:r w:rsidRPr="00513E2D">
        <w:rPr>
          <w:rFonts w:ascii="Arial" w:hAnsi="Arial" w:cs="Arial"/>
          <w:b/>
          <w:bCs/>
          <w:sz w:val="24"/>
          <w:szCs w:val="24"/>
        </w:rPr>
        <w:t>t</w:t>
      </w:r>
      <w:r w:rsidR="005F1CFE" w:rsidRPr="00513E2D">
        <w:rPr>
          <w:rFonts w:ascii="Arial" w:hAnsi="Arial" w:cs="Arial"/>
          <w:b/>
          <w:bCs/>
          <w:sz w:val="24"/>
          <w:szCs w:val="24"/>
        </w:rPr>
        <w:t>ehnice</w:t>
      </w:r>
    </w:p>
    <w:p w14:paraId="01C96E03" w14:textId="77777777" w:rsidR="005F1CFE" w:rsidRPr="00513E2D" w:rsidRDefault="005F1CFE" w:rsidP="00A47AB5">
      <w:pPr>
        <w:spacing w:line="360" w:lineRule="auto"/>
        <w:ind w:firstLine="720"/>
        <w:jc w:val="both"/>
        <w:rPr>
          <w:rFonts w:ascii="Arial" w:hAnsi="Arial" w:cs="Arial"/>
          <w:sz w:val="24"/>
          <w:szCs w:val="24"/>
        </w:rPr>
      </w:pPr>
      <w:r w:rsidRPr="00513E2D">
        <w:rPr>
          <w:rFonts w:ascii="Arial" w:hAnsi="Arial" w:cs="Arial"/>
          <w:sz w:val="24"/>
          <w:szCs w:val="24"/>
        </w:rPr>
        <w:t>Pentru ediția din 2025, organizatorii au modificat parțial traseul clasic pentru a evita zonele cu stâne și câini ciobănești, asigurând astfel siguranța deplină a participanților.</w:t>
      </w:r>
    </w:p>
    <w:p w14:paraId="278E1719"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b/>
          <w:bCs/>
          <w:sz w:val="24"/>
          <w:szCs w:val="24"/>
        </w:rPr>
        <w:t>Distanță</w:t>
      </w:r>
      <w:r w:rsidRPr="00513E2D">
        <w:rPr>
          <w:rFonts w:ascii="Arial" w:hAnsi="Arial" w:cs="Arial"/>
          <w:sz w:val="24"/>
          <w:szCs w:val="24"/>
        </w:rPr>
        <w:t>: Aproximativ 14 km.</w:t>
      </w:r>
    </w:p>
    <w:p w14:paraId="1118E1CB" w14:textId="5A305FFF"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b/>
          <w:bCs/>
          <w:sz w:val="24"/>
          <w:szCs w:val="24"/>
        </w:rPr>
        <w:t>Traseu</w:t>
      </w:r>
      <w:r w:rsidRPr="00513E2D">
        <w:rPr>
          <w:rFonts w:ascii="Arial" w:hAnsi="Arial" w:cs="Arial"/>
          <w:sz w:val="24"/>
          <w:szCs w:val="24"/>
        </w:rPr>
        <w:t xml:space="preserve">: Capela Inima lui Isus </w:t>
      </w:r>
      <w:r w:rsidR="00270E2E" w:rsidRPr="00513E2D">
        <w:rPr>
          <w:rFonts w:ascii="Arial" w:hAnsi="Arial" w:cs="Arial"/>
          <w:sz w:val="24"/>
          <w:szCs w:val="24"/>
        </w:rPr>
        <w:t xml:space="preserve">- </w:t>
      </w:r>
      <w:r w:rsidRPr="00513E2D">
        <w:rPr>
          <w:rFonts w:ascii="Arial" w:hAnsi="Arial" w:cs="Arial"/>
          <w:sz w:val="24"/>
          <w:szCs w:val="24"/>
        </w:rPr>
        <w:t xml:space="preserve">Masivul </w:t>
      </w:r>
      <w:r w:rsidR="00270E2E" w:rsidRPr="00513E2D">
        <w:rPr>
          <w:rFonts w:ascii="Arial" w:hAnsi="Arial" w:cs="Arial"/>
          <w:sz w:val="24"/>
          <w:szCs w:val="24"/>
        </w:rPr>
        <w:t>Piatra Țărcii</w:t>
      </w:r>
      <w:r w:rsidRPr="00513E2D">
        <w:rPr>
          <w:rFonts w:ascii="Arial" w:hAnsi="Arial" w:cs="Arial"/>
          <w:sz w:val="24"/>
          <w:szCs w:val="24"/>
        </w:rPr>
        <w:t xml:space="preserve"> </w:t>
      </w:r>
      <w:r w:rsidR="00270E2E" w:rsidRPr="00513E2D">
        <w:rPr>
          <w:rFonts w:ascii="Arial" w:hAnsi="Arial" w:cs="Arial"/>
          <w:sz w:val="24"/>
          <w:szCs w:val="24"/>
        </w:rPr>
        <w:t xml:space="preserve">- </w:t>
      </w:r>
      <w:r w:rsidRPr="00513E2D">
        <w:rPr>
          <w:rFonts w:ascii="Arial" w:hAnsi="Arial" w:cs="Arial"/>
          <w:sz w:val="24"/>
          <w:szCs w:val="24"/>
        </w:rPr>
        <w:t>Retur la Capela Inima lui Isus.</w:t>
      </w:r>
    </w:p>
    <w:p w14:paraId="029AECB6"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b/>
          <w:bCs/>
          <w:sz w:val="24"/>
          <w:szCs w:val="24"/>
        </w:rPr>
        <w:t>Marcaj</w:t>
      </w:r>
      <w:r w:rsidRPr="00513E2D">
        <w:rPr>
          <w:rFonts w:ascii="Arial" w:hAnsi="Arial" w:cs="Arial"/>
          <w:sz w:val="24"/>
          <w:szCs w:val="24"/>
        </w:rPr>
        <w:t>: Traseul a fost delimitat integral cu benzi de semnalizare.</w:t>
      </w:r>
    </w:p>
    <w:p w14:paraId="0C77ABEE"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b/>
          <w:bCs/>
          <w:sz w:val="24"/>
          <w:szCs w:val="24"/>
        </w:rPr>
        <w:t>Profil de dificultate</w:t>
      </w:r>
      <w:r w:rsidRPr="00513E2D">
        <w:rPr>
          <w:rFonts w:ascii="Arial" w:hAnsi="Arial" w:cs="Arial"/>
          <w:sz w:val="24"/>
          <w:szCs w:val="24"/>
        </w:rPr>
        <w:t>: Accesibil, promovat ca o „alergare de experiență, prietenoasă și familială”, dedicată inclusiv celor care aveau îndoieli cu privire la propria condiție fizică. Obiectivul principal a fost parcurgerea distanței în grup și petrecerea timpului în natură.</w:t>
      </w:r>
    </w:p>
    <w:p w14:paraId="63D01450" w14:textId="41676ACC" w:rsidR="005F1CFE" w:rsidRPr="00513E2D" w:rsidRDefault="005F1CFE" w:rsidP="005F1CFE">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 xml:space="preserve">Desfășurarea </w:t>
      </w:r>
      <w:r w:rsidR="00A47AB5" w:rsidRPr="00513E2D">
        <w:rPr>
          <w:rFonts w:ascii="Arial" w:hAnsi="Arial" w:cs="Arial"/>
          <w:b/>
          <w:bCs/>
          <w:sz w:val="24"/>
          <w:szCs w:val="24"/>
        </w:rPr>
        <w:t>p</w:t>
      </w:r>
      <w:r w:rsidRPr="00513E2D">
        <w:rPr>
          <w:rFonts w:ascii="Arial" w:hAnsi="Arial" w:cs="Arial"/>
          <w:b/>
          <w:bCs/>
          <w:sz w:val="24"/>
          <w:szCs w:val="24"/>
        </w:rPr>
        <w:t>rogramului</w:t>
      </w:r>
    </w:p>
    <w:p w14:paraId="40A839B3" w14:textId="77777777" w:rsidR="005F1CFE" w:rsidRPr="00513E2D" w:rsidRDefault="005F1CFE" w:rsidP="00A47AB5">
      <w:pPr>
        <w:pStyle w:val="ListParagraph"/>
        <w:spacing w:line="360" w:lineRule="auto"/>
        <w:ind w:left="0" w:firstLine="720"/>
        <w:jc w:val="both"/>
        <w:rPr>
          <w:rFonts w:ascii="Arial" w:hAnsi="Arial" w:cs="Arial"/>
          <w:sz w:val="24"/>
          <w:szCs w:val="24"/>
        </w:rPr>
      </w:pPr>
      <w:r w:rsidRPr="00513E2D">
        <w:rPr>
          <w:rFonts w:ascii="Arial" w:hAnsi="Arial" w:cs="Arial"/>
          <w:sz w:val="24"/>
          <w:szCs w:val="24"/>
        </w:rPr>
        <w:lastRenderedPageBreak/>
        <w:t>Evenimentul s-a desfășurat în prima parte a zilei de 19 octombrie, după următorul program fixat de organizatori:</w:t>
      </w:r>
    </w:p>
    <w:p w14:paraId="10BA4C71"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sz w:val="24"/>
          <w:szCs w:val="24"/>
        </w:rPr>
        <w:t>10:00 - 10:45 | Înscrierea la fața locului și validarea kiturilor (participarea a fost gratuită, însă condiționată de o pre-înregistrare online până la data de 16 octombrie).</w:t>
      </w:r>
    </w:p>
    <w:p w14:paraId="5613384E"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sz w:val="24"/>
          <w:szCs w:val="24"/>
        </w:rPr>
        <w:t>10:50 - 11:00 | Ședința tehnică și instructajul participanților cu privire la traseu.</w:t>
      </w:r>
    </w:p>
    <w:p w14:paraId="3A63FD73"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sz w:val="24"/>
          <w:szCs w:val="24"/>
        </w:rPr>
        <w:t>11:00 | START-</w:t>
      </w:r>
      <w:proofErr w:type="spellStart"/>
      <w:r w:rsidRPr="00513E2D">
        <w:rPr>
          <w:rFonts w:ascii="Arial" w:hAnsi="Arial" w:cs="Arial"/>
          <w:sz w:val="24"/>
          <w:szCs w:val="24"/>
        </w:rPr>
        <w:t>ul</w:t>
      </w:r>
      <w:proofErr w:type="spellEnd"/>
      <w:r w:rsidRPr="00513E2D">
        <w:rPr>
          <w:rFonts w:ascii="Arial" w:hAnsi="Arial" w:cs="Arial"/>
          <w:sz w:val="24"/>
          <w:szCs w:val="24"/>
        </w:rPr>
        <w:t xml:space="preserve"> cursei de la Capela Inima lui Isus.</w:t>
      </w:r>
    </w:p>
    <w:p w14:paraId="28FEFAF2" w14:textId="77777777" w:rsidR="005F1CFE" w:rsidRPr="00513E2D" w:rsidRDefault="005F1CFE" w:rsidP="005F1CFE">
      <w:pPr>
        <w:pStyle w:val="ListParagraph"/>
        <w:spacing w:line="360" w:lineRule="auto"/>
        <w:ind w:left="0"/>
        <w:jc w:val="both"/>
        <w:rPr>
          <w:rFonts w:ascii="Arial" w:hAnsi="Arial" w:cs="Arial"/>
          <w:sz w:val="24"/>
          <w:szCs w:val="24"/>
        </w:rPr>
      </w:pPr>
      <w:r w:rsidRPr="00513E2D">
        <w:rPr>
          <w:rFonts w:ascii="Arial" w:hAnsi="Arial" w:cs="Arial"/>
          <w:sz w:val="24"/>
          <w:szCs w:val="24"/>
        </w:rPr>
        <w:t>13:30 | Finalul acțiunii și distribuirea diplomelor de participare (</w:t>
      </w:r>
      <w:proofErr w:type="spellStart"/>
      <w:r w:rsidRPr="00513E2D">
        <w:rPr>
          <w:rFonts w:ascii="Arial" w:hAnsi="Arial" w:cs="Arial"/>
          <w:i/>
          <w:iCs/>
          <w:sz w:val="24"/>
          <w:szCs w:val="24"/>
        </w:rPr>
        <w:t>emléklapok</w:t>
      </w:r>
      <w:proofErr w:type="spellEnd"/>
      <w:r w:rsidRPr="00513E2D">
        <w:rPr>
          <w:rFonts w:ascii="Arial" w:hAnsi="Arial" w:cs="Arial"/>
          <w:sz w:val="24"/>
          <w:szCs w:val="24"/>
        </w:rPr>
        <w:t>).</w:t>
      </w:r>
    </w:p>
    <w:p w14:paraId="3A6CD849" w14:textId="4F033B6A" w:rsidR="005F1CFE" w:rsidRPr="00513E2D" w:rsidRDefault="005F1CFE" w:rsidP="005F1CFE">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Concluzii</w:t>
      </w:r>
    </w:p>
    <w:p w14:paraId="7CB24ABF" w14:textId="77777777" w:rsidR="005F1CFE" w:rsidRPr="00513E2D" w:rsidRDefault="005F1CFE" w:rsidP="00A47AB5">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 xml:space="preserve">Ediția a XV-a a Cursei Memoriale </w:t>
      </w:r>
      <w:proofErr w:type="spellStart"/>
      <w:r w:rsidRPr="00513E2D">
        <w:rPr>
          <w:rFonts w:ascii="Arial" w:hAnsi="Arial" w:cs="Arial"/>
          <w:sz w:val="24"/>
          <w:szCs w:val="24"/>
        </w:rPr>
        <w:t>Tihadár</w:t>
      </w:r>
      <w:proofErr w:type="spellEnd"/>
      <w:r w:rsidRPr="00513E2D">
        <w:rPr>
          <w:rFonts w:ascii="Arial" w:hAnsi="Arial" w:cs="Arial"/>
          <w:sz w:val="24"/>
          <w:szCs w:val="24"/>
        </w:rPr>
        <w:t xml:space="preserve"> a demonstrat din nou că sportul poate fi un excelent vehicul pentru păstrarea identității culturale și istorice locale. Evenimentul a atras un număr mare de entuziaști ai alergării montane și familii din Odorheiu Secuiesc, consolidând spiritul de comunitate și promovând un stil de viață activ într-o atmosferă relaxată, non-competitivă.</w:t>
      </w:r>
    </w:p>
    <w:p w14:paraId="21EE1BF4" w14:textId="37CC94BF" w:rsidR="005F1CFE" w:rsidRPr="00513E2D" w:rsidRDefault="005F1CFE" w:rsidP="00513E2D">
      <w:pPr>
        <w:spacing w:line="360" w:lineRule="auto"/>
        <w:jc w:val="both"/>
        <w:rPr>
          <w:rFonts w:ascii="Arial" w:hAnsi="Arial" w:cs="Arial"/>
          <w:sz w:val="24"/>
          <w:szCs w:val="24"/>
          <w:highlight w:val="yellow"/>
        </w:rPr>
      </w:pPr>
    </w:p>
    <w:p w14:paraId="7418F789" w14:textId="77777777" w:rsidR="00513E2D" w:rsidRPr="00513E2D" w:rsidRDefault="00513E2D" w:rsidP="003B4F8E">
      <w:pPr>
        <w:pStyle w:val="ListParagraph"/>
        <w:numPr>
          <w:ilvl w:val="1"/>
          <w:numId w:val="42"/>
        </w:numPr>
        <w:spacing w:line="360" w:lineRule="auto"/>
        <w:jc w:val="both"/>
        <w:rPr>
          <w:rFonts w:ascii="Arial" w:hAnsi="Arial" w:cs="Arial"/>
          <w:b/>
          <w:bCs/>
          <w:sz w:val="24"/>
          <w:szCs w:val="24"/>
        </w:rPr>
      </w:pPr>
      <w:r w:rsidRPr="00513E2D">
        <w:rPr>
          <w:rFonts w:ascii="Arial" w:hAnsi="Arial" w:cs="Arial"/>
          <w:b/>
          <w:bCs/>
          <w:sz w:val="24"/>
          <w:szCs w:val="24"/>
        </w:rPr>
        <w:t>Raliul Harghitei – Ediția a XXXIV-a (2026)</w:t>
      </w:r>
    </w:p>
    <w:p w14:paraId="0CC3A892" w14:textId="77777777" w:rsidR="00513E2D" w:rsidRPr="00513E2D" w:rsidRDefault="00513E2D" w:rsidP="00513E2D">
      <w:pPr>
        <w:pStyle w:val="ListParagraph"/>
        <w:spacing w:line="360" w:lineRule="auto"/>
        <w:ind w:left="0"/>
        <w:jc w:val="both"/>
        <w:rPr>
          <w:rFonts w:ascii="Arial" w:hAnsi="Arial" w:cs="Arial"/>
          <w:sz w:val="24"/>
          <w:szCs w:val="24"/>
        </w:rPr>
      </w:pPr>
      <w:r w:rsidRPr="00513E2D">
        <w:rPr>
          <w:rFonts w:ascii="Arial" w:hAnsi="Arial" w:cs="Arial"/>
          <w:b/>
          <w:bCs/>
          <w:sz w:val="24"/>
          <w:szCs w:val="24"/>
        </w:rPr>
        <w:t>Dată desfășurare:</w:t>
      </w:r>
      <w:r w:rsidRPr="00513E2D">
        <w:rPr>
          <w:rFonts w:ascii="Arial" w:hAnsi="Arial" w:cs="Arial"/>
          <w:sz w:val="24"/>
          <w:szCs w:val="24"/>
        </w:rPr>
        <w:t xml:space="preserve"> 24 – 26 Aprilie 2026</w:t>
      </w:r>
    </w:p>
    <w:p w14:paraId="4926A20F" w14:textId="77777777" w:rsidR="00513E2D" w:rsidRPr="00513E2D" w:rsidRDefault="00513E2D" w:rsidP="00513E2D">
      <w:pPr>
        <w:pStyle w:val="ListParagraph"/>
        <w:spacing w:line="360" w:lineRule="auto"/>
        <w:ind w:left="0"/>
        <w:jc w:val="both"/>
        <w:rPr>
          <w:rFonts w:ascii="Arial" w:hAnsi="Arial" w:cs="Arial"/>
          <w:sz w:val="24"/>
          <w:szCs w:val="24"/>
        </w:rPr>
      </w:pPr>
      <w:r w:rsidRPr="00513E2D">
        <w:rPr>
          <w:rFonts w:ascii="Arial" w:hAnsi="Arial" w:cs="Arial"/>
          <w:b/>
          <w:bCs/>
          <w:sz w:val="24"/>
          <w:szCs w:val="24"/>
        </w:rPr>
        <w:t>Locație:</w:t>
      </w:r>
      <w:r w:rsidRPr="00513E2D">
        <w:rPr>
          <w:rFonts w:ascii="Arial" w:hAnsi="Arial" w:cs="Arial"/>
          <w:sz w:val="24"/>
          <w:szCs w:val="24"/>
        </w:rPr>
        <w:t xml:space="preserve"> Odorheiu Secuiesc și împrejurimile județului Harghita</w:t>
      </w:r>
    </w:p>
    <w:p w14:paraId="6A23FC0D" w14:textId="4D41BB3A" w:rsidR="00513E2D" w:rsidRPr="00513E2D" w:rsidRDefault="00513E2D" w:rsidP="00513E2D">
      <w:pPr>
        <w:pStyle w:val="ListParagraph"/>
        <w:spacing w:line="360" w:lineRule="auto"/>
        <w:ind w:left="0"/>
        <w:jc w:val="both"/>
        <w:rPr>
          <w:rFonts w:ascii="Arial" w:hAnsi="Arial" w:cs="Arial"/>
          <w:sz w:val="24"/>
          <w:szCs w:val="24"/>
        </w:rPr>
      </w:pPr>
      <w:r w:rsidRPr="00513E2D">
        <w:rPr>
          <w:rFonts w:ascii="Arial" w:hAnsi="Arial" w:cs="Arial"/>
          <w:b/>
          <w:bCs/>
          <w:sz w:val="24"/>
          <w:szCs w:val="24"/>
        </w:rPr>
        <w:t>Organizator:</w:t>
      </w:r>
      <w:r w:rsidRPr="00513E2D">
        <w:rPr>
          <w:rFonts w:ascii="Arial" w:hAnsi="Arial" w:cs="Arial"/>
          <w:sz w:val="24"/>
          <w:szCs w:val="24"/>
        </w:rPr>
        <w:t xml:space="preserve"> Clubul Sportiv </w:t>
      </w:r>
      <w:proofErr w:type="spellStart"/>
      <w:r w:rsidRPr="00513E2D">
        <w:rPr>
          <w:rFonts w:ascii="Arial" w:hAnsi="Arial" w:cs="Arial"/>
          <w:sz w:val="24"/>
          <w:szCs w:val="24"/>
        </w:rPr>
        <w:t>Maxx</w:t>
      </w:r>
      <w:proofErr w:type="spellEnd"/>
      <w:r w:rsidRPr="00513E2D">
        <w:rPr>
          <w:rFonts w:ascii="Arial" w:hAnsi="Arial" w:cs="Arial"/>
          <w:sz w:val="24"/>
          <w:szCs w:val="24"/>
        </w:rPr>
        <w:t xml:space="preserve"> Racing, sub egida Federației Române de Automobilism Sportiv (FRAS) și a Agenției Naționale pentru Sport</w:t>
      </w:r>
      <w:r w:rsidR="00F52A72">
        <w:rPr>
          <w:rFonts w:ascii="Arial" w:hAnsi="Arial" w:cs="Arial"/>
          <w:sz w:val="24"/>
          <w:szCs w:val="24"/>
        </w:rPr>
        <w:t xml:space="preserve"> și Clubul Sportiv Municipal Odorheiu Secuiesc, cu sprijinul administrației publice locale</w:t>
      </w:r>
    </w:p>
    <w:p w14:paraId="0189806D" w14:textId="77777777" w:rsidR="00513E2D" w:rsidRPr="00513E2D" w:rsidRDefault="00513E2D" w:rsidP="00513E2D">
      <w:pPr>
        <w:pStyle w:val="ListParagraph"/>
        <w:spacing w:line="360" w:lineRule="auto"/>
        <w:ind w:left="0"/>
        <w:jc w:val="both"/>
        <w:rPr>
          <w:rFonts w:ascii="Arial" w:hAnsi="Arial" w:cs="Arial"/>
          <w:sz w:val="24"/>
          <w:szCs w:val="24"/>
        </w:rPr>
      </w:pPr>
      <w:r w:rsidRPr="00513E2D">
        <w:rPr>
          <w:rFonts w:ascii="Arial" w:hAnsi="Arial" w:cs="Arial"/>
          <w:b/>
          <w:bCs/>
          <w:sz w:val="24"/>
          <w:szCs w:val="24"/>
        </w:rPr>
        <w:t>Statut:</w:t>
      </w:r>
      <w:r w:rsidRPr="00513E2D">
        <w:rPr>
          <w:rFonts w:ascii="Arial" w:hAnsi="Arial" w:cs="Arial"/>
          <w:sz w:val="24"/>
          <w:szCs w:val="24"/>
        </w:rPr>
        <w:t xml:space="preserve"> Etapa a II-a din Campionatul Național de Raliuri (CNR / CNR Asfalt) 2026.</w:t>
      </w:r>
    </w:p>
    <w:p w14:paraId="7ED173C4" w14:textId="579F1ADD" w:rsidR="00513E2D" w:rsidRPr="00513E2D" w:rsidRDefault="00513E2D" w:rsidP="00513E2D">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 xml:space="preserve">Introducere și </w:t>
      </w:r>
      <w:r w:rsidR="00F52A72">
        <w:rPr>
          <w:rFonts w:ascii="Arial" w:hAnsi="Arial" w:cs="Arial"/>
          <w:b/>
          <w:bCs/>
          <w:sz w:val="24"/>
          <w:szCs w:val="24"/>
        </w:rPr>
        <w:t>s</w:t>
      </w:r>
      <w:r w:rsidRPr="00513E2D">
        <w:rPr>
          <w:rFonts w:ascii="Arial" w:hAnsi="Arial" w:cs="Arial"/>
          <w:b/>
          <w:bCs/>
          <w:sz w:val="24"/>
          <w:szCs w:val="24"/>
        </w:rPr>
        <w:t xml:space="preserve">chimbări </w:t>
      </w:r>
      <w:r w:rsidR="00F52A72">
        <w:rPr>
          <w:rFonts w:ascii="Arial" w:hAnsi="Arial" w:cs="Arial"/>
          <w:b/>
          <w:bCs/>
          <w:sz w:val="24"/>
          <w:szCs w:val="24"/>
        </w:rPr>
        <w:t>s</w:t>
      </w:r>
      <w:r w:rsidRPr="00513E2D">
        <w:rPr>
          <w:rFonts w:ascii="Arial" w:hAnsi="Arial" w:cs="Arial"/>
          <w:b/>
          <w:bCs/>
          <w:sz w:val="24"/>
          <w:szCs w:val="24"/>
        </w:rPr>
        <w:t>trategice</w:t>
      </w:r>
    </w:p>
    <w:p w14:paraId="44532DC9" w14:textId="77777777" w:rsidR="00513E2D" w:rsidRPr="00513E2D" w:rsidRDefault="00513E2D" w:rsidP="00F52A72">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 xml:space="preserve">Ediția din 2026 a Raliului Harghitei a marcat începutul unui nou capitol, aducând noutăți majore din punct de vedere logistic, comercial și sportiv. Datorită parteneriatului strategic pe termen lung cu doi noi sponsori </w:t>
      </w:r>
      <w:proofErr w:type="spellStart"/>
      <w:r w:rsidRPr="00513E2D">
        <w:rPr>
          <w:rFonts w:ascii="Arial" w:hAnsi="Arial" w:cs="Arial"/>
          <w:sz w:val="24"/>
          <w:szCs w:val="24"/>
        </w:rPr>
        <w:t>Platinum</w:t>
      </w:r>
      <w:proofErr w:type="spellEnd"/>
      <w:r w:rsidRPr="00513E2D">
        <w:rPr>
          <w:rFonts w:ascii="Arial" w:hAnsi="Arial" w:cs="Arial"/>
          <w:sz w:val="24"/>
          <w:szCs w:val="24"/>
        </w:rPr>
        <w:t xml:space="preserve"> locali, competiția a adoptat numele oficial de </w:t>
      </w:r>
      <w:proofErr w:type="spellStart"/>
      <w:r w:rsidRPr="00F52A72">
        <w:rPr>
          <w:rFonts w:ascii="Arial" w:hAnsi="Arial" w:cs="Arial"/>
          <w:sz w:val="24"/>
          <w:szCs w:val="24"/>
        </w:rPr>
        <w:t>Hargita</w:t>
      </w:r>
      <w:proofErr w:type="spellEnd"/>
      <w:r w:rsidRPr="00F52A72">
        <w:rPr>
          <w:rFonts w:ascii="Arial" w:hAnsi="Arial" w:cs="Arial"/>
          <w:sz w:val="24"/>
          <w:szCs w:val="24"/>
        </w:rPr>
        <w:t xml:space="preserve"> Rally </w:t>
      </w:r>
      <w:proofErr w:type="spellStart"/>
      <w:r w:rsidRPr="00F52A72">
        <w:rPr>
          <w:rFonts w:ascii="Arial" w:hAnsi="Arial" w:cs="Arial"/>
          <w:sz w:val="24"/>
          <w:szCs w:val="24"/>
        </w:rPr>
        <w:t>Riverside</w:t>
      </w:r>
      <w:proofErr w:type="spellEnd"/>
      <w:r w:rsidRPr="00F52A72">
        <w:rPr>
          <w:rFonts w:ascii="Arial" w:hAnsi="Arial" w:cs="Arial"/>
          <w:sz w:val="24"/>
          <w:szCs w:val="24"/>
        </w:rPr>
        <w:t xml:space="preserve"> Retail Park </w:t>
      </w:r>
      <w:proofErr w:type="spellStart"/>
      <w:r w:rsidRPr="00F52A72">
        <w:rPr>
          <w:rFonts w:ascii="Arial" w:hAnsi="Arial" w:cs="Arial"/>
          <w:sz w:val="24"/>
          <w:szCs w:val="24"/>
        </w:rPr>
        <w:t>powered</w:t>
      </w:r>
      <w:proofErr w:type="spellEnd"/>
      <w:r w:rsidRPr="00F52A72">
        <w:rPr>
          <w:rFonts w:ascii="Arial" w:hAnsi="Arial" w:cs="Arial"/>
          <w:sz w:val="24"/>
          <w:szCs w:val="24"/>
        </w:rPr>
        <w:t xml:space="preserve"> </w:t>
      </w:r>
      <w:proofErr w:type="spellStart"/>
      <w:r w:rsidRPr="00F52A72">
        <w:rPr>
          <w:rFonts w:ascii="Arial" w:hAnsi="Arial" w:cs="Arial"/>
          <w:sz w:val="24"/>
          <w:szCs w:val="24"/>
        </w:rPr>
        <w:t>by</w:t>
      </w:r>
      <w:proofErr w:type="spellEnd"/>
      <w:r w:rsidRPr="00F52A72">
        <w:rPr>
          <w:rFonts w:ascii="Arial" w:hAnsi="Arial" w:cs="Arial"/>
          <w:sz w:val="24"/>
          <w:szCs w:val="24"/>
        </w:rPr>
        <w:t xml:space="preserve"> László Constr</w:t>
      </w:r>
      <w:r w:rsidRPr="00513E2D">
        <w:rPr>
          <w:rFonts w:ascii="Arial" w:hAnsi="Arial" w:cs="Arial"/>
          <w:sz w:val="24"/>
          <w:szCs w:val="24"/>
        </w:rPr>
        <w:t>.</w:t>
      </w:r>
    </w:p>
    <w:p w14:paraId="461058C0" w14:textId="77777777" w:rsidR="00513E2D" w:rsidRPr="00513E2D" w:rsidRDefault="00513E2D" w:rsidP="00F52A72">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 xml:space="preserve">O altă schimbare majoră a fost mutarea Parcului de Service și a zonei de Parc </w:t>
      </w:r>
      <w:proofErr w:type="spellStart"/>
      <w:r w:rsidRPr="00513E2D">
        <w:rPr>
          <w:rFonts w:ascii="Arial" w:hAnsi="Arial" w:cs="Arial"/>
          <w:sz w:val="24"/>
          <w:szCs w:val="24"/>
        </w:rPr>
        <w:t>Fermé</w:t>
      </w:r>
      <w:proofErr w:type="spellEnd"/>
      <w:r w:rsidRPr="00513E2D">
        <w:rPr>
          <w:rFonts w:ascii="Arial" w:hAnsi="Arial" w:cs="Arial"/>
          <w:sz w:val="24"/>
          <w:szCs w:val="24"/>
        </w:rPr>
        <w:t xml:space="preserve"> din centrul tradițional al orașului la complexul </w:t>
      </w:r>
      <w:proofErr w:type="spellStart"/>
      <w:r w:rsidRPr="00F52A72">
        <w:rPr>
          <w:rFonts w:ascii="Arial" w:hAnsi="Arial" w:cs="Arial"/>
          <w:sz w:val="24"/>
          <w:szCs w:val="24"/>
        </w:rPr>
        <w:t>Riverside</w:t>
      </w:r>
      <w:proofErr w:type="spellEnd"/>
      <w:r w:rsidRPr="00F52A72">
        <w:rPr>
          <w:rFonts w:ascii="Arial" w:hAnsi="Arial" w:cs="Arial"/>
          <w:sz w:val="24"/>
          <w:szCs w:val="24"/>
        </w:rPr>
        <w:t xml:space="preserve"> Retail Park </w:t>
      </w:r>
      <w:r w:rsidRPr="00513E2D">
        <w:rPr>
          <w:rFonts w:ascii="Arial" w:hAnsi="Arial" w:cs="Arial"/>
          <w:sz w:val="24"/>
          <w:szCs w:val="24"/>
        </w:rPr>
        <w:t>(Str. Sportului), o decizie care a oferit un spațiu mult mai generos și mai modern pentru echipele tehnice și spectatori.</w:t>
      </w:r>
    </w:p>
    <w:p w14:paraId="65864C8C" w14:textId="632F862F" w:rsidR="00513E2D" w:rsidRPr="00513E2D" w:rsidRDefault="00513E2D" w:rsidP="00513E2D">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 xml:space="preserve">Detalii </w:t>
      </w:r>
      <w:r w:rsidR="00173210">
        <w:rPr>
          <w:rFonts w:ascii="Arial" w:hAnsi="Arial" w:cs="Arial"/>
          <w:b/>
          <w:bCs/>
          <w:sz w:val="24"/>
          <w:szCs w:val="24"/>
        </w:rPr>
        <w:t>t</w:t>
      </w:r>
      <w:r w:rsidRPr="00513E2D">
        <w:rPr>
          <w:rFonts w:ascii="Arial" w:hAnsi="Arial" w:cs="Arial"/>
          <w:b/>
          <w:bCs/>
          <w:sz w:val="24"/>
          <w:szCs w:val="24"/>
        </w:rPr>
        <w:t xml:space="preserve">ehnice și </w:t>
      </w:r>
      <w:r w:rsidR="00173210">
        <w:rPr>
          <w:rFonts w:ascii="Arial" w:hAnsi="Arial" w:cs="Arial"/>
          <w:b/>
          <w:bCs/>
          <w:sz w:val="24"/>
          <w:szCs w:val="24"/>
        </w:rPr>
        <w:t>t</w:t>
      </w:r>
      <w:r w:rsidRPr="00513E2D">
        <w:rPr>
          <w:rFonts w:ascii="Arial" w:hAnsi="Arial" w:cs="Arial"/>
          <w:b/>
          <w:bCs/>
          <w:sz w:val="24"/>
          <w:szCs w:val="24"/>
        </w:rPr>
        <w:t>raseu</w:t>
      </w:r>
    </w:p>
    <w:p w14:paraId="6C3387A0" w14:textId="77777777" w:rsidR="00513E2D" w:rsidRPr="00513E2D" w:rsidRDefault="00513E2D" w:rsidP="00173210">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 xml:space="preserve">Competiția s-a desfășurat pe o suprafață exclusivă de </w:t>
      </w:r>
      <w:r w:rsidRPr="00173210">
        <w:rPr>
          <w:rFonts w:ascii="Arial" w:hAnsi="Arial" w:cs="Arial"/>
          <w:sz w:val="24"/>
          <w:szCs w:val="24"/>
        </w:rPr>
        <w:t>asfalt</w:t>
      </w:r>
      <w:r w:rsidRPr="00513E2D">
        <w:rPr>
          <w:rFonts w:ascii="Arial" w:hAnsi="Arial" w:cs="Arial"/>
          <w:sz w:val="24"/>
          <w:szCs w:val="24"/>
        </w:rPr>
        <w:t>, cumulând un plan orar complex întins pe 3 zile:</w:t>
      </w:r>
    </w:p>
    <w:p w14:paraId="0FE6ED21" w14:textId="77777777" w:rsidR="00513E2D" w:rsidRPr="00513E2D" w:rsidRDefault="00513E2D" w:rsidP="00513E2D">
      <w:pPr>
        <w:pStyle w:val="ListParagraph"/>
        <w:spacing w:line="360" w:lineRule="auto"/>
        <w:ind w:left="0"/>
        <w:jc w:val="both"/>
        <w:rPr>
          <w:rFonts w:ascii="Arial" w:hAnsi="Arial" w:cs="Arial"/>
          <w:sz w:val="24"/>
          <w:szCs w:val="24"/>
        </w:rPr>
      </w:pPr>
      <w:r w:rsidRPr="00513E2D">
        <w:rPr>
          <w:rFonts w:ascii="Arial" w:hAnsi="Arial" w:cs="Arial"/>
          <w:b/>
          <w:bCs/>
          <w:sz w:val="24"/>
          <w:szCs w:val="24"/>
        </w:rPr>
        <w:t>Distanță totală raliu:</w:t>
      </w:r>
      <w:r w:rsidRPr="00513E2D">
        <w:rPr>
          <w:rFonts w:ascii="Arial" w:hAnsi="Arial" w:cs="Arial"/>
          <w:sz w:val="24"/>
          <w:szCs w:val="24"/>
        </w:rPr>
        <w:t xml:space="preserve"> 438,80 km</w:t>
      </w:r>
    </w:p>
    <w:p w14:paraId="2923C2F6" w14:textId="77777777" w:rsidR="00513E2D" w:rsidRPr="00513E2D" w:rsidRDefault="00513E2D" w:rsidP="00513E2D">
      <w:pPr>
        <w:pStyle w:val="ListParagraph"/>
        <w:spacing w:line="360" w:lineRule="auto"/>
        <w:ind w:left="0"/>
        <w:jc w:val="both"/>
        <w:rPr>
          <w:rFonts w:ascii="Arial" w:hAnsi="Arial" w:cs="Arial"/>
          <w:sz w:val="24"/>
          <w:szCs w:val="24"/>
        </w:rPr>
      </w:pPr>
      <w:r w:rsidRPr="00513E2D">
        <w:rPr>
          <w:rFonts w:ascii="Arial" w:hAnsi="Arial" w:cs="Arial"/>
          <w:b/>
          <w:bCs/>
          <w:sz w:val="24"/>
          <w:szCs w:val="24"/>
        </w:rPr>
        <w:t>Număr probe speciale:</w:t>
      </w:r>
      <w:r w:rsidRPr="00513E2D">
        <w:rPr>
          <w:rFonts w:ascii="Arial" w:hAnsi="Arial" w:cs="Arial"/>
          <w:sz w:val="24"/>
          <w:szCs w:val="24"/>
        </w:rPr>
        <w:t xml:space="preserve"> 11 PS (însumând 118,90 km de sectoare cronometrate)</w:t>
      </w:r>
    </w:p>
    <w:p w14:paraId="5BFB2524" w14:textId="77777777" w:rsidR="00513E2D" w:rsidRPr="00513E2D" w:rsidRDefault="00513E2D" w:rsidP="00513E2D">
      <w:pPr>
        <w:pStyle w:val="ListParagraph"/>
        <w:spacing w:line="360" w:lineRule="auto"/>
        <w:ind w:left="0"/>
        <w:jc w:val="both"/>
        <w:rPr>
          <w:rFonts w:ascii="Arial" w:hAnsi="Arial" w:cs="Arial"/>
          <w:sz w:val="24"/>
          <w:szCs w:val="24"/>
        </w:rPr>
      </w:pPr>
      <w:r w:rsidRPr="00513E2D">
        <w:rPr>
          <w:rFonts w:ascii="Arial" w:hAnsi="Arial" w:cs="Arial"/>
          <w:b/>
          <w:bCs/>
          <w:sz w:val="24"/>
          <w:szCs w:val="24"/>
        </w:rPr>
        <w:t>Modificări de traseu:</w:t>
      </w:r>
      <w:r w:rsidRPr="00513E2D">
        <w:rPr>
          <w:rFonts w:ascii="Arial" w:hAnsi="Arial" w:cs="Arial"/>
          <w:sz w:val="24"/>
          <w:szCs w:val="24"/>
        </w:rPr>
        <w:t xml:space="preserve"> Din cauza unor lucrări majore de reabilitare a drumurilor, proba </w:t>
      </w:r>
      <w:r w:rsidRPr="00513E2D">
        <w:rPr>
          <w:rFonts w:ascii="Arial" w:hAnsi="Arial" w:cs="Arial"/>
          <w:sz w:val="24"/>
          <w:szCs w:val="24"/>
        </w:rPr>
        <w:lastRenderedPageBreak/>
        <w:t xml:space="preserve">programată inițial la Sânpaul (Homorod) a trebuit eliminată. Programul a fost reconfigurat rapid, astfel că duminică s-a concurat pe bucle ce au inclus probele </w:t>
      </w:r>
      <w:r w:rsidRPr="00513E2D">
        <w:rPr>
          <w:rFonts w:ascii="Arial" w:hAnsi="Arial" w:cs="Arial"/>
          <w:b/>
          <w:bCs/>
          <w:sz w:val="24"/>
          <w:szCs w:val="24"/>
        </w:rPr>
        <w:t>Păuleni</w:t>
      </w:r>
      <w:r w:rsidRPr="00513E2D">
        <w:rPr>
          <w:rFonts w:ascii="Arial" w:hAnsi="Arial" w:cs="Arial"/>
          <w:sz w:val="24"/>
          <w:szCs w:val="24"/>
        </w:rPr>
        <w:t xml:space="preserve"> și </w:t>
      </w:r>
      <w:r w:rsidRPr="00513E2D">
        <w:rPr>
          <w:rFonts w:ascii="Arial" w:hAnsi="Arial" w:cs="Arial"/>
          <w:b/>
          <w:bCs/>
          <w:sz w:val="24"/>
          <w:szCs w:val="24"/>
        </w:rPr>
        <w:t>Lutița</w:t>
      </w:r>
      <w:r w:rsidRPr="00513E2D">
        <w:rPr>
          <w:rFonts w:ascii="Arial" w:hAnsi="Arial" w:cs="Arial"/>
          <w:sz w:val="24"/>
          <w:szCs w:val="24"/>
        </w:rPr>
        <w:t xml:space="preserve">. Traseul clasic și consacrat </w:t>
      </w:r>
      <w:r w:rsidRPr="00513E2D">
        <w:rPr>
          <w:rFonts w:ascii="Arial" w:hAnsi="Arial" w:cs="Arial"/>
          <w:b/>
          <w:bCs/>
          <w:sz w:val="24"/>
          <w:szCs w:val="24"/>
        </w:rPr>
        <w:t>Lueta</w:t>
      </w:r>
      <w:r w:rsidRPr="00513E2D">
        <w:rPr>
          <w:rFonts w:ascii="Arial" w:hAnsi="Arial" w:cs="Arial"/>
          <w:sz w:val="24"/>
          <w:szCs w:val="24"/>
        </w:rPr>
        <w:t xml:space="preserve"> a rămas neschimbat, păstrându-și statutul de probă-regină.</w:t>
      </w:r>
    </w:p>
    <w:p w14:paraId="66A4B817" w14:textId="5945C13A" w:rsidR="00513E2D" w:rsidRPr="00513E2D" w:rsidRDefault="00513E2D" w:rsidP="00513E2D">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 xml:space="preserve">Desfășurarea </w:t>
      </w:r>
      <w:r w:rsidR="00173210">
        <w:rPr>
          <w:rFonts w:ascii="Arial" w:hAnsi="Arial" w:cs="Arial"/>
          <w:b/>
          <w:bCs/>
          <w:sz w:val="24"/>
          <w:szCs w:val="24"/>
        </w:rPr>
        <w:t>c</w:t>
      </w:r>
      <w:r w:rsidRPr="00513E2D">
        <w:rPr>
          <w:rFonts w:ascii="Arial" w:hAnsi="Arial" w:cs="Arial"/>
          <w:b/>
          <w:bCs/>
          <w:sz w:val="24"/>
          <w:szCs w:val="24"/>
        </w:rPr>
        <w:t>ompetiției</w:t>
      </w:r>
    </w:p>
    <w:p w14:paraId="583728FD" w14:textId="77777777" w:rsidR="00513E2D" w:rsidRPr="00513E2D" w:rsidRDefault="00513E2D" w:rsidP="00513E2D">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Vineri, 24 Aprilie</w:t>
      </w:r>
    </w:p>
    <w:p w14:paraId="572C5B8F" w14:textId="77777777" w:rsidR="00513E2D" w:rsidRPr="00513E2D" w:rsidRDefault="00513E2D" w:rsidP="00173210">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Evenimentul a debutat cu sesiunea de încălzire (</w:t>
      </w:r>
      <w:proofErr w:type="spellStart"/>
      <w:r w:rsidRPr="00513E2D">
        <w:rPr>
          <w:rFonts w:ascii="Arial" w:hAnsi="Arial" w:cs="Arial"/>
          <w:sz w:val="24"/>
          <w:szCs w:val="24"/>
        </w:rPr>
        <w:t>Shakedown</w:t>
      </w:r>
      <w:proofErr w:type="spellEnd"/>
      <w:r w:rsidRPr="00513E2D">
        <w:rPr>
          <w:rFonts w:ascii="Arial" w:hAnsi="Arial" w:cs="Arial"/>
          <w:sz w:val="24"/>
          <w:szCs w:val="24"/>
        </w:rPr>
        <w:t xml:space="preserve">) la Forțeni (2,87 km), urmată seara de tradiționalul și spectaculosul </w:t>
      </w:r>
      <w:r w:rsidRPr="00513E2D">
        <w:rPr>
          <w:rFonts w:ascii="Arial" w:hAnsi="Arial" w:cs="Arial"/>
          <w:b/>
          <w:bCs/>
          <w:sz w:val="24"/>
          <w:szCs w:val="24"/>
        </w:rPr>
        <w:t>Start Festiv</w:t>
      </w:r>
      <w:r w:rsidRPr="00513E2D">
        <w:rPr>
          <w:rFonts w:ascii="Arial" w:hAnsi="Arial" w:cs="Arial"/>
          <w:sz w:val="24"/>
          <w:szCs w:val="24"/>
        </w:rPr>
        <w:t xml:space="preserve"> organizat în Piața Márton </w:t>
      </w:r>
      <w:proofErr w:type="spellStart"/>
      <w:r w:rsidRPr="00513E2D">
        <w:rPr>
          <w:rFonts w:ascii="Arial" w:hAnsi="Arial" w:cs="Arial"/>
          <w:sz w:val="24"/>
          <w:szCs w:val="24"/>
        </w:rPr>
        <w:t>Áron</w:t>
      </w:r>
      <w:proofErr w:type="spellEnd"/>
      <w:r w:rsidRPr="00513E2D">
        <w:rPr>
          <w:rFonts w:ascii="Arial" w:hAnsi="Arial" w:cs="Arial"/>
          <w:sz w:val="24"/>
          <w:szCs w:val="24"/>
        </w:rPr>
        <w:t xml:space="preserve"> din Odorheiu Secuiesc, unde fanii au putut interacționa direct cu echipajele înscrise.</w:t>
      </w:r>
    </w:p>
    <w:p w14:paraId="5BC15B22" w14:textId="77777777" w:rsidR="00513E2D" w:rsidRPr="00513E2D" w:rsidRDefault="00513E2D" w:rsidP="00513E2D">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Sâmbătă, 25 Aprilie</w:t>
      </w:r>
    </w:p>
    <w:p w14:paraId="23D20D8E" w14:textId="77777777" w:rsidR="00513E2D" w:rsidRPr="00513E2D" w:rsidRDefault="00513E2D" w:rsidP="00173210">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A fost ziua cea mai intensă și lungă a raliului. Echipajele au avut de parcurs două bucle formate din probele Păuleni, Lutița, Mărtiniș și Lueta.</w:t>
      </w:r>
    </w:p>
    <w:p w14:paraId="4C5ED122" w14:textId="77777777" w:rsidR="00513E2D" w:rsidRPr="00513E2D" w:rsidRDefault="00513E2D" w:rsidP="00173210">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 xml:space="preserve">Ziua de sâmbătă a stat sub semnul unei lupte la zecimi de secundă între tânăra generație și multiplul campion național. Frații </w:t>
      </w:r>
      <w:r w:rsidRPr="00173210">
        <w:rPr>
          <w:rFonts w:ascii="Arial" w:hAnsi="Arial" w:cs="Arial"/>
          <w:sz w:val="24"/>
          <w:szCs w:val="24"/>
        </w:rPr>
        <w:t>Norbert și Francesca Maior</w:t>
      </w:r>
      <w:r w:rsidRPr="00513E2D">
        <w:rPr>
          <w:rFonts w:ascii="Arial" w:hAnsi="Arial" w:cs="Arial"/>
          <w:sz w:val="24"/>
          <w:szCs w:val="24"/>
        </w:rPr>
        <w:t xml:space="preserve"> (Citroën C3 Rally2) au avut o prestație magistrală, dominând parțial ziua și câștigând 5 probe speciale, inclusiv celebra probă spectacol din centrul orașului (Super Speciala </w:t>
      </w:r>
      <w:proofErr w:type="spellStart"/>
      <w:r w:rsidRPr="00513E2D">
        <w:rPr>
          <w:rFonts w:ascii="Arial" w:hAnsi="Arial" w:cs="Arial"/>
          <w:sz w:val="24"/>
          <w:szCs w:val="24"/>
        </w:rPr>
        <w:t>Riverside</w:t>
      </w:r>
      <w:proofErr w:type="spellEnd"/>
      <w:r w:rsidRPr="00513E2D">
        <w:rPr>
          <w:rFonts w:ascii="Arial" w:hAnsi="Arial" w:cs="Arial"/>
          <w:sz w:val="24"/>
          <w:szCs w:val="24"/>
        </w:rPr>
        <w:t xml:space="preserve"> Retail Park - 1,44 km). Aceștia au încheiat prima zi cu un avans de 16,3 secunde în fața echipajului format din </w:t>
      </w:r>
      <w:r w:rsidRPr="00173210">
        <w:rPr>
          <w:rFonts w:ascii="Arial" w:hAnsi="Arial" w:cs="Arial"/>
          <w:sz w:val="24"/>
          <w:szCs w:val="24"/>
        </w:rPr>
        <w:t xml:space="preserve">Simone </w:t>
      </w:r>
      <w:proofErr w:type="spellStart"/>
      <w:r w:rsidRPr="00173210">
        <w:rPr>
          <w:rFonts w:ascii="Arial" w:hAnsi="Arial" w:cs="Arial"/>
          <w:sz w:val="24"/>
          <w:szCs w:val="24"/>
        </w:rPr>
        <w:t>Tempestini</w:t>
      </w:r>
      <w:proofErr w:type="spellEnd"/>
      <w:r w:rsidRPr="00173210">
        <w:rPr>
          <w:rFonts w:ascii="Arial" w:hAnsi="Arial" w:cs="Arial"/>
          <w:sz w:val="24"/>
          <w:szCs w:val="24"/>
        </w:rPr>
        <w:t xml:space="preserve"> și Carmen Poenaru</w:t>
      </w:r>
      <w:r w:rsidRPr="00513E2D">
        <w:rPr>
          <w:rFonts w:ascii="Arial" w:hAnsi="Arial" w:cs="Arial"/>
          <w:sz w:val="24"/>
          <w:szCs w:val="24"/>
        </w:rPr>
        <w:t xml:space="preserve"> (Porsche 911 GT3 RGT).</w:t>
      </w:r>
    </w:p>
    <w:p w14:paraId="6C89E94E" w14:textId="77777777" w:rsidR="00513E2D" w:rsidRPr="00513E2D" w:rsidRDefault="00513E2D" w:rsidP="00513E2D">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Duminică, 26 Aprilie</w:t>
      </w:r>
    </w:p>
    <w:p w14:paraId="01C83B05" w14:textId="77777777" w:rsidR="00513E2D" w:rsidRPr="00513E2D" w:rsidRDefault="00513E2D" w:rsidP="00173210">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Ziua decisivă a programat ultimele două speciale. Pe prima probă a dimineții (Păuleni 3), frații Maior au atacat decisiv și și-au mărit ecartul.</w:t>
      </w:r>
    </w:p>
    <w:p w14:paraId="798CCEA8" w14:textId="77777777" w:rsidR="00513E2D" w:rsidRPr="00513E2D" w:rsidRDefault="00513E2D" w:rsidP="00513E2D">
      <w:pPr>
        <w:pStyle w:val="ListParagraph"/>
        <w:spacing w:line="360" w:lineRule="auto"/>
        <w:ind w:left="0"/>
        <w:jc w:val="both"/>
        <w:rPr>
          <w:rFonts w:ascii="Arial" w:hAnsi="Arial" w:cs="Arial"/>
          <w:sz w:val="24"/>
          <w:szCs w:val="24"/>
        </w:rPr>
      </w:pPr>
      <w:r w:rsidRPr="00513E2D">
        <w:rPr>
          <w:rFonts w:ascii="Arial" w:hAnsi="Arial" w:cs="Arial"/>
          <w:sz w:val="24"/>
          <w:szCs w:val="24"/>
        </w:rPr>
        <w:t xml:space="preserve">Ultima probă, </w:t>
      </w:r>
      <w:r w:rsidRPr="00E2350B">
        <w:rPr>
          <w:rFonts w:ascii="Arial" w:hAnsi="Arial" w:cs="Arial"/>
          <w:sz w:val="24"/>
          <w:szCs w:val="24"/>
        </w:rPr>
        <w:t xml:space="preserve">Lutița 3 (Power </w:t>
      </w:r>
      <w:proofErr w:type="spellStart"/>
      <w:r w:rsidRPr="00E2350B">
        <w:rPr>
          <w:rFonts w:ascii="Arial" w:hAnsi="Arial" w:cs="Arial"/>
          <w:sz w:val="24"/>
          <w:szCs w:val="24"/>
        </w:rPr>
        <w:t>Stage</w:t>
      </w:r>
      <w:proofErr w:type="spellEnd"/>
      <w:r w:rsidRPr="00E2350B">
        <w:rPr>
          <w:rFonts w:ascii="Arial" w:hAnsi="Arial" w:cs="Arial"/>
          <w:sz w:val="24"/>
          <w:szCs w:val="24"/>
        </w:rPr>
        <w:t>),</w:t>
      </w:r>
      <w:r w:rsidRPr="00513E2D">
        <w:rPr>
          <w:rFonts w:ascii="Arial" w:hAnsi="Arial" w:cs="Arial"/>
          <w:sz w:val="24"/>
          <w:szCs w:val="24"/>
        </w:rPr>
        <w:t xml:space="preserve"> a adus victoria de probă pentru Simone </w:t>
      </w:r>
      <w:proofErr w:type="spellStart"/>
      <w:r w:rsidRPr="00513E2D">
        <w:rPr>
          <w:rFonts w:ascii="Arial" w:hAnsi="Arial" w:cs="Arial"/>
          <w:sz w:val="24"/>
          <w:szCs w:val="24"/>
        </w:rPr>
        <w:t>Tempestini</w:t>
      </w:r>
      <w:proofErr w:type="spellEnd"/>
      <w:r w:rsidRPr="00513E2D">
        <w:rPr>
          <w:rFonts w:ascii="Arial" w:hAnsi="Arial" w:cs="Arial"/>
          <w:sz w:val="24"/>
          <w:szCs w:val="24"/>
        </w:rPr>
        <w:t>, însă avansul gestionat inteligent de lideri a fost de neclintit.</w:t>
      </w:r>
    </w:p>
    <w:p w14:paraId="3968507C" w14:textId="624425F0" w:rsidR="00513E2D" w:rsidRPr="00513E2D" w:rsidRDefault="00513E2D" w:rsidP="00513E2D">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Clasamentul General (Podiumul Absolut)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6"/>
        <w:gridCol w:w="4306"/>
        <w:gridCol w:w="2800"/>
      </w:tblGrid>
      <w:tr w:rsidR="00513E2D" w:rsidRPr="00513E2D" w14:paraId="59B2669F"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1E4821B"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b/>
                <w:bCs/>
                <w:sz w:val="24"/>
                <w:szCs w:val="24"/>
              </w:rPr>
              <w:t>Poziție</w:t>
            </w:r>
          </w:p>
        </w:tc>
        <w:tc>
          <w:tcPr>
            <w:tcW w:w="0" w:type="auto"/>
            <w:tcBorders>
              <w:top w:val="single" w:sz="6" w:space="0" w:color="auto"/>
              <w:left w:val="single" w:sz="6" w:space="0" w:color="auto"/>
              <w:bottom w:val="single" w:sz="6" w:space="0" w:color="auto"/>
              <w:right w:val="single" w:sz="6" w:space="0" w:color="auto"/>
            </w:tcBorders>
            <w:vAlign w:val="center"/>
            <w:hideMark/>
          </w:tcPr>
          <w:p w14:paraId="66603693"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b/>
                <w:bCs/>
                <w:sz w:val="24"/>
                <w:szCs w:val="24"/>
              </w:rPr>
              <w:t>Echipaj</w:t>
            </w:r>
          </w:p>
        </w:tc>
        <w:tc>
          <w:tcPr>
            <w:tcW w:w="0" w:type="auto"/>
            <w:tcBorders>
              <w:top w:val="single" w:sz="6" w:space="0" w:color="auto"/>
              <w:left w:val="single" w:sz="6" w:space="0" w:color="auto"/>
              <w:bottom w:val="single" w:sz="6" w:space="0" w:color="auto"/>
              <w:right w:val="single" w:sz="6" w:space="0" w:color="auto"/>
            </w:tcBorders>
            <w:vAlign w:val="center"/>
            <w:hideMark/>
          </w:tcPr>
          <w:p w14:paraId="141A8D7B"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b/>
                <w:bCs/>
                <w:sz w:val="24"/>
                <w:szCs w:val="24"/>
              </w:rPr>
              <w:t>Automobil</w:t>
            </w:r>
          </w:p>
        </w:tc>
      </w:tr>
      <w:tr w:rsidR="00513E2D" w:rsidRPr="00513E2D" w14:paraId="655EF1A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C17D1C8"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b/>
                <w:bCs/>
                <w:sz w:val="24"/>
                <w:szCs w:val="24"/>
              </w:rPr>
              <w:t>Locul I</w:t>
            </w:r>
          </w:p>
        </w:tc>
        <w:tc>
          <w:tcPr>
            <w:tcW w:w="0" w:type="auto"/>
            <w:tcBorders>
              <w:top w:val="single" w:sz="6" w:space="0" w:color="auto"/>
              <w:left w:val="single" w:sz="6" w:space="0" w:color="auto"/>
              <w:bottom w:val="single" w:sz="6" w:space="0" w:color="auto"/>
              <w:right w:val="single" w:sz="6" w:space="0" w:color="auto"/>
            </w:tcBorders>
            <w:vAlign w:val="center"/>
            <w:hideMark/>
          </w:tcPr>
          <w:p w14:paraId="28D7AE57" w14:textId="77777777" w:rsidR="00513E2D" w:rsidRPr="00E2350B" w:rsidRDefault="00513E2D" w:rsidP="003B4F8E">
            <w:pPr>
              <w:pStyle w:val="ListParagraph"/>
              <w:numPr>
                <w:ilvl w:val="1"/>
                <w:numId w:val="42"/>
              </w:numPr>
              <w:spacing w:line="360" w:lineRule="auto"/>
              <w:ind w:left="0"/>
              <w:jc w:val="both"/>
              <w:rPr>
                <w:rFonts w:ascii="Arial" w:hAnsi="Arial" w:cs="Arial"/>
                <w:sz w:val="24"/>
                <w:szCs w:val="24"/>
              </w:rPr>
            </w:pPr>
            <w:r w:rsidRPr="00E2350B">
              <w:rPr>
                <w:rFonts w:ascii="Arial" w:hAnsi="Arial" w:cs="Arial"/>
                <w:sz w:val="24"/>
                <w:szCs w:val="24"/>
              </w:rPr>
              <w:t>Norbert Maior / Francesca Maior</w:t>
            </w:r>
          </w:p>
        </w:tc>
        <w:tc>
          <w:tcPr>
            <w:tcW w:w="0" w:type="auto"/>
            <w:tcBorders>
              <w:top w:val="single" w:sz="6" w:space="0" w:color="auto"/>
              <w:left w:val="single" w:sz="6" w:space="0" w:color="auto"/>
              <w:bottom w:val="single" w:sz="6" w:space="0" w:color="auto"/>
              <w:right w:val="single" w:sz="6" w:space="0" w:color="auto"/>
            </w:tcBorders>
            <w:vAlign w:val="center"/>
            <w:hideMark/>
          </w:tcPr>
          <w:p w14:paraId="7547FA6C"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sz w:val="24"/>
                <w:szCs w:val="24"/>
              </w:rPr>
              <w:t>Citroën C3 Rally2</w:t>
            </w:r>
          </w:p>
        </w:tc>
      </w:tr>
      <w:tr w:rsidR="00513E2D" w:rsidRPr="00513E2D" w14:paraId="0BE7085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66872A7"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b/>
                <w:bCs/>
                <w:sz w:val="24"/>
                <w:szCs w:val="24"/>
              </w:rPr>
              <w:t>Locul II</w:t>
            </w:r>
          </w:p>
        </w:tc>
        <w:tc>
          <w:tcPr>
            <w:tcW w:w="0" w:type="auto"/>
            <w:tcBorders>
              <w:top w:val="single" w:sz="6" w:space="0" w:color="auto"/>
              <w:left w:val="single" w:sz="6" w:space="0" w:color="auto"/>
              <w:bottom w:val="single" w:sz="6" w:space="0" w:color="auto"/>
              <w:right w:val="single" w:sz="6" w:space="0" w:color="auto"/>
            </w:tcBorders>
            <w:vAlign w:val="center"/>
            <w:hideMark/>
          </w:tcPr>
          <w:p w14:paraId="700316E1"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sz w:val="24"/>
                <w:szCs w:val="24"/>
              </w:rPr>
              <w:t xml:space="preserve">Simone </w:t>
            </w:r>
            <w:proofErr w:type="spellStart"/>
            <w:r w:rsidRPr="00513E2D">
              <w:rPr>
                <w:rFonts w:ascii="Arial" w:hAnsi="Arial" w:cs="Arial"/>
                <w:sz w:val="24"/>
                <w:szCs w:val="24"/>
              </w:rPr>
              <w:t>Tempestini</w:t>
            </w:r>
            <w:proofErr w:type="spellEnd"/>
            <w:r w:rsidRPr="00513E2D">
              <w:rPr>
                <w:rFonts w:ascii="Arial" w:hAnsi="Arial" w:cs="Arial"/>
                <w:sz w:val="24"/>
                <w:szCs w:val="24"/>
              </w:rPr>
              <w:t xml:space="preserve"> / Carmen Poenaru</w:t>
            </w:r>
          </w:p>
        </w:tc>
        <w:tc>
          <w:tcPr>
            <w:tcW w:w="0" w:type="auto"/>
            <w:tcBorders>
              <w:top w:val="single" w:sz="6" w:space="0" w:color="auto"/>
              <w:left w:val="single" w:sz="6" w:space="0" w:color="auto"/>
              <w:bottom w:val="single" w:sz="6" w:space="0" w:color="auto"/>
              <w:right w:val="single" w:sz="6" w:space="0" w:color="auto"/>
            </w:tcBorders>
            <w:vAlign w:val="center"/>
            <w:hideMark/>
          </w:tcPr>
          <w:p w14:paraId="4191A801"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sz w:val="24"/>
                <w:szCs w:val="24"/>
              </w:rPr>
              <w:t>Porsche 911 GT3 RGT</w:t>
            </w:r>
          </w:p>
        </w:tc>
      </w:tr>
      <w:tr w:rsidR="00513E2D" w:rsidRPr="00513E2D" w14:paraId="5A009BE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38444E"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b/>
                <w:bCs/>
                <w:sz w:val="24"/>
                <w:szCs w:val="24"/>
              </w:rPr>
              <w:t>Locul III</w:t>
            </w:r>
          </w:p>
        </w:tc>
        <w:tc>
          <w:tcPr>
            <w:tcW w:w="0" w:type="auto"/>
            <w:tcBorders>
              <w:top w:val="single" w:sz="6" w:space="0" w:color="auto"/>
              <w:left w:val="single" w:sz="6" w:space="0" w:color="auto"/>
              <w:bottom w:val="single" w:sz="6" w:space="0" w:color="auto"/>
              <w:right w:val="single" w:sz="6" w:space="0" w:color="auto"/>
            </w:tcBorders>
            <w:vAlign w:val="center"/>
            <w:hideMark/>
          </w:tcPr>
          <w:p w14:paraId="3EA1357C"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sz w:val="24"/>
                <w:szCs w:val="24"/>
              </w:rPr>
              <w:t xml:space="preserve">Raul Badiu / Rareș </w:t>
            </w:r>
            <w:proofErr w:type="spellStart"/>
            <w:r w:rsidRPr="00513E2D">
              <w:rPr>
                <w:rFonts w:ascii="Arial" w:hAnsi="Arial" w:cs="Arial"/>
                <w:sz w:val="24"/>
                <w:szCs w:val="24"/>
              </w:rPr>
              <w:t>Fetean</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498DA505" w14:textId="77777777" w:rsidR="00513E2D" w:rsidRPr="00513E2D" w:rsidRDefault="00513E2D" w:rsidP="003B4F8E">
            <w:pPr>
              <w:pStyle w:val="ListParagraph"/>
              <w:numPr>
                <w:ilvl w:val="1"/>
                <w:numId w:val="42"/>
              </w:numPr>
              <w:spacing w:line="360" w:lineRule="auto"/>
              <w:ind w:left="0"/>
              <w:jc w:val="both"/>
              <w:rPr>
                <w:rFonts w:ascii="Arial" w:hAnsi="Arial" w:cs="Arial"/>
                <w:sz w:val="24"/>
                <w:szCs w:val="24"/>
              </w:rPr>
            </w:pPr>
            <w:r w:rsidRPr="00513E2D">
              <w:rPr>
                <w:rFonts w:ascii="Arial" w:hAnsi="Arial" w:cs="Arial"/>
                <w:sz w:val="24"/>
                <w:szCs w:val="24"/>
              </w:rPr>
              <w:t xml:space="preserve">Skoda Fabia Rally2 </w:t>
            </w:r>
            <w:proofErr w:type="spellStart"/>
            <w:r w:rsidRPr="00513E2D">
              <w:rPr>
                <w:rFonts w:ascii="Arial" w:hAnsi="Arial" w:cs="Arial"/>
                <w:sz w:val="24"/>
                <w:szCs w:val="24"/>
              </w:rPr>
              <w:t>Evo</w:t>
            </w:r>
            <w:proofErr w:type="spellEnd"/>
          </w:p>
        </w:tc>
      </w:tr>
    </w:tbl>
    <w:p w14:paraId="353A95A2" w14:textId="6E5C56F6" w:rsidR="00513E2D" w:rsidRPr="00513E2D" w:rsidRDefault="00513E2D" w:rsidP="00513E2D">
      <w:pPr>
        <w:pStyle w:val="ListParagraph"/>
        <w:spacing w:line="360" w:lineRule="auto"/>
        <w:ind w:left="0"/>
        <w:jc w:val="both"/>
        <w:rPr>
          <w:rFonts w:ascii="Arial" w:hAnsi="Arial" w:cs="Arial"/>
          <w:b/>
          <w:bCs/>
          <w:sz w:val="24"/>
          <w:szCs w:val="24"/>
        </w:rPr>
      </w:pPr>
      <w:r w:rsidRPr="00513E2D">
        <w:rPr>
          <w:rFonts w:ascii="Arial" w:hAnsi="Arial" w:cs="Arial"/>
          <w:b/>
          <w:bCs/>
          <w:sz w:val="24"/>
          <w:szCs w:val="24"/>
        </w:rPr>
        <w:t>Concluzii</w:t>
      </w:r>
    </w:p>
    <w:p w14:paraId="238B3F85" w14:textId="77777777" w:rsidR="00513E2D" w:rsidRDefault="00513E2D" w:rsidP="00E2350B">
      <w:pPr>
        <w:pStyle w:val="ListParagraph"/>
        <w:spacing w:line="360" w:lineRule="auto"/>
        <w:ind w:left="0" w:firstLine="720"/>
        <w:jc w:val="both"/>
        <w:rPr>
          <w:rFonts w:ascii="Arial" w:hAnsi="Arial" w:cs="Arial"/>
          <w:sz w:val="24"/>
          <w:szCs w:val="24"/>
        </w:rPr>
      </w:pPr>
      <w:r w:rsidRPr="00513E2D">
        <w:rPr>
          <w:rFonts w:ascii="Arial" w:hAnsi="Arial" w:cs="Arial"/>
          <w:sz w:val="24"/>
          <w:szCs w:val="24"/>
        </w:rPr>
        <w:t xml:space="preserve">Ediția 2026 a Raliului Harghitei a fost un succes deplin. Managementul sportiv oferit de clubul </w:t>
      </w:r>
      <w:proofErr w:type="spellStart"/>
      <w:r w:rsidRPr="00513E2D">
        <w:rPr>
          <w:rFonts w:ascii="Arial" w:hAnsi="Arial" w:cs="Arial"/>
          <w:sz w:val="24"/>
          <w:szCs w:val="24"/>
        </w:rPr>
        <w:t>Maxx</w:t>
      </w:r>
      <w:proofErr w:type="spellEnd"/>
      <w:r w:rsidRPr="00513E2D">
        <w:rPr>
          <w:rFonts w:ascii="Arial" w:hAnsi="Arial" w:cs="Arial"/>
          <w:sz w:val="24"/>
          <w:szCs w:val="24"/>
        </w:rPr>
        <w:t xml:space="preserve"> Racing a dovedit adaptabilitate în fața problemelor de infrastructură rutieră, iar noile locații logistice au crescut nivelul de profesionalism al evenimentului. Victoria echipajului Maior confirmă un sezon competițional imprevizibil și spectaculos în Campionatul Național de Raliuri.</w:t>
      </w:r>
    </w:p>
    <w:p w14:paraId="4BB78305" w14:textId="77777777" w:rsidR="00EC3CEE" w:rsidRDefault="00EC3CEE" w:rsidP="00EC3CEE">
      <w:pPr>
        <w:spacing w:line="360" w:lineRule="auto"/>
        <w:jc w:val="both"/>
        <w:rPr>
          <w:rFonts w:ascii="Arial" w:hAnsi="Arial" w:cs="Arial"/>
          <w:sz w:val="24"/>
          <w:szCs w:val="24"/>
        </w:rPr>
      </w:pPr>
    </w:p>
    <w:p w14:paraId="03B83831" w14:textId="4ADC375F" w:rsidR="00796C46" w:rsidRPr="00513E2D" w:rsidRDefault="00796C46" w:rsidP="003D4735">
      <w:pPr>
        <w:pStyle w:val="ListParagraph"/>
        <w:numPr>
          <w:ilvl w:val="1"/>
          <w:numId w:val="20"/>
        </w:numPr>
        <w:tabs>
          <w:tab w:val="left" w:pos="284"/>
        </w:tabs>
        <w:spacing w:line="360" w:lineRule="auto"/>
        <w:jc w:val="both"/>
        <w:rPr>
          <w:rFonts w:ascii="Arial" w:hAnsi="Arial" w:cs="Arial"/>
          <w:b/>
          <w:bCs/>
          <w:sz w:val="24"/>
          <w:szCs w:val="24"/>
        </w:rPr>
      </w:pPr>
      <w:r w:rsidRPr="00513E2D">
        <w:rPr>
          <w:rFonts w:ascii="Arial" w:hAnsi="Arial" w:cs="Arial"/>
          <w:b/>
          <w:bCs/>
          <w:sz w:val="24"/>
          <w:szCs w:val="24"/>
        </w:rPr>
        <w:t xml:space="preserve">Raport baze sportive </w:t>
      </w:r>
    </w:p>
    <w:p w14:paraId="7DB9C5A9" w14:textId="422F574C" w:rsidR="00B67F44" w:rsidRPr="00F00E9F" w:rsidRDefault="00F00E9F" w:rsidP="00F00E9F">
      <w:pPr>
        <w:pStyle w:val="ListParagraph"/>
        <w:tabs>
          <w:tab w:val="left" w:pos="180"/>
          <w:tab w:val="left" w:pos="360"/>
        </w:tabs>
        <w:spacing w:line="360" w:lineRule="auto"/>
        <w:ind w:left="0"/>
        <w:jc w:val="both"/>
        <w:rPr>
          <w:rFonts w:ascii="Arial" w:hAnsi="Arial" w:cs="Arial"/>
          <w:sz w:val="24"/>
          <w:szCs w:val="24"/>
        </w:rPr>
      </w:pPr>
      <w:r>
        <w:rPr>
          <w:rFonts w:ascii="Arial" w:hAnsi="Arial" w:cs="Arial"/>
          <w:sz w:val="24"/>
          <w:szCs w:val="24"/>
        </w:rPr>
        <w:tab/>
      </w:r>
      <w:r>
        <w:rPr>
          <w:rFonts w:ascii="Arial" w:hAnsi="Arial" w:cs="Arial"/>
          <w:sz w:val="24"/>
          <w:szCs w:val="24"/>
        </w:rPr>
        <w:tab/>
      </w:r>
      <w:r w:rsidR="00B67F44" w:rsidRPr="008B55C5">
        <w:rPr>
          <w:rFonts w:ascii="Arial" w:hAnsi="Arial" w:cs="Arial"/>
          <w:sz w:val="24"/>
          <w:szCs w:val="24"/>
        </w:rPr>
        <w:t xml:space="preserve">Clubul Sportiv Municipal Odorheiu Secuiesc a primit în administrare, conform Contractului de administrare nr. 901/20781/07.04.2021 încheiat cu Primăria municipiului, baza sportivă situată la Stadionul orașului, pe o perioadă de 10 ani, cu posibilitatea de prelungire. </w:t>
      </w:r>
      <w:r w:rsidR="00B67F44" w:rsidRPr="00F00E9F">
        <w:rPr>
          <w:rFonts w:ascii="Arial" w:hAnsi="Arial" w:cs="Arial"/>
          <w:sz w:val="24"/>
          <w:szCs w:val="24"/>
        </w:rPr>
        <w:t>La preluarea în administrare, baza sportivă se afla într-o stare depreciată, în sensul că nu s-au mai făcut investiții pentru întreținere și modernizare.</w:t>
      </w:r>
    </w:p>
    <w:p w14:paraId="5AE0E8A4" w14:textId="2D34E3C4" w:rsidR="00B67F44" w:rsidRPr="00513E2D" w:rsidRDefault="00F00E9F" w:rsidP="008B55C5">
      <w:pPr>
        <w:tabs>
          <w:tab w:val="left" w:pos="180"/>
          <w:tab w:val="left" w:pos="360"/>
        </w:tabs>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B67F44" w:rsidRPr="00513E2D">
        <w:rPr>
          <w:rFonts w:ascii="Arial" w:hAnsi="Arial" w:cs="Arial"/>
          <w:sz w:val="24"/>
          <w:szCs w:val="24"/>
        </w:rPr>
        <w:t xml:space="preserve">Conform articolului 4 </w:t>
      </w:r>
      <w:r w:rsidR="001B5D5E" w:rsidRPr="00513E2D">
        <w:rPr>
          <w:rFonts w:ascii="Arial" w:hAnsi="Arial" w:cs="Arial"/>
          <w:sz w:val="24"/>
          <w:szCs w:val="24"/>
        </w:rPr>
        <w:t xml:space="preserve">- Obligațiile administratorului </w:t>
      </w:r>
      <w:r w:rsidR="00550EA1" w:rsidRPr="00513E2D">
        <w:rPr>
          <w:rFonts w:ascii="Arial" w:hAnsi="Arial" w:cs="Arial"/>
          <w:sz w:val="24"/>
          <w:szCs w:val="24"/>
        </w:rPr>
        <w:t>din Contractul de administrare menționat,</w:t>
      </w:r>
      <w:r w:rsidR="001B5D5E" w:rsidRPr="00513E2D">
        <w:rPr>
          <w:rFonts w:ascii="Arial" w:hAnsi="Arial" w:cs="Arial"/>
          <w:sz w:val="24"/>
          <w:szCs w:val="24"/>
        </w:rPr>
        <w:t xml:space="preserve"> </w:t>
      </w:r>
      <w:r w:rsidR="00B67F44" w:rsidRPr="00513E2D">
        <w:rPr>
          <w:rFonts w:ascii="Arial" w:hAnsi="Arial" w:cs="Arial"/>
          <w:sz w:val="24"/>
          <w:szCs w:val="24"/>
        </w:rPr>
        <w:t>s-au luat măsuri imediate</w:t>
      </w:r>
      <w:r w:rsidR="004B01D4" w:rsidRPr="00513E2D">
        <w:rPr>
          <w:rFonts w:ascii="Arial" w:hAnsi="Arial" w:cs="Arial"/>
          <w:sz w:val="24"/>
          <w:szCs w:val="24"/>
        </w:rPr>
        <w:t>.</w:t>
      </w:r>
    </w:p>
    <w:p w14:paraId="7F54DAD9" w14:textId="611291EB" w:rsidR="004B01D4" w:rsidRPr="00513E2D" w:rsidRDefault="00F00E9F" w:rsidP="008B55C5">
      <w:pPr>
        <w:widowControl/>
        <w:tabs>
          <w:tab w:val="left" w:pos="180"/>
          <w:tab w:val="left" w:pos="360"/>
        </w:tabs>
        <w:autoSpaceDE/>
        <w:autoSpaceDN/>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4B01D4" w:rsidRPr="00513E2D">
        <w:rPr>
          <w:rFonts w:ascii="Arial" w:hAnsi="Arial" w:cs="Arial"/>
          <w:sz w:val="24"/>
          <w:szCs w:val="24"/>
        </w:rPr>
        <w:t>În perioada 202</w:t>
      </w:r>
      <w:r w:rsidR="008B55C5">
        <w:rPr>
          <w:rFonts w:ascii="Arial" w:hAnsi="Arial" w:cs="Arial"/>
          <w:sz w:val="24"/>
          <w:szCs w:val="24"/>
        </w:rPr>
        <w:t>5</w:t>
      </w:r>
      <w:r w:rsidR="004B01D4" w:rsidRPr="00513E2D">
        <w:rPr>
          <w:rFonts w:ascii="Arial" w:hAnsi="Arial" w:cs="Arial"/>
          <w:sz w:val="24"/>
          <w:szCs w:val="24"/>
        </w:rPr>
        <w:t>–202</w:t>
      </w:r>
      <w:r w:rsidR="008B55C5">
        <w:rPr>
          <w:rFonts w:ascii="Arial" w:hAnsi="Arial" w:cs="Arial"/>
          <w:sz w:val="24"/>
          <w:szCs w:val="24"/>
        </w:rPr>
        <w:t>6</w:t>
      </w:r>
      <w:r w:rsidR="004B01D4" w:rsidRPr="00513E2D">
        <w:rPr>
          <w:rFonts w:ascii="Arial" w:hAnsi="Arial" w:cs="Arial"/>
          <w:sz w:val="24"/>
          <w:szCs w:val="24"/>
        </w:rPr>
        <w:t>, nu au fost efectuate lucrări de modernizare, din cauza lipsei fondurilor necesare pentru acest tip de intervenții. Cu toate acestea, au fost realizate o serie de lucrări esențiale de întreținere, reparații și igienizare, menite să asigure buna funcționare a spațiilor și condiții optime pentru activitatea desfășurată.</w:t>
      </w:r>
    </w:p>
    <w:p w14:paraId="18A0BCB8" w14:textId="77777777" w:rsidR="00D46A64" w:rsidRPr="00513E2D" w:rsidRDefault="00D46A64" w:rsidP="004B01D4">
      <w:pPr>
        <w:widowControl/>
        <w:autoSpaceDE/>
        <w:autoSpaceDN/>
        <w:spacing w:line="360" w:lineRule="auto"/>
        <w:ind w:firstLine="720"/>
        <w:jc w:val="both"/>
        <w:rPr>
          <w:rFonts w:ascii="Arial" w:hAnsi="Arial" w:cs="Arial"/>
          <w:sz w:val="24"/>
          <w:szCs w:val="24"/>
        </w:rPr>
      </w:pPr>
    </w:p>
    <w:p w14:paraId="755CC02C" w14:textId="786CD5FD" w:rsidR="004B01D4" w:rsidRPr="00513E2D" w:rsidRDefault="00636648" w:rsidP="00B566B3">
      <w:pPr>
        <w:widowControl/>
        <w:autoSpaceDE/>
        <w:autoSpaceDN/>
        <w:spacing w:line="360" w:lineRule="auto"/>
        <w:ind w:firstLine="720"/>
        <w:jc w:val="both"/>
        <w:rPr>
          <w:rFonts w:ascii="Arial" w:hAnsi="Arial" w:cs="Arial"/>
          <w:b/>
          <w:bCs/>
          <w:sz w:val="24"/>
          <w:szCs w:val="24"/>
        </w:rPr>
      </w:pPr>
      <w:r w:rsidRPr="00513E2D">
        <w:rPr>
          <w:rFonts w:ascii="Arial" w:hAnsi="Arial" w:cs="Arial"/>
          <w:b/>
          <w:bCs/>
          <w:sz w:val="24"/>
          <w:szCs w:val="24"/>
        </w:rPr>
        <w:t xml:space="preserve">7.1. </w:t>
      </w:r>
      <w:r w:rsidR="004B01D4" w:rsidRPr="00513E2D">
        <w:rPr>
          <w:rFonts w:ascii="Arial" w:hAnsi="Arial" w:cs="Arial"/>
          <w:b/>
          <w:bCs/>
          <w:sz w:val="24"/>
          <w:szCs w:val="24"/>
        </w:rPr>
        <w:t>Activitățile principale desfășurate au inclus:</w:t>
      </w:r>
    </w:p>
    <w:p w14:paraId="0245563E" w14:textId="77777777" w:rsidR="004B01D4" w:rsidRPr="00513E2D" w:rsidRDefault="004B01D4" w:rsidP="003B4F8E">
      <w:pPr>
        <w:widowControl/>
        <w:numPr>
          <w:ilvl w:val="0"/>
          <w:numId w:val="35"/>
        </w:numPr>
        <w:autoSpaceDE/>
        <w:autoSpaceDN/>
        <w:spacing w:line="360" w:lineRule="auto"/>
        <w:jc w:val="both"/>
        <w:rPr>
          <w:rFonts w:ascii="Arial" w:hAnsi="Arial" w:cs="Arial"/>
          <w:sz w:val="24"/>
          <w:szCs w:val="24"/>
        </w:rPr>
      </w:pPr>
      <w:r w:rsidRPr="00513E2D">
        <w:rPr>
          <w:rFonts w:ascii="Arial" w:hAnsi="Arial" w:cs="Arial"/>
          <w:sz w:val="24"/>
          <w:szCs w:val="24"/>
        </w:rPr>
        <w:t>Efectuarea inspecțiilor periodice prevăzute de legislația în vigoare, inclusiv revizii tehnice pentru rețelele de apă și gaz, urmate de reparațiile necesare în cazul constatării unor defecțiuni;</w:t>
      </w:r>
    </w:p>
    <w:p w14:paraId="390A3E8C" w14:textId="77777777" w:rsidR="004B01D4" w:rsidRPr="00513E2D" w:rsidRDefault="004B01D4" w:rsidP="003B4F8E">
      <w:pPr>
        <w:widowControl/>
        <w:numPr>
          <w:ilvl w:val="0"/>
          <w:numId w:val="35"/>
        </w:numPr>
        <w:autoSpaceDE/>
        <w:autoSpaceDN/>
        <w:spacing w:line="360" w:lineRule="auto"/>
        <w:jc w:val="both"/>
        <w:rPr>
          <w:rFonts w:ascii="Arial" w:hAnsi="Arial" w:cs="Arial"/>
          <w:sz w:val="24"/>
          <w:szCs w:val="24"/>
        </w:rPr>
      </w:pPr>
      <w:r w:rsidRPr="00513E2D">
        <w:rPr>
          <w:rFonts w:ascii="Arial" w:hAnsi="Arial" w:cs="Arial"/>
          <w:sz w:val="24"/>
          <w:szCs w:val="24"/>
        </w:rPr>
        <w:t>Executarea de reparații curente și lucrări de zugrăvire în interiorul clădirii;</w:t>
      </w:r>
    </w:p>
    <w:p w14:paraId="590E5947" w14:textId="77777777" w:rsidR="004B01D4" w:rsidRPr="00513E2D" w:rsidRDefault="004B01D4" w:rsidP="003B4F8E">
      <w:pPr>
        <w:widowControl/>
        <w:numPr>
          <w:ilvl w:val="0"/>
          <w:numId w:val="35"/>
        </w:numPr>
        <w:autoSpaceDE/>
        <w:autoSpaceDN/>
        <w:spacing w:line="360" w:lineRule="auto"/>
        <w:jc w:val="both"/>
        <w:rPr>
          <w:rFonts w:ascii="Arial" w:hAnsi="Arial" w:cs="Arial"/>
          <w:sz w:val="24"/>
          <w:szCs w:val="24"/>
        </w:rPr>
      </w:pPr>
      <w:r w:rsidRPr="00513E2D">
        <w:rPr>
          <w:rFonts w:ascii="Arial" w:hAnsi="Arial" w:cs="Arial"/>
          <w:sz w:val="24"/>
          <w:szCs w:val="24"/>
        </w:rPr>
        <w:t>Revizia periodică a boilerelor și a centralei termice, pentru asigurarea funcționării eficiente și în siguranță a sistemului de încălzire;</w:t>
      </w:r>
    </w:p>
    <w:p w14:paraId="1683D02A" w14:textId="77777777" w:rsidR="004B01D4" w:rsidRPr="00513E2D" w:rsidRDefault="004B01D4" w:rsidP="003B4F8E">
      <w:pPr>
        <w:widowControl/>
        <w:numPr>
          <w:ilvl w:val="0"/>
          <w:numId w:val="35"/>
        </w:numPr>
        <w:autoSpaceDE/>
        <w:autoSpaceDN/>
        <w:spacing w:line="360" w:lineRule="auto"/>
        <w:jc w:val="both"/>
        <w:rPr>
          <w:rFonts w:ascii="Arial" w:hAnsi="Arial" w:cs="Arial"/>
          <w:sz w:val="24"/>
          <w:szCs w:val="24"/>
        </w:rPr>
      </w:pPr>
      <w:r w:rsidRPr="00513E2D">
        <w:rPr>
          <w:rFonts w:ascii="Arial" w:hAnsi="Arial" w:cs="Arial"/>
          <w:sz w:val="24"/>
          <w:szCs w:val="24"/>
        </w:rPr>
        <w:t>Zugrăvirea și vopsirea spațiilor interioare – vestiare, holuri, băi și toalete;</w:t>
      </w:r>
    </w:p>
    <w:p w14:paraId="59D586CA" w14:textId="77777777" w:rsidR="004B01D4" w:rsidRPr="00513E2D" w:rsidRDefault="004B01D4" w:rsidP="003B4F8E">
      <w:pPr>
        <w:widowControl/>
        <w:numPr>
          <w:ilvl w:val="0"/>
          <w:numId w:val="35"/>
        </w:numPr>
        <w:autoSpaceDE/>
        <w:autoSpaceDN/>
        <w:spacing w:line="360" w:lineRule="auto"/>
        <w:jc w:val="both"/>
        <w:rPr>
          <w:rFonts w:ascii="Arial" w:hAnsi="Arial" w:cs="Arial"/>
          <w:sz w:val="24"/>
          <w:szCs w:val="24"/>
        </w:rPr>
      </w:pPr>
      <w:r w:rsidRPr="00513E2D">
        <w:rPr>
          <w:rFonts w:ascii="Arial" w:hAnsi="Arial" w:cs="Arial"/>
          <w:sz w:val="24"/>
          <w:szCs w:val="24"/>
        </w:rPr>
        <w:t>Curățarea și dezinfectarea podelelor, realizată zilnic, în toate spațiile din interiorul clădirii, inclusiv în sala de lupte, cu scopul de a menține un nivel ridicat de igienă;</w:t>
      </w:r>
    </w:p>
    <w:p w14:paraId="6FA0E1AD" w14:textId="77777777" w:rsidR="004B01D4" w:rsidRPr="00513E2D" w:rsidRDefault="004B01D4" w:rsidP="003B4F8E">
      <w:pPr>
        <w:widowControl/>
        <w:numPr>
          <w:ilvl w:val="0"/>
          <w:numId w:val="35"/>
        </w:numPr>
        <w:autoSpaceDE/>
        <w:autoSpaceDN/>
        <w:spacing w:line="360" w:lineRule="auto"/>
        <w:jc w:val="both"/>
        <w:rPr>
          <w:rFonts w:ascii="Arial" w:hAnsi="Arial" w:cs="Arial"/>
          <w:sz w:val="24"/>
          <w:szCs w:val="24"/>
        </w:rPr>
      </w:pPr>
      <w:r w:rsidRPr="00513E2D">
        <w:rPr>
          <w:rFonts w:ascii="Arial" w:hAnsi="Arial" w:cs="Arial"/>
          <w:sz w:val="24"/>
          <w:szCs w:val="24"/>
        </w:rPr>
        <w:t>Înlocuirea gresiei la ambele intrări (principală și secundară – față și spate), pentru prevenirea accidentelor și îmbunătățirea aspectului estetic al zonei de acces.</w:t>
      </w:r>
    </w:p>
    <w:p w14:paraId="09FE9214" w14:textId="77777777" w:rsidR="004B01D4" w:rsidRPr="00513E2D" w:rsidRDefault="004B01D4" w:rsidP="00B566B3">
      <w:pPr>
        <w:widowControl/>
        <w:autoSpaceDE/>
        <w:autoSpaceDN/>
        <w:spacing w:line="360" w:lineRule="auto"/>
        <w:ind w:firstLine="720"/>
        <w:jc w:val="both"/>
        <w:rPr>
          <w:rFonts w:ascii="Arial" w:hAnsi="Arial" w:cs="Arial"/>
          <w:sz w:val="24"/>
          <w:szCs w:val="24"/>
        </w:rPr>
      </w:pPr>
      <w:r w:rsidRPr="00513E2D">
        <w:rPr>
          <w:rFonts w:ascii="Arial" w:hAnsi="Arial" w:cs="Arial"/>
          <w:sz w:val="24"/>
          <w:szCs w:val="24"/>
        </w:rPr>
        <w:t>Toate aceste lucrări și intervenții au fost realizate cu personal propriu și/sau prin colaborări punctuale, în limita resurselor disponibile, demonstrând o preocupare constantă pentru întreținerea și funcționarea optimă a infrastructurii existente.</w:t>
      </w:r>
    </w:p>
    <w:p w14:paraId="45A973AE" w14:textId="77777777" w:rsidR="000C4B38" w:rsidRPr="00513E2D" w:rsidRDefault="000C4B38" w:rsidP="000C4B38">
      <w:pPr>
        <w:widowControl/>
        <w:autoSpaceDE/>
        <w:autoSpaceDN/>
        <w:spacing w:line="360" w:lineRule="auto"/>
        <w:jc w:val="both"/>
        <w:rPr>
          <w:rFonts w:ascii="Arial" w:hAnsi="Arial" w:cs="Arial"/>
          <w:sz w:val="24"/>
          <w:szCs w:val="24"/>
        </w:rPr>
      </w:pPr>
    </w:p>
    <w:p w14:paraId="18D85139" w14:textId="133D6D2C" w:rsidR="00B67F44" w:rsidRPr="00513E2D" w:rsidRDefault="00636648" w:rsidP="00636648">
      <w:pPr>
        <w:spacing w:line="360" w:lineRule="auto"/>
        <w:ind w:firstLine="720"/>
        <w:rPr>
          <w:rFonts w:ascii="Arial" w:hAnsi="Arial" w:cs="Arial"/>
          <w:b/>
          <w:bCs/>
          <w:sz w:val="24"/>
          <w:szCs w:val="24"/>
        </w:rPr>
      </w:pPr>
      <w:r w:rsidRPr="00513E2D">
        <w:rPr>
          <w:rFonts w:ascii="Arial" w:hAnsi="Arial" w:cs="Arial"/>
          <w:b/>
          <w:bCs/>
          <w:sz w:val="24"/>
          <w:szCs w:val="24"/>
        </w:rPr>
        <w:t xml:space="preserve">7.2. </w:t>
      </w:r>
      <w:r w:rsidR="00020FF0" w:rsidRPr="00513E2D">
        <w:rPr>
          <w:rFonts w:ascii="Arial" w:hAnsi="Arial" w:cs="Arial"/>
          <w:b/>
          <w:bCs/>
          <w:sz w:val="24"/>
          <w:szCs w:val="24"/>
        </w:rPr>
        <w:t>Terenul de fotbal</w:t>
      </w:r>
    </w:p>
    <w:p w14:paraId="7F6E3019" w14:textId="70526370" w:rsidR="00BE49F7" w:rsidRPr="00513E2D" w:rsidRDefault="00BE49F7" w:rsidP="00BE49F7">
      <w:pPr>
        <w:widowControl/>
        <w:autoSpaceDE/>
        <w:autoSpaceDN/>
        <w:spacing w:line="360" w:lineRule="auto"/>
        <w:ind w:firstLine="720"/>
        <w:jc w:val="both"/>
        <w:rPr>
          <w:rFonts w:ascii="Arial" w:hAnsi="Arial" w:cs="Arial"/>
          <w:sz w:val="24"/>
          <w:szCs w:val="24"/>
        </w:rPr>
      </w:pPr>
      <w:r w:rsidRPr="00513E2D">
        <w:rPr>
          <w:rFonts w:ascii="Arial" w:hAnsi="Arial" w:cs="Arial"/>
          <w:sz w:val="24"/>
          <w:szCs w:val="24"/>
        </w:rPr>
        <w:t>În anul 202</w:t>
      </w:r>
      <w:r w:rsidR="00F00E9F">
        <w:rPr>
          <w:rFonts w:ascii="Arial" w:hAnsi="Arial" w:cs="Arial"/>
          <w:sz w:val="24"/>
          <w:szCs w:val="24"/>
        </w:rPr>
        <w:t>5</w:t>
      </w:r>
      <w:r w:rsidRPr="00513E2D">
        <w:rPr>
          <w:rFonts w:ascii="Arial" w:hAnsi="Arial" w:cs="Arial"/>
          <w:sz w:val="24"/>
          <w:szCs w:val="24"/>
        </w:rPr>
        <w:t>, activitățile desfășurate pe terenul de fotbal și în zonele verzi adiacente au urmărit asigurarea unor condiții optime pentru desfășurarea antrenamentelor, meciurilor și competițiilor sportive.</w:t>
      </w:r>
      <w:r w:rsidR="00C43910" w:rsidRPr="00513E2D">
        <w:rPr>
          <w:rFonts w:ascii="Arial" w:hAnsi="Arial" w:cs="Arial"/>
          <w:sz w:val="24"/>
          <w:szCs w:val="24"/>
        </w:rPr>
        <w:t xml:space="preserve"> </w:t>
      </w:r>
      <w:r w:rsidRPr="00513E2D">
        <w:rPr>
          <w:rFonts w:ascii="Arial" w:hAnsi="Arial" w:cs="Arial"/>
          <w:sz w:val="24"/>
          <w:szCs w:val="24"/>
        </w:rPr>
        <w:t>Terenul este folosit intens, inclusiv prin închiriere către parteneri, ceea ce impune o întreținere riguroasă și constantă.</w:t>
      </w:r>
    </w:p>
    <w:p w14:paraId="41381DD4" w14:textId="77777777" w:rsidR="00BE49F7" w:rsidRPr="00513E2D" w:rsidRDefault="00BE49F7" w:rsidP="00BE49F7">
      <w:pPr>
        <w:widowControl/>
        <w:autoSpaceDE/>
        <w:autoSpaceDN/>
        <w:spacing w:line="360" w:lineRule="auto"/>
        <w:jc w:val="both"/>
        <w:rPr>
          <w:rFonts w:ascii="Arial" w:hAnsi="Arial" w:cs="Arial"/>
          <w:sz w:val="24"/>
          <w:szCs w:val="24"/>
        </w:rPr>
      </w:pPr>
      <w:r w:rsidRPr="00513E2D">
        <w:rPr>
          <w:rFonts w:ascii="Arial" w:hAnsi="Arial" w:cs="Arial"/>
          <w:b/>
          <w:bCs/>
          <w:sz w:val="24"/>
          <w:szCs w:val="24"/>
        </w:rPr>
        <w:lastRenderedPageBreak/>
        <w:t>Principalele activități realizate:</w:t>
      </w:r>
    </w:p>
    <w:p w14:paraId="20DD137A" w14:textId="77777777" w:rsidR="00BE49F7" w:rsidRPr="00513E2D" w:rsidRDefault="00BE49F7" w:rsidP="003B4F8E">
      <w:pPr>
        <w:widowControl/>
        <w:numPr>
          <w:ilvl w:val="0"/>
          <w:numId w:val="36"/>
        </w:numPr>
        <w:autoSpaceDE/>
        <w:autoSpaceDN/>
        <w:spacing w:line="360" w:lineRule="auto"/>
        <w:jc w:val="both"/>
        <w:rPr>
          <w:rFonts w:ascii="Arial" w:hAnsi="Arial" w:cs="Arial"/>
          <w:sz w:val="24"/>
          <w:szCs w:val="24"/>
        </w:rPr>
      </w:pPr>
      <w:r w:rsidRPr="00513E2D">
        <w:rPr>
          <w:rFonts w:ascii="Arial" w:hAnsi="Arial" w:cs="Arial"/>
          <w:b/>
          <w:bCs/>
          <w:sz w:val="24"/>
          <w:szCs w:val="24"/>
        </w:rPr>
        <w:t>Repararea gazonului</w:t>
      </w:r>
      <w:r w:rsidRPr="00513E2D">
        <w:rPr>
          <w:rFonts w:ascii="Arial" w:hAnsi="Arial" w:cs="Arial"/>
          <w:sz w:val="24"/>
          <w:szCs w:val="24"/>
        </w:rPr>
        <w:t>, pe o suprafață de aproximativ 20% afectată de lipsa ierbii. În acest sens, s-au achiziționat semințe, care au fost plantate, udate și îngrijite până la refacerea completă a stratului de iarbă.</w:t>
      </w:r>
    </w:p>
    <w:p w14:paraId="5C40F168" w14:textId="77777777" w:rsidR="00BE49F7" w:rsidRPr="00513E2D" w:rsidRDefault="00BE49F7" w:rsidP="003B4F8E">
      <w:pPr>
        <w:widowControl/>
        <w:numPr>
          <w:ilvl w:val="0"/>
          <w:numId w:val="36"/>
        </w:numPr>
        <w:autoSpaceDE/>
        <w:autoSpaceDN/>
        <w:spacing w:line="360" w:lineRule="auto"/>
        <w:jc w:val="both"/>
        <w:rPr>
          <w:rFonts w:ascii="Arial" w:hAnsi="Arial" w:cs="Arial"/>
          <w:sz w:val="24"/>
          <w:szCs w:val="24"/>
        </w:rPr>
      </w:pPr>
      <w:r w:rsidRPr="00513E2D">
        <w:rPr>
          <w:rFonts w:ascii="Arial" w:hAnsi="Arial" w:cs="Arial"/>
          <w:b/>
          <w:bCs/>
          <w:sz w:val="24"/>
          <w:szCs w:val="24"/>
        </w:rPr>
        <w:t>Investiții anuale</w:t>
      </w:r>
      <w:r w:rsidRPr="00513E2D">
        <w:rPr>
          <w:rFonts w:ascii="Arial" w:hAnsi="Arial" w:cs="Arial"/>
          <w:sz w:val="24"/>
          <w:szCs w:val="24"/>
        </w:rPr>
        <w:t xml:space="preserve"> în semințe de iarbă și îngrășăminte chimice, necesare pentru menținerea calității gazonului.</w:t>
      </w:r>
    </w:p>
    <w:p w14:paraId="427A0490" w14:textId="77777777" w:rsidR="00BE49F7" w:rsidRPr="00513E2D" w:rsidRDefault="00BE49F7" w:rsidP="003B4F8E">
      <w:pPr>
        <w:widowControl/>
        <w:numPr>
          <w:ilvl w:val="0"/>
          <w:numId w:val="36"/>
        </w:numPr>
        <w:autoSpaceDE/>
        <w:autoSpaceDN/>
        <w:spacing w:line="360" w:lineRule="auto"/>
        <w:jc w:val="both"/>
        <w:rPr>
          <w:rFonts w:ascii="Arial" w:hAnsi="Arial" w:cs="Arial"/>
          <w:sz w:val="24"/>
          <w:szCs w:val="24"/>
        </w:rPr>
      </w:pPr>
      <w:r w:rsidRPr="00513E2D">
        <w:rPr>
          <w:rFonts w:ascii="Arial" w:hAnsi="Arial" w:cs="Arial"/>
          <w:b/>
          <w:bCs/>
          <w:sz w:val="24"/>
          <w:szCs w:val="24"/>
        </w:rPr>
        <w:t>Întreținerea gazonului</w:t>
      </w:r>
      <w:r w:rsidRPr="00513E2D">
        <w:rPr>
          <w:rFonts w:ascii="Arial" w:hAnsi="Arial" w:cs="Arial"/>
          <w:sz w:val="24"/>
          <w:szCs w:val="24"/>
        </w:rPr>
        <w:t xml:space="preserve"> (tuns, nivelare, udare) efectuată de 1-2 ori pe săptămână, în funcție de intensitatea utilizării terenului.</w:t>
      </w:r>
    </w:p>
    <w:p w14:paraId="5E0DE3B9" w14:textId="77777777" w:rsidR="00BE49F7" w:rsidRPr="00513E2D" w:rsidRDefault="00BE49F7" w:rsidP="003B4F8E">
      <w:pPr>
        <w:widowControl/>
        <w:numPr>
          <w:ilvl w:val="0"/>
          <w:numId w:val="36"/>
        </w:numPr>
        <w:autoSpaceDE/>
        <w:autoSpaceDN/>
        <w:spacing w:line="360" w:lineRule="auto"/>
        <w:jc w:val="both"/>
        <w:rPr>
          <w:rFonts w:ascii="Arial" w:hAnsi="Arial" w:cs="Arial"/>
          <w:sz w:val="24"/>
          <w:szCs w:val="24"/>
        </w:rPr>
      </w:pPr>
      <w:r w:rsidRPr="00513E2D">
        <w:rPr>
          <w:rFonts w:ascii="Arial" w:hAnsi="Arial" w:cs="Arial"/>
          <w:b/>
          <w:bCs/>
          <w:sz w:val="24"/>
          <w:szCs w:val="24"/>
        </w:rPr>
        <w:t>Aerarea terenului</w:t>
      </w:r>
      <w:r w:rsidRPr="00513E2D">
        <w:rPr>
          <w:rFonts w:ascii="Arial" w:hAnsi="Arial" w:cs="Arial"/>
          <w:sz w:val="24"/>
          <w:szCs w:val="24"/>
        </w:rPr>
        <w:t xml:space="preserve"> realizată o dată sau de două ori pe an, pentru menținerea sănătății solului.</w:t>
      </w:r>
    </w:p>
    <w:p w14:paraId="55E6211F" w14:textId="77777777" w:rsidR="00BE49F7" w:rsidRPr="00513E2D" w:rsidRDefault="00BE49F7" w:rsidP="003B4F8E">
      <w:pPr>
        <w:widowControl/>
        <w:numPr>
          <w:ilvl w:val="0"/>
          <w:numId w:val="36"/>
        </w:numPr>
        <w:autoSpaceDE/>
        <w:autoSpaceDN/>
        <w:spacing w:line="360" w:lineRule="auto"/>
        <w:jc w:val="both"/>
        <w:rPr>
          <w:rFonts w:ascii="Arial" w:hAnsi="Arial" w:cs="Arial"/>
          <w:sz w:val="24"/>
          <w:szCs w:val="24"/>
        </w:rPr>
      </w:pPr>
      <w:r w:rsidRPr="00513E2D">
        <w:rPr>
          <w:rFonts w:ascii="Arial" w:hAnsi="Arial" w:cs="Arial"/>
          <w:b/>
          <w:bCs/>
          <w:sz w:val="24"/>
          <w:szCs w:val="24"/>
        </w:rPr>
        <w:t>Aplicarea de îngrășăminte</w:t>
      </w:r>
      <w:r w:rsidRPr="00513E2D">
        <w:rPr>
          <w:rFonts w:ascii="Arial" w:hAnsi="Arial" w:cs="Arial"/>
          <w:sz w:val="24"/>
          <w:szCs w:val="24"/>
        </w:rPr>
        <w:t xml:space="preserve"> de trei ori pe an – primăvara, vara și în luna noiembrie.</w:t>
      </w:r>
    </w:p>
    <w:p w14:paraId="78919832" w14:textId="77777777" w:rsidR="00BE49F7" w:rsidRPr="00513E2D" w:rsidRDefault="00BE49F7" w:rsidP="003B4F8E">
      <w:pPr>
        <w:widowControl/>
        <w:numPr>
          <w:ilvl w:val="0"/>
          <w:numId w:val="36"/>
        </w:numPr>
        <w:autoSpaceDE/>
        <w:autoSpaceDN/>
        <w:spacing w:line="360" w:lineRule="auto"/>
        <w:jc w:val="both"/>
        <w:rPr>
          <w:rFonts w:ascii="Arial" w:hAnsi="Arial" w:cs="Arial"/>
          <w:sz w:val="24"/>
          <w:szCs w:val="24"/>
        </w:rPr>
      </w:pPr>
      <w:r w:rsidRPr="00513E2D">
        <w:rPr>
          <w:rFonts w:ascii="Arial" w:hAnsi="Arial" w:cs="Arial"/>
          <w:b/>
          <w:bCs/>
          <w:sz w:val="24"/>
          <w:szCs w:val="24"/>
        </w:rPr>
        <w:t>Stropirea gazonului</w:t>
      </w:r>
      <w:r w:rsidRPr="00513E2D">
        <w:rPr>
          <w:rFonts w:ascii="Arial" w:hAnsi="Arial" w:cs="Arial"/>
          <w:sz w:val="24"/>
          <w:szCs w:val="24"/>
        </w:rPr>
        <w:t xml:space="preserve"> de mai multe ori pe zi, în funcție de condițiile meteorologice.</w:t>
      </w:r>
    </w:p>
    <w:p w14:paraId="0488B2A0" w14:textId="77777777" w:rsidR="00BE49F7" w:rsidRPr="00513E2D" w:rsidRDefault="00BE49F7" w:rsidP="00BE49F7">
      <w:pPr>
        <w:widowControl/>
        <w:autoSpaceDE/>
        <w:autoSpaceDN/>
        <w:spacing w:line="360" w:lineRule="auto"/>
        <w:jc w:val="both"/>
        <w:rPr>
          <w:rFonts w:ascii="Arial" w:hAnsi="Arial" w:cs="Arial"/>
          <w:sz w:val="24"/>
          <w:szCs w:val="24"/>
        </w:rPr>
      </w:pPr>
      <w:r w:rsidRPr="00513E2D">
        <w:rPr>
          <w:rFonts w:ascii="Arial" w:hAnsi="Arial" w:cs="Arial"/>
          <w:b/>
          <w:bCs/>
          <w:sz w:val="24"/>
          <w:szCs w:val="24"/>
        </w:rPr>
        <w:t>Lucrări de întreținere și estetică:</w:t>
      </w:r>
    </w:p>
    <w:p w14:paraId="0B394C5D" w14:textId="77777777" w:rsidR="00BE49F7" w:rsidRPr="00513E2D" w:rsidRDefault="00BE49F7" w:rsidP="003B4F8E">
      <w:pPr>
        <w:widowControl/>
        <w:numPr>
          <w:ilvl w:val="0"/>
          <w:numId w:val="37"/>
        </w:numPr>
        <w:autoSpaceDE/>
        <w:autoSpaceDN/>
        <w:spacing w:line="360" w:lineRule="auto"/>
        <w:jc w:val="both"/>
        <w:rPr>
          <w:rFonts w:ascii="Arial" w:hAnsi="Arial" w:cs="Arial"/>
          <w:sz w:val="24"/>
          <w:szCs w:val="24"/>
        </w:rPr>
      </w:pPr>
      <w:r w:rsidRPr="00513E2D">
        <w:rPr>
          <w:rFonts w:ascii="Arial" w:hAnsi="Arial" w:cs="Arial"/>
          <w:b/>
          <w:bCs/>
          <w:sz w:val="24"/>
          <w:szCs w:val="24"/>
        </w:rPr>
        <w:t>Vopsirea tribunelor</w:t>
      </w:r>
      <w:r w:rsidRPr="00513E2D">
        <w:rPr>
          <w:rFonts w:ascii="Arial" w:hAnsi="Arial" w:cs="Arial"/>
          <w:sz w:val="24"/>
          <w:szCs w:val="24"/>
        </w:rPr>
        <w:t>, pentru îmbunătățirea aspectului vizual și prelungirea duratei de viață a acestora.</w:t>
      </w:r>
    </w:p>
    <w:p w14:paraId="30335404" w14:textId="77777777" w:rsidR="00BE49F7" w:rsidRPr="00513E2D" w:rsidRDefault="00BE49F7" w:rsidP="003B4F8E">
      <w:pPr>
        <w:widowControl/>
        <w:numPr>
          <w:ilvl w:val="0"/>
          <w:numId w:val="37"/>
        </w:numPr>
        <w:autoSpaceDE/>
        <w:autoSpaceDN/>
        <w:spacing w:line="360" w:lineRule="auto"/>
        <w:jc w:val="both"/>
        <w:rPr>
          <w:rFonts w:ascii="Arial" w:hAnsi="Arial" w:cs="Arial"/>
          <w:sz w:val="24"/>
          <w:szCs w:val="24"/>
        </w:rPr>
      </w:pPr>
      <w:r w:rsidRPr="00513E2D">
        <w:rPr>
          <w:rFonts w:ascii="Arial" w:hAnsi="Arial" w:cs="Arial"/>
          <w:b/>
          <w:bCs/>
          <w:sz w:val="24"/>
          <w:szCs w:val="24"/>
        </w:rPr>
        <w:t>Vopsirea marcajelor de pe teren</w:t>
      </w:r>
      <w:r w:rsidRPr="00513E2D">
        <w:rPr>
          <w:rFonts w:ascii="Arial" w:hAnsi="Arial" w:cs="Arial"/>
          <w:sz w:val="24"/>
          <w:szCs w:val="24"/>
        </w:rPr>
        <w:t>, înaintea fiecărui meci oficial.</w:t>
      </w:r>
    </w:p>
    <w:p w14:paraId="3C2AFB30" w14:textId="77777777" w:rsidR="00BE49F7" w:rsidRPr="00513E2D" w:rsidRDefault="00BE49F7" w:rsidP="003B4F8E">
      <w:pPr>
        <w:widowControl/>
        <w:numPr>
          <w:ilvl w:val="0"/>
          <w:numId w:val="37"/>
        </w:numPr>
        <w:autoSpaceDE/>
        <w:autoSpaceDN/>
        <w:spacing w:line="360" w:lineRule="auto"/>
        <w:jc w:val="both"/>
        <w:rPr>
          <w:rFonts w:ascii="Arial" w:hAnsi="Arial" w:cs="Arial"/>
          <w:sz w:val="24"/>
          <w:szCs w:val="24"/>
        </w:rPr>
      </w:pPr>
      <w:r w:rsidRPr="00513E2D">
        <w:rPr>
          <w:rFonts w:ascii="Arial" w:hAnsi="Arial" w:cs="Arial"/>
          <w:b/>
          <w:bCs/>
          <w:sz w:val="24"/>
          <w:szCs w:val="24"/>
        </w:rPr>
        <w:t>Vopsirea bordurilor</w:t>
      </w:r>
      <w:r w:rsidRPr="00513E2D">
        <w:rPr>
          <w:rFonts w:ascii="Arial" w:hAnsi="Arial" w:cs="Arial"/>
          <w:sz w:val="24"/>
          <w:szCs w:val="24"/>
        </w:rPr>
        <w:t xml:space="preserve"> de la marginea terenului în culoare albă, pentru delimitarea clară și estetică a spațiului.</w:t>
      </w:r>
    </w:p>
    <w:p w14:paraId="57F34331" w14:textId="77777777" w:rsidR="00BE49F7" w:rsidRPr="00513E2D" w:rsidRDefault="00BE49F7" w:rsidP="003B4F8E">
      <w:pPr>
        <w:widowControl/>
        <w:numPr>
          <w:ilvl w:val="0"/>
          <w:numId w:val="37"/>
        </w:numPr>
        <w:autoSpaceDE/>
        <w:autoSpaceDN/>
        <w:spacing w:line="360" w:lineRule="auto"/>
        <w:jc w:val="both"/>
        <w:rPr>
          <w:rFonts w:ascii="Arial" w:hAnsi="Arial" w:cs="Arial"/>
          <w:sz w:val="24"/>
          <w:szCs w:val="24"/>
        </w:rPr>
      </w:pPr>
      <w:r w:rsidRPr="00513E2D">
        <w:rPr>
          <w:rFonts w:ascii="Arial" w:hAnsi="Arial" w:cs="Arial"/>
          <w:b/>
          <w:bCs/>
          <w:sz w:val="24"/>
          <w:szCs w:val="24"/>
        </w:rPr>
        <w:t>Întreținerea spațiilor verzi adiacente</w:t>
      </w:r>
      <w:r w:rsidRPr="00513E2D">
        <w:rPr>
          <w:rFonts w:ascii="Arial" w:hAnsi="Arial" w:cs="Arial"/>
          <w:sz w:val="24"/>
          <w:szCs w:val="24"/>
        </w:rPr>
        <w:t xml:space="preserve"> – tunderea regulată a copacilor, arbuștilor și gardurilor vii, pentru menținerea unui mediu curat și ordonat.</w:t>
      </w:r>
    </w:p>
    <w:p w14:paraId="2A659814" w14:textId="77777777" w:rsidR="00BE49F7" w:rsidRPr="00513E2D" w:rsidRDefault="00BE49F7" w:rsidP="003B4F8E">
      <w:pPr>
        <w:widowControl/>
        <w:numPr>
          <w:ilvl w:val="0"/>
          <w:numId w:val="37"/>
        </w:numPr>
        <w:autoSpaceDE/>
        <w:autoSpaceDN/>
        <w:spacing w:line="360" w:lineRule="auto"/>
        <w:jc w:val="both"/>
        <w:rPr>
          <w:rFonts w:ascii="Arial" w:hAnsi="Arial" w:cs="Arial"/>
          <w:sz w:val="24"/>
          <w:szCs w:val="24"/>
        </w:rPr>
      </w:pPr>
      <w:r w:rsidRPr="00513E2D">
        <w:rPr>
          <w:rFonts w:ascii="Arial" w:hAnsi="Arial" w:cs="Arial"/>
          <w:b/>
          <w:bCs/>
          <w:sz w:val="24"/>
          <w:szCs w:val="24"/>
        </w:rPr>
        <w:t xml:space="preserve">Reparații la parcul </w:t>
      </w:r>
      <w:proofErr w:type="spellStart"/>
      <w:r w:rsidRPr="00513E2D">
        <w:rPr>
          <w:rFonts w:ascii="Arial" w:hAnsi="Arial" w:cs="Arial"/>
          <w:b/>
          <w:bCs/>
          <w:sz w:val="24"/>
          <w:szCs w:val="24"/>
        </w:rPr>
        <w:t>Skate</w:t>
      </w:r>
      <w:proofErr w:type="spellEnd"/>
      <w:r w:rsidRPr="00513E2D">
        <w:rPr>
          <w:rFonts w:ascii="Arial" w:hAnsi="Arial" w:cs="Arial"/>
          <w:sz w:val="24"/>
          <w:szCs w:val="24"/>
        </w:rPr>
        <w:t>, unde elementele defecte sunt în curs de înlocuire pentru a asigura siguranța utilizatorilor.</w:t>
      </w:r>
    </w:p>
    <w:p w14:paraId="715C5586" w14:textId="0FB3ECD5" w:rsidR="004B1247" w:rsidRPr="00513E2D" w:rsidRDefault="00ED0084" w:rsidP="003B4F8E">
      <w:pPr>
        <w:widowControl/>
        <w:numPr>
          <w:ilvl w:val="0"/>
          <w:numId w:val="37"/>
        </w:numPr>
        <w:autoSpaceDE/>
        <w:autoSpaceDN/>
        <w:spacing w:line="360" w:lineRule="auto"/>
        <w:jc w:val="both"/>
        <w:rPr>
          <w:rFonts w:ascii="Arial" w:hAnsi="Arial" w:cs="Arial"/>
          <w:sz w:val="24"/>
          <w:szCs w:val="24"/>
        </w:rPr>
      </w:pPr>
      <w:r w:rsidRPr="00513E2D">
        <w:rPr>
          <w:rFonts w:ascii="Arial" w:hAnsi="Arial" w:cs="Arial"/>
          <w:b/>
          <w:bCs/>
          <w:sz w:val="24"/>
          <w:szCs w:val="24"/>
        </w:rPr>
        <w:t xml:space="preserve">Extinderea </w:t>
      </w:r>
      <w:r w:rsidR="004B1247" w:rsidRPr="00513E2D">
        <w:rPr>
          <w:rFonts w:ascii="Arial" w:hAnsi="Arial" w:cs="Arial"/>
          <w:b/>
          <w:bCs/>
          <w:sz w:val="24"/>
          <w:szCs w:val="24"/>
        </w:rPr>
        <w:t>sistemul</w:t>
      </w:r>
      <w:r w:rsidRPr="00513E2D">
        <w:rPr>
          <w:rFonts w:ascii="Arial" w:hAnsi="Arial" w:cs="Arial"/>
          <w:b/>
          <w:bCs/>
          <w:sz w:val="24"/>
          <w:szCs w:val="24"/>
        </w:rPr>
        <w:t>ui de</w:t>
      </w:r>
      <w:r w:rsidR="004B1247" w:rsidRPr="00513E2D">
        <w:rPr>
          <w:rFonts w:ascii="Arial" w:hAnsi="Arial" w:cs="Arial"/>
          <w:b/>
          <w:bCs/>
          <w:sz w:val="24"/>
          <w:szCs w:val="24"/>
        </w:rPr>
        <w:t xml:space="preserve"> </w:t>
      </w:r>
      <w:r w:rsidRPr="00513E2D">
        <w:rPr>
          <w:rFonts w:ascii="Arial" w:hAnsi="Arial" w:cs="Arial"/>
          <w:b/>
          <w:bCs/>
          <w:sz w:val="24"/>
          <w:szCs w:val="24"/>
        </w:rPr>
        <w:t>supraveghere</w:t>
      </w:r>
      <w:r w:rsidR="00FC0013" w:rsidRPr="00513E2D">
        <w:rPr>
          <w:rFonts w:ascii="Arial" w:hAnsi="Arial" w:cs="Arial"/>
          <w:b/>
          <w:bCs/>
          <w:sz w:val="24"/>
          <w:szCs w:val="24"/>
        </w:rPr>
        <w:t xml:space="preserve"> și reparații instalații de semnalizare/alarmare</w:t>
      </w:r>
    </w:p>
    <w:p w14:paraId="1687F29D" w14:textId="77777777" w:rsidR="00BE49F7" w:rsidRPr="00513E2D" w:rsidRDefault="00BE49F7" w:rsidP="00B11076">
      <w:pPr>
        <w:widowControl/>
        <w:autoSpaceDE/>
        <w:autoSpaceDN/>
        <w:spacing w:line="360" w:lineRule="auto"/>
        <w:ind w:firstLine="360"/>
        <w:jc w:val="both"/>
        <w:rPr>
          <w:rFonts w:ascii="Arial" w:hAnsi="Arial" w:cs="Arial"/>
          <w:sz w:val="24"/>
          <w:szCs w:val="24"/>
        </w:rPr>
      </w:pPr>
      <w:r w:rsidRPr="00513E2D">
        <w:rPr>
          <w:rFonts w:ascii="Arial" w:hAnsi="Arial" w:cs="Arial"/>
          <w:sz w:val="24"/>
          <w:szCs w:val="24"/>
        </w:rPr>
        <w:t>Aceste lucrări contribuie la păstrarea terenului de fotbal într-o stare funcțională și atractivă, susținând atât activitatea sportivă proprie, cât și colaborările cu partenerii externi.</w:t>
      </w:r>
    </w:p>
    <w:p w14:paraId="6D0B609D" w14:textId="77777777" w:rsidR="007E1131" w:rsidRPr="00513E2D" w:rsidRDefault="007E1131" w:rsidP="007E1131">
      <w:pPr>
        <w:widowControl/>
        <w:autoSpaceDE/>
        <w:autoSpaceDN/>
        <w:spacing w:line="360" w:lineRule="auto"/>
        <w:jc w:val="both"/>
        <w:rPr>
          <w:rFonts w:ascii="Arial" w:hAnsi="Arial" w:cs="Arial"/>
          <w:sz w:val="24"/>
          <w:szCs w:val="24"/>
        </w:rPr>
      </w:pPr>
    </w:p>
    <w:p w14:paraId="3441EF38" w14:textId="517C26CB" w:rsidR="00B67F44" w:rsidRPr="00513E2D" w:rsidRDefault="007C4B2A" w:rsidP="007C4B2A">
      <w:pPr>
        <w:spacing w:line="360" w:lineRule="auto"/>
        <w:ind w:firstLine="360"/>
        <w:jc w:val="both"/>
        <w:rPr>
          <w:rFonts w:ascii="Arial" w:hAnsi="Arial" w:cs="Arial"/>
          <w:b/>
          <w:bCs/>
          <w:sz w:val="24"/>
          <w:szCs w:val="24"/>
        </w:rPr>
      </w:pPr>
      <w:r w:rsidRPr="00513E2D">
        <w:rPr>
          <w:rFonts w:ascii="Arial" w:hAnsi="Arial" w:cs="Arial"/>
          <w:b/>
          <w:bCs/>
          <w:sz w:val="24"/>
          <w:szCs w:val="24"/>
        </w:rPr>
        <w:t xml:space="preserve">7.3. </w:t>
      </w:r>
      <w:r w:rsidR="00475C8D" w:rsidRPr="00513E2D">
        <w:rPr>
          <w:rFonts w:ascii="Arial" w:hAnsi="Arial" w:cs="Arial"/>
          <w:b/>
          <w:bCs/>
          <w:sz w:val="24"/>
          <w:szCs w:val="24"/>
        </w:rPr>
        <w:t>Clădirea “Hotel Sport”</w:t>
      </w:r>
      <w:r w:rsidR="00B67F44" w:rsidRPr="00513E2D">
        <w:rPr>
          <w:rFonts w:ascii="Arial" w:hAnsi="Arial" w:cs="Arial"/>
          <w:b/>
          <w:bCs/>
          <w:sz w:val="24"/>
          <w:szCs w:val="24"/>
        </w:rPr>
        <w:t xml:space="preserve"> </w:t>
      </w:r>
    </w:p>
    <w:p w14:paraId="128AEB90" w14:textId="514BD0C7" w:rsidR="005C635A" w:rsidRPr="00513E2D" w:rsidRDefault="005C635A" w:rsidP="00F00E9F">
      <w:pPr>
        <w:spacing w:line="360" w:lineRule="auto"/>
        <w:ind w:firstLine="720"/>
        <w:jc w:val="both"/>
        <w:rPr>
          <w:rFonts w:ascii="Arial" w:hAnsi="Arial" w:cs="Arial"/>
          <w:sz w:val="24"/>
          <w:szCs w:val="24"/>
        </w:rPr>
      </w:pPr>
      <w:r w:rsidRPr="00513E2D">
        <w:rPr>
          <w:rFonts w:ascii="Arial" w:hAnsi="Arial" w:cs="Arial"/>
          <w:sz w:val="24"/>
          <w:szCs w:val="24"/>
        </w:rPr>
        <w:t>În cursul anului 202</w:t>
      </w:r>
      <w:r w:rsidR="00F00E9F">
        <w:rPr>
          <w:rFonts w:ascii="Arial" w:hAnsi="Arial" w:cs="Arial"/>
          <w:sz w:val="24"/>
          <w:szCs w:val="24"/>
        </w:rPr>
        <w:t>5</w:t>
      </w:r>
      <w:r w:rsidRPr="00513E2D">
        <w:rPr>
          <w:rFonts w:ascii="Arial" w:hAnsi="Arial" w:cs="Arial"/>
          <w:sz w:val="24"/>
          <w:szCs w:val="24"/>
        </w:rPr>
        <w:t xml:space="preserve">, a fost demarat un proces de igienizare generală, astfel încât spațiile să fie pregătite pentru, cazarea sportivilor în timpul cantonamentelor și antrenamentelor intensive; </w:t>
      </w:r>
    </w:p>
    <w:p w14:paraId="767BA403" w14:textId="77777777" w:rsidR="005C635A" w:rsidRPr="0097274F" w:rsidRDefault="005C635A" w:rsidP="005C635A">
      <w:pPr>
        <w:spacing w:line="360" w:lineRule="auto"/>
        <w:jc w:val="both"/>
        <w:rPr>
          <w:rFonts w:ascii="Arial" w:hAnsi="Arial" w:cs="Arial"/>
          <w:color w:val="EE0000"/>
          <w:sz w:val="24"/>
          <w:szCs w:val="24"/>
        </w:rPr>
      </w:pPr>
      <w:r w:rsidRPr="00513E2D">
        <w:rPr>
          <w:rFonts w:ascii="Arial" w:hAnsi="Arial" w:cs="Arial"/>
          <w:sz w:val="24"/>
          <w:szCs w:val="24"/>
        </w:rPr>
        <w:tab/>
        <w:t xml:space="preserve">Cu toate acestea, aici nu se vor face investiții majore, dar, totuși, se impune o modernizare a sistemului de încălzire care a devenit ineficient și nu asigură confortul celor cazați. </w:t>
      </w:r>
      <w:r w:rsidRPr="0097274F">
        <w:rPr>
          <w:rFonts w:ascii="Arial" w:hAnsi="Arial" w:cs="Arial"/>
          <w:color w:val="EE0000"/>
          <w:sz w:val="24"/>
          <w:szCs w:val="24"/>
        </w:rPr>
        <w:t xml:space="preserve">Centrala termică are o vechime de peste 20 de ani, ceea ce implică un consum mare de gaz, costuri ridicate și randament mic. </w:t>
      </w:r>
    </w:p>
    <w:p w14:paraId="005009D8" w14:textId="77777777" w:rsidR="005C635A" w:rsidRPr="00513E2D" w:rsidRDefault="005C635A" w:rsidP="005C635A">
      <w:pPr>
        <w:spacing w:line="360" w:lineRule="auto"/>
        <w:jc w:val="both"/>
        <w:rPr>
          <w:rFonts w:ascii="Arial" w:hAnsi="Arial" w:cs="Arial"/>
          <w:sz w:val="24"/>
          <w:szCs w:val="24"/>
        </w:rPr>
      </w:pPr>
      <w:r w:rsidRPr="00513E2D">
        <w:rPr>
          <w:rFonts w:ascii="Arial" w:hAnsi="Arial" w:cs="Arial"/>
          <w:sz w:val="24"/>
          <w:szCs w:val="24"/>
        </w:rPr>
        <w:lastRenderedPageBreak/>
        <w:tab/>
        <w:t>Anual se impune renovarea și igienizarea spațiului. Periodic, pe parcursul sezonului, se vor face revizii tehnice și reparații curente la instalația electrică și cea de apă. Estimările au fost făcute în baza istoricului de cheltuieli efectuate în anii precedenți.</w:t>
      </w:r>
    </w:p>
    <w:p w14:paraId="1540DEF8" w14:textId="77777777" w:rsidR="00D46A64" w:rsidRPr="00513E2D" w:rsidRDefault="00D46A64" w:rsidP="005C635A">
      <w:pPr>
        <w:spacing w:line="360" w:lineRule="auto"/>
        <w:jc w:val="both"/>
        <w:rPr>
          <w:rFonts w:ascii="Arial" w:hAnsi="Arial" w:cs="Arial"/>
          <w:sz w:val="24"/>
          <w:szCs w:val="24"/>
        </w:rPr>
      </w:pPr>
    </w:p>
    <w:p w14:paraId="0D3877E8" w14:textId="11A86201" w:rsidR="002D6764" w:rsidRPr="00513E2D" w:rsidRDefault="002D6764" w:rsidP="005C635A">
      <w:pPr>
        <w:spacing w:line="360" w:lineRule="auto"/>
        <w:jc w:val="both"/>
        <w:rPr>
          <w:rFonts w:ascii="Arial" w:hAnsi="Arial" w:cs="Arial"/>
          <w:b/>
          <w:bCs/>
          <w:sz w:val="24"/>
          <w:szCs w:val="24"/>
        </w:rPr>
      </w:pPr>
      <w:r w:rsidRPr="00513E2D">
        <w:rPr>
          <w:rFonts w:ascii="Arial" w:hAnsi="Arial" w:cs="Arial"/>
          <w:b/>
          <w:bCs/>
          <w:sz w:val="24"/>
          <w:szCs w:val="24"/>
        </w:rPr>
        <w:t>7.4. Terenul de minifotbal</w:t>
      </w:r>
    </w:p>
    <w:p w14:paraId="3A3037A8" w14:textId="77777777" w:rsidR="00762CCC" w:rsidRPr="00513E2D" w:rsidRDefault="00762CCC" w:rsidP="00762CCC">
      <w:pPr>
        <w:spacing w:line="360" w:lineRule="auto"/>
        <w:ind w:firstLine="720"/>
        <w:jc w:val="both"/>
        <w:rPr>
          <w:rFonts w:ascii="Arial" w:hAnsi="Arial" w:cs="Arial"/>
          <w:sz w:val="24"/>
          <w:szCs w:val="24"/>
        </w:rPr>
      </w:pPr>
      <w:r w:rsidRPr="00513E2D">
        <w:rPr>
          <w:rFonts w:ascii="Arial" w:hAnsi="Arial" w:cs="Arial"/>
          <w:sz w:val="24"/>
          <w:szCs w:val="24"/>
        </w:rPr>
        <w:t xml:space="preserve">Începând cu data de 19.12.2024, clubul nostru a preluat în administrare directă terenul de minifotbal situat în strada Mihail Kogălniceanu, având CF 62301 Odorheiu Secuiesc, nr. cadastral 62301, în baza Contractului de administrare mr. 1623/19.12.2024 încheiat între instituția noastră și Primăria municipiului Odorheiu Secuiesc.  </w:t>
      </w:r>
    </w:p>
    <w:p w14:paraId="66D3FFC5" w14:textId="77777777" w:rsidR="00762CCC" w:rsidRPr="00513E2D" w:rsidRDefault="00762CCC" w:rsidP="00762CCC">
      <w:pPr>
        <w:spacing w:line="360" w:lineRule="auto"/>
        <w:ind w:firstLine="720"/>
        <w:jc w:val="both"/>
        <w:rPr>
          <w:rFonts w:ascii="Arial" w:hAnsi="Arial" w:cs="Arial"/>
          <w:sz w:val="24"/>
          <w:szCs w:val="24"/>
        </w:rPr>
      </w:pPr>
      <w:r w:rsidRPr="00513E2D">
        <w:rPr>
          <w:rFonts w:ascii="Arial" w:hAnsi="Arial" w:cs="Arial"/>
          <w:sz w:val="24"/>
          <w:szCs w:val="24"/>
        </w:rPr>
        <w:t>Această inițiativă reprezintă un pas important în dezvoltarea infrastructurii sportive aflate la dispoziția sportivilor noștri, dar și în extinderea activităților cu scop recreativ, educativ și competițional, adresate copiilor, tinerilor și comunității locale.</w:t>
      </w:r>
    </w:p>
    <w:p w14:paraId="27E55E94" w14:textId="77777777" w:rsidR="00F328C9" w:rsidRPr="00513E2D" w:rsidRDefault="00F328C9" w:rsidP="005D618E">
      <w:pPr>
        <w:spacing w:line="360" w:lineRule="auto"/>
        <w:ind w:firstLine="720"/>
        <w:jc w:val="both"/>
        <w:rPr>
          <w:rFonts w:ascii="Arial" w:hAnsi="Arial" w:cs="Arial"/>
          <w:sz w:val="24"/>
          <w:szCs w:val="24"/>
        </w:rPr>
      </w:pPr>
      <w:r w:rsidRPr="00513E2D">
        <w:rPr>
          <w:rFonts w:ascii="Arial" w:hAnsi="Arial" w:cs="Arial"/>
          <w:sz w:val="24"/>
          <w:szCs w:val="24"/>
        </w:rPr>
        <w:t>Terenul se află într-o stare funcțională bună, însă pentru menținerea sa la un nivel optim de utilizare, urmează să fie implementate următoarele măsuri:</w:t>
      </w:r>
    </w:p>
    <w:p w14:paraId="256A29A3" w14:textId="77777777" w:rsidR="00F328C9" w:rsidRPr="00513E2D" w:rsidRDefault="00F328C9" w:rsidP="003B4F8E">
      <w:pPr>
        <w:numPr>
          <w:ilvl w:val="0"/>
          <w:numId w:val="43"/>
        </w:numPr>
        <w:spacing w:line="360" w:lineRule="auto"/>
        <w:jc w:val="both"/>
        <w:rPr>
          <w:rFonts w:ascii="Arial" w:hAnsi="Arial" w:cs="Arial"/>
          <w:sz w:val="24"/>
          <w:szCs w:val="24"/>
        </w:rPr>
      </w:pPr>
      <w:r w:rsidRPr="00513E2D">
        <w:rPr>
          <w:rFonts w:ascii="Arial" w:hAnsi="Arial" w:cs="Arial"/>
          <w:sz w:val="24"/>
          <w:szCs w:val="24"/>
        </w:rPr>
        <w:t>Curățenie periodică a suprafeței de joc și a zonei adiacente;</w:t>
      </w:r>
    </w:p>
    <w:p w14:paraId="74CC0BD5" w14:textId="77777777" w:rsidR="00F328C9" w:rsidRPr="00513E2D" w:rsidRDefault="00F328C9" w:rsidP="003B4F8E">
      <w:pPr>
        <w:numPr>
          <w:ilvl w:val="0"/>
          <w:numId w:val="43"/>
        </w:numPr>
        <w:spacing w:line="360" w:lineRule="auto"/>
        <w:jc w:val="both"/>
        <w:rPr>
          <w:rFonts w:ascii="Arial" w:hAnsi="Arial" w:cs="Arial"/>
          <w:sz w:val="24"/>
          <w:szCs w:val="24"/>
        </w:rPr>
      </w:pPr>
      <w:r w:rsidRPr="00513E2D">
        <w:rPr>
          <w:rFonts w:ascii="Arial" w:hAnsi="Arial" w:cs="Arial"/>
          <w:sz w:val="24"/>
          <w:szCs w:val="24"/>
        </w:rPr>
        <w:t>Întreținerea suprafeței de joc (verificare și, dacă este cazul, reparații ale stratului de acoperire);</w:t>
      </w:r>
    </w:p>
    <w:p w14:paraId="52EEDE5E" w14:textId="568A14FF" w:rsidR="00F328C9" w:rsidRPr="00513E2D" w:rsidRDefault="00F328C9" w:rsidP="003B4F8E">
      <w:pPr>
        <w:numPr>
          <w:ilvl w:val="0"/>
          <w:numId w:val="43"/>
        </w:numPr>
        <w:spacing w:line="360" w:lineRule="auto"/>
        <w:jc w:val="both"/>
        <w:rPr>
          <w:rFonts w:ascii="Arial" w:hAnsi="Arial" w:cs="Arial"/>
          <w:sz w:val="24"/>
          <w:szCs w:val="24"/>
        </w:rPr>
      </w:pPr>
      <w:r w:rsidRPr="00513E2D">
        <w:rPr>
          <w:rFonts w:ascii="Arial" w:hAnsi="Arial" w:cs="Arial"/>
          <w:sz w:val="24"/>
          <w:szCs w:val="24"/>
        </w:rPr>
        <w:t>Reparații și revizuirea instalațiilor existente</w:t>
      </w:r>
      <w:r w:rsidR="00970F5A" w:rsidRPr="00513E2D">
        <w:rPr>
          <w:rFonts w:ascii="Arial" w:hAnsi="Arial" w:cs="Arial"/>
          <w:sz w:val="24"/>
          <w:szCs w:val="24"/>
        </w:rPr>
        <w:t xml:space="preserve"> </w:t>
      </w:r>
      <w:r w:rsidRPr="00513E2D">
        <w:rPr>
          <w:rFonts w:ascii="Arial" w:hAnsi="Arial" w:cs="Arial"/>
          <w:sz w:val="24"/>
          <w:szCs w:val="24"/>
        </w:rPr>
        <w:t>(dacă este cazul);</w:t>
      </w:r>
    </w:p>
    <w:p w14:paraId="30D59CE2" w14:textId="77777777" w:rsidR="00F328C9" w:rsidRPr="00513E2D" w:rsidRDefault="00F328C9" w:rsidP="003B4F8E">
      <w:pPr>
        <w:numPr>
          <w:ilvl w:val="0"/>
          <w:numId w:val="43"/>
        </w:numPr>
        <w:spacing w:line="360" w:lineRule="auto"/>
        <w:jc w:val="both"/>
        <w:rPr>
          <w:rFonts w:ascii="Arial" w:hAnsi="Arial" w:cs="Arial"/>
          <w:sz w:val="24"/>
          <w:szCs w:val="24"/>
        </w:rPr>
      </w:pPr>
      <w:r w:rsidRPr="00513E2D">
        <w:rPr>
          <w:rFonts w:ascii="Arial" w:hAnsi="Arial" w:cs="Arial"/>
          <w:sz w:val="24"/>
          <w:szCs w:val="24"/>
        </w:rPr>
        <w:t>Tunderea și îngrijirea vegetației din jurul terenului;</w:t>
      </w:r>
    </w:p>
    <w:p w14:paraId="0DF050B0" w14:textId="77777777" w:rsidR="00F328C9" w:rsidRPr="00513E2D" w:rsidRDefault="00F328C9" w:rsidP="003B4F8E">
      <w:pPr>
        <w:numPr>
          <w:ilvl w:val="0"/>
          <w:numId w:val="43"/>
        </w:numPr>
        <w:spacing w:line="360" w:lineRule="auto"/>
        <w:jc w:val="both"/>
        <w:rPr>
          <w:rFonts w:ascii="Arial" w:hAnsi="Arial" w:cs="Arial"/>
          <w:sz w:val="24"/>
          <w:szCs w:val="24"/>
        </w:rPr>
      </w:pPr>
      <w:r w:rsidRPr="00513E2D">
        <w:rPr>
          <w:rFonts w:ascii="Arial" w:hAnsi="Arial" w:cs="Arial"/>
          <w:sz w:val="24"/>
          <w:szCs w:val="24"/>
        </w:rPr>
        <w:t>Marcarea periodică a terenului conform standardelor pentru minifotbal;</w:t>
      </w:r>
    </w:p>
    <w:p w14:paraId="57542775" w14:textId="77777777" w:rsidR="00F328C9" w:rsidRPr="00513E2D" w:rsidRDefault="00F328C9" w:rsidP="003B4F8E">
      <w:pPr>
        <w:numPr>
          <w:ilvl w:val="0"/>
          <w:numId w:val="43"/>
        </w:numPr>
        <w:spacing w:line="360" w:lineRule="auto"/>
        <w:jc w:val="both"/>
        <w:rPr>
          <w:rFonts w:ascii="Arial" w:hAnsi="Arial" w:cs="Arial"/>
          <w:sz w:val="24"/>
          <w:szCs w:val="24"/>
        </w:rPr>
      </w:pPr>
      <w:r w:rsidRPr="00513E2D">
        <w:rPr>
          <w:rFonts w:ascii="Arial" w:hAnsi="Arial" w:cs="Arial"/>
          <w:sz w:val="24"/>
          <w:szCs w:val="24"/>
        </w:rPr>
        <w:t>Montarea de afișe informative și a regulamentului de utilizare, pentru a asigura un cadru organizat și sigur de folosire a bazei;</w:t>
      </w:r>
    </w:p>
    <w:p w14:paraId="527AA432" w14:textId="77777777" w:rsidR="00F328C9" w:rsidRPr="00513E2D" w:rsidRDefault="00F328C9" w:rsidP="003B4F8E">
      <w:pPr>
        <w:numPr>
          <w:ilvl w:val="0"/>
          <w:numId w:val="43"/>
        </w:numPr>
        <w:spacing w:line="360" w:lineRule="auto"/>
        <w:jc w:val="both"/>
        <w:rPr>
          <w:rFonts w:ascii="Arial" w:hAnsi="Arial" w:cs="Arial"/>
          <w:sz w:val="24"/>
          <w:szCs w:val="24"/>
        </w:rPr>
      </w:pPr>
      <w:r w:rsidRPr="00513E2D">
        <w:rPr>
          <w:rFonts w:ascii="Arial" w:hAnsi="Arial" w:cs="Arial"/>
          <w:sz w:val="24"/>
          <w:szCs w:val="24"/>
        </w:rPr>
        <w:t>Stabilirea unui program clar de utilizare, pentru optimizarea accesului utilizatorilor și a echipelor sportive.</w:t>
      </w:r>
    </w:p>
    <w:p w14:paraId="45F9F332" w14:textId="77777777" w:rsidR="00F328C9" w:rsidRPr="00513E2D" w:rsidRDefault="00F328C9" w:rsidP="00F7281E">
      <w:pPr>
        <w:spacing w:line="360" w:lineRule="auto"/>
        <w:ind w:firstLine="720"/>
        <w:jc w:val="both"/>
        <w:rPr>
          <w:rFonts w:ascii="Arial" w:hAnsi="Arial" w:cs="Arial"/>
          <w:sz w:val="24"/>
          <w:szCs w:val="24"/>
        </w:rPr>
      </w:pPr>
      <w:r w:rsidRPr="00513E2D">
        <w:rPr>
          <w:rFonts w:ascii="Arial" w:hAnsi="Arial" w:cs="Arial"/>
          <w:sz w:val="24"/>
          <w:szCs w:val="24"/>
        </w:rPr>
        <w:t>În perioada următoare, ne propunem să atragem aici activități sportive regulate, atât prin colaborări cu școli și cluburi locale, cât și prin organizarea de evenimente deschise publicului. Terenul va fi întreținut permanent de către personalul desemnat, în colaborare cu partenerii instituționali, pentru a garanta o utilizare eficientă și de calitate.</w:t>
      </w:r>
    </w:p>
    <w:p w14:paraId="41FDBE42" w14:textId="77777777" w:rsidR="0081770A" w:rsidRPr="00513E2D" w:rsidRDefault="0081770A" w:rsidP="0081770A">
      <w:pPr>
        <w:spacing w:line="360" w:lineRule="auto"/>
        <w:jc w:val="both"/>
        <w:rPr>
          <w:rFonts w:ascii="Arial" w:hAnsi="Arial" w:cs="Arial"/>
          <w:b/>
          <w:bCs/>
          <w:sz w:val="24"/>
          <w:szCs w:val="24"/>
        </w:rPr>
      </w:pPr>
    </w:p>
    <w:p w14:paraId="1D797DCB" w14:textId="3B530D8C" w:rsidR="00B67F44" w:rsidRPr="00513E2D" w:rsidRDefault="00310284" w:rsidP="003B4F8E">
      <w:pPr>
        <w:pStyle w:val="ListParagraph"/>
        <w:numPr>
          <w:ilvl w:val="1"/>
          <w:numId w:val="44"/>
        </w:numPr>
        <w:spacing w:line="360" w:lineRule="auto"/>
        <w:ind w:left="0" w:firstLine="0"/>
        <w:jc w:val="both"/>
        <w:rPr>
          <w:rFonts w:ascii="Arial" w:hAnsi="Arial" w:cs="Arial"/>
          <w:b/>
          <w:bCs/>
          <w:sz w:val="24"/>
          <w:szCs w:val="24"/>
        </w:rPr>
      </w:pPr>
      <w:r w:rsidRPr="00513E2D">
        <w:rPr>
          <w:rFonts w:ascii="Arial" w:hAnsi="Arial" w:cs="Arial"/>
          <w:b/>
          <w:bCs/>
          <w:sz w:val="24"/>
          <w:szCs w:val="24"/>
        </w:rPr>
        <w:t>Achiziții utilaje, echipamente</w:t>
      </w:r>
      <w:r w:rsidR="00B67F44" w:rsidRPr="00513E2D">
        <w:rPr>
          <w:rFonts w:ascii="Arial" w:hAnsi="Arial" w:cs="Arial"/>
          <w:b/>
          <w:bCs/>
          <w:sz w:val="24"/>
          <w:szCs w:val="24"/>
        </w:rPr>
        <w:t xml:space="preserve">, </w:t>
      </w:r>
      <w:r w:rsidRPr="00513E2D">
        <w:rPr>
          <w:rFonts w:ascii="Arial" w:hAnsi="Arial" w:cs="Arial"/>
          <w:b/>
          <w:bCs/>
          <w:sz w:val="24"/>
          <w:szCs w:val="24"/>
        </w:rPr>
        <w:t>instalații</w:t>
      </w:r>
      <w:r w:rsidR="00B67F44" w:rsidRPr="00513E2D">
        <w:rPr>
          <w:rFonts w:ascii="Arial" w:hAnsi="Arial" w:cs="Arial"/>
          <w:b/>
          <w:bCs/>
          <w:sz w:val="24"/>
          <w:szCs w:val="24"/>
        </w:rPr>
        <w:t>,</w:t>
      </w:r>
      <w:r w:rsidRPr="00513E2D">
        <w:rPr>
          <w:rFonts w:ascii="Arial" w:hAnsi="Arial" w:cs="Arial"/>
          <w:b/>
          <w:bCs/>
          <w:sz w:val="24"/>
          <w:szCs w:val="24"/>
        </w:rPr>
        <w:t xml:space="preserve"> auxiliare</w:t>
      </w:r>
    </w:p>
    <w:p w14:paraId="02D26443" w14:textId="123CC59F" w:rsidR="00B077A0" w:rsidRPr="00476345" w:rsidRDefault="00B077A0" w:rsidP="00476345">
      <w:pPr>
        <w:spacing w:line="360" w:lineRule="auto"/>
        <w:ind w:firstLine="720"/>
        <w:jc w:val="both"/>
        <w:rPr>
          <w:rFonts w:ascii="Arial" w:hAnsi="Arial" w:cs="Arial"/>
          <w:color w:val="EE0000"/>
          <w:sz w:val="24"/>
          <w:szCs w:val="24"/>
        </w:rPr>
      </w:pPr>
      <w:r w:rsidRPr="00513E2D">
        <w:rPr>
          <w:rFonts w:ascii="Arial" w:hAnsi="Arial" w:cs="Arial"/>
          <w:sz w:val="24"/>
          <w:szCs w:val="24"/>
        </w:rPr>
        <w:t>În cursul anului 202</w:t>
      </w:r>
      <w:r w:rsidR="00476345">
        <w:rPr>
          <w:rFonts w:ascii="Arial" w:hAnsi="Arial" w:cs="Arial"/>
          <w:sz w:val="24"/>
          <w:szCs w:val="24"/>
        </w:rPr>
        <w:t>5</w:t>
      </w:r>
      <w:r w:rsidRPr="00513E2D">
        <w:rPr>
          <w:rFonts w:ascii="Arial" w:hAnsi="Arial" w:cs="Arial"/>
          <w:sz w:val="24"/>
          <w:szCs w:val="24"/>
        </w:rPr>
        <w:t xml:space="preserve">, </w:t>
      </w:r>
      <w:r w:rsidR="00476345">
        <w:rPr>
          <w:rFonts w:ascii="Arial" w:hAnsi="Arial" w:cs="Arial"/>
          <w:sz w:val="24"/>
          <w:szCs w:val="24"/>
        </w:rPr>
        <w:t xml:space="preserve">nu s-au efectuat investiții în achiziții de utilaje, echipamente, instalații. Deși a fost solicitată </w:t>
      </w:r>
      <w:r w:rsidR="00476345" w:rsidRPr="00476345">
        <w:rPr>
          <w:rFonts w:ascii="Arial" w:hAnsi="Arial" w:cs="Arial"/>
          <w:color w:val="EE0000"/>
          <w:sz w:val="24"/>
          <w:szCs w:val="24"/>
        </w:rPr>
        <w:t>a</w:t>
      </w:r>
      <w:r w:rsidR="00476345" w:rsidRPr="00476345">
        <w:rPr>
          <w:rFonts w:ascii="Arial" w:hAnsi="Arial" w:cs="Arial"/>
          <w:color w:val="EE0000"/>
          <w:sz w:val="24"/>
          <w:szCs w:val="24"/>
        </w:rPr>
        <w:t>chiziționare</w:t>
      </w:r>
      <w:r w:rsidR="00476345" w:rsidRPr="00476345">
        <w:rPr>
          <w:rFonts w:ascii="Arial" w:hAnsi="Arial" w:cs="Arial"/>
          <w:color w:val="EE0000"/>
          <w:sz w:val="24"/>
          <w:szCs w:val="24"/>
        </w:rPr>
        <w:t>a</w:t>
      </w:r>
      <w:r w:rsidR="00476345" w:rsidRPr="00476345">
        <w:rPr>
          <w:rFonts w:ascii="Arial" w:hAnsi="Arial" w:cs="Arial"/>
          <w:color w:val="EE0000"/>
          <w:sz w:val="24"/>
          <w:szCs w:val="24"/>
        </w:rPr>
        <w:t xml:space="preserve"> </w:t>
      </w:r>
      <w:r w:rsidR="00476345" w:rsidRPr="00476345">
        <w:rPr>
          <w:rFonts w:ascii="Arial" w:hAnsi="Arial" w:cs="Arial"/>
          <w:color w:val="EE0000"/>
          <w:sz w:val="24"/>
          <w:szCs w:val="24"/>
        </w:rPr>
        <w:t xml:space="preserve">unui </w:t>
      </w:r>
      <w:r w:rsidR="00476345" w:rsidRPr="00476345">
        <w:rPr>
          <w:rFonts w:ascii="Arial" w:hAnsi="Arial" w:cs="Arial"/>
          <w:color w:val="EE0000"/>
          <w:sz w:val="24"/>
          <w:szCs w:val="24"/>
        </w:rPr>
        <w:t>sistem cameră pentru transmitere video meciuri și analiza activitate ramura sportivă handbal</w:t>
      </w:r>
      <w:r w:rsidR="00476345" w:rsidRPr="00476345">
        <w:rPr>
          <w:rFonts w:ascii="Arial" w:hAnsi="Arial" w:cs="Arial"/>
          <w:color w:val="EE0000"/>
          <w:sz w:val="24"/>
          <w:szCs w:val="24"/>
        </w:rPr>
        <w:t>, aceasta nu s-a materializat, din lipsă de fonduri.</w:t>
      </w:r>
    </w:p>
    <w:p w14:paraId="15AF4D24" w14:textId="0029386C" w:rsidR="004B07CC" w:rsidRDefault="00B077A0" w:rsidP="00361EBF">
      <w:pPr>
        <w:spacing w:line="360" w:lineRule="auto"/>
        <w:jc w:val="both"/>
        <w:rPr>
          <w:rFonts w:ascii="Arial" w:hAnsi="Arial" w:cs="Arial"/>
          <w:b/>
          <w:bCs/>
          <w:sz w:val="24"/>
          <w:szCs w:val="24"/>
        </w:rPr>
      </w:pPr>
      <w:r w:rsidRPr="00513E2D">
        <w:rPr>
          <w:rFonts w:ascii="Arial" w:hAnsi="Arial" w:cs="Arial"/>
          <w:b/>
          <w:bCs/>
          <w:sz w:val="24"/>
          <w:szCs w:val="24"/>
        </w:rPr>
        <w:t>Nevoi identificate</w:t>
      </w:r>
      <w:r w:rsidR="00433534">
        <w:rPr>
          <w:rFonts w:ascii="Arial" w:hAnsi="Arial" w:cs="Arial"/>
          <w:b/>
          <w:bCs/>
          <w:sz w:val="24"/>
          <w:szCs w:val="24"/>
        </w:rPr>
        <w:t xml:space="preserve"> pentru</w:t>
      </w:r>
      <w:r w:rsidRPr="00513E2D">
        <w:rPr>
          <w:rFonts w:ascii="Arial" w:hAnsi="Arial" w:cs="Arial"/>
          <w:b/>
          <w:bCs/>
          <w:sz w:val="24"/>
          <w:szCs w:val="24"/>
        </w:rPr>
        <w:t>:</w:t>
      </w:r>
    </w:p>
    <w:p w14:paraId="1297046F" w14:textId="3FE57AC0" w:rsidR="00433534" w:rsidRDefault="00B712A7" w:rsidP="00361EBF">
      <w:pPr>
        <w:spacing w:line="360" w:lineRule="auto"/>
        <w:jc w:val="both"/>
        <w:rPr>
          <w:rFonts w:ascii="Arial" w:hAnsi="Arial" w:cs="Arial"/>
          <w:b/>
          <w:bCs/>
          <w:sz w:val="24"/>
          <w:szCs w:val="24"/>
        </w:rPr>
      </w:pPr>
      <w:r>
        <w:rPr>
          <w:rFonts w:ascii="Arial" w:hAnsi="Arial" w:cs="Arial"/>
          <w:b/>
          <w:bCs/>
          <w:sz w:val="24"/>
          <w:szCs w:val="24"/>
        </w:rPr>
        <w:lastRenderedPageBreak/>
        <w:t>A)</w:t>
      </w:r>
    </w:p>
    <w:p w14:paraId="3C48C3B1" w14:textId="5241064C" w:rsidR="004B07CC" w:rsidRPr="00433534" w:rsidRDefault="004B07CC" w:rsidP="003B4F8E">
      <w:pPr>
        <w:pStyle w:val="ListParagraph"/>
        <w:numPr>
          <w:ilvl w:val="1"/>
          <w:numId w:val="43"/>
        </w:numPr>
        <w:spacing w:line="360" w:lineRule="auto"/>
        <w:jc w:val="both"/>
        <w:rPr>
          <w:rFonts w:ascii="Arial" w:hAnsi="Arial" w:cs="Arial"/>
          <w:b/>
          <w:bCs/>
          <w:sz w:val="24"/>
          <w:szCs w:val="24"/>
        </w:rPr>
      </w:pPr>
      <w:r w:rsidRPr="00433534">
        <w:rPr>
          <w:rFonts w:ascii="Arial" w:hAnsi="Arial" w:cs="Arial"/>
          <w:b/>
          <w:bCs/>
          <w:sz w:val="24"/>
          <w:szCs w:val="24"/>
        </w:rPr>
        <w:t xml:space="preserve">Analiza </w:t>
      </w:r>
      <w:r w:rsidRPr="00433534">
        <w:rPr>
          <w:rFonts w:ascii="Arial" w:hAnsi="Arial" w:cs="Arial"/>
          <w:b/>
          <w:bCs/>
          <w:sz w:val="24"/>
          <w:szCs w:val="24"/>
        </w:rPr>
        <w:t>a</w:t>
      </w:r>
      <w:r w:rsidRPr="00433534">
        <w:rPr>
          <w:rFonts w:ascii="Arial" w:hAnsi="Arial" w:cs="Arial"/>
          <w:b/>
          <w:bCs/>
          <w:sz w:val="24"/>
          <w:szCs w:val="24"/>
        </w:rPr>
        <w:t xml:space="preserve">ctivității </w:t>
      </w:r>
      <w:r w:rsidR="009F79AC" w:rsidRPr="00433534">
        <w:rPr>
          <w:rFonts w:ascii="Arial" w:hAnsi="Arial" w:cs="Arial"/>
          <w:b/>
          <w:bCs/>
          <w:sz w:val="24"/>
          <w:szCs w:val="24"/>
        </w:rPr>
        <w:t>sportive</w:t>
      </w:r>
      <w:r w:rsidRPr="00433534">
        <w:rPr>
          <w:rFonts w:ascii="Arial" w:hAnsi="Arial" w:cs="Arial"/>
          <w:b/>
          <w:bCs/>
          <w:sz w:val="24"/>
          <w:szCs w:val="24"/>
        </w:rPr>
        <w:t xml:space="preserve"> și </w:t>
      </w:r>
      <w:r w:rsidRPr="00433534">
        <w:rPr>
          <w:rFonts w:ascii="Arial" w:hAnsi="Arial" w:cs="Arial"/>
          <w:b/>
          <w:bCs/>
          <w:sz w:val="24"/>
          <w:szCs w:val="24"/>
        </w:rPr>
        <w:t>î</w:t>
      </w:r>
      <w:r w:rsidRPr="00433534">
        <w:rPr>
          <w:rFonts w:ascii="Arial" w:hAnsi="Arial" w:cs="Arial"/>
          <w:b/>
          <w:bCs/>
          <w:sz w:val="24"/>
          <w:szCs w:val="24"/>
        </w:rPr>
        <w:t xml:space="preserve">mbunătățirea </w:t>
      </w:r>
      <w:r w:rsidRPr="00433534">
        <w:rPr>
          <w:rFonts w:ascii="Arial" w:hAnsi="Arial" w:cs="Arial"/>
          <w:b/>
          <w:bCs/>
          <w:sz w:val="24"/>
          <w:szCs w:val="24"/>
        </w:rPr>
        <w:t>p</w:t>
      </w:r>
      <w:r w:rsidRPr="00433534">
        <w:rPr>
          <w:rFonts w:ascii="Arial" w:hAnsi="Arial" w:cs="Arial"/>
          <w:b/>
          <w:bCs/>
          <w:sz w:val="24"/>
          <w:szCs w:val="24"/>
        </w:rPr>
        <w:t>erformanței (Staff-</w:t>
      </w:r>
      <w:proofErr w:type="spellStart"/>
      <w:r w:rsidRPr="00433534">
        <w:rPr>
          <w:rFonts w:ascii="Arial" w:hAnsi="Arial" w:cs="Arial"/>
          <w:b/>
          <w:bCs/>
          <w:sz w:val="24"/>
          <w:szCs w:val="24"/>
        </w:rPr>
        <w:t>ul</w:t>
      </w:r>
      <w:proofErr w:type="spellEnd"/>
      <w:r w:rsidRPr="00433534">
        <w:rPr>
          <w:rFonts w:ascii="Arial" w:hAnsi="Arial" w:cs="Arial"/>
          <w:b/>
          <w:bCs/>
          <w:sz w:val="24"/>
          <w:szCs w:val="24"/>
        </w:rPr>
        <w:t xml:space="preserve"> Tehnic)</w:t>
      </w:r>
    </w:p>
    <w:p w14:paraId="4E882262" w14:textId="77777777" w:rsidR="004B07CC" w:rsidRPr="00433534" w:rsidRDefault="004B07CC" w:rsidP="004B07CC">
      <w:pPr>
        <w:spacing w:line="360" w:lineRule="auto"/>
        <w:ind w:firstLine="360"/>
        <w:jc w:val="both"/>
        <w:rPr>
          <w:rFonts w:ascii="Arial" w:hAnsi="Arial" w:cs="Arial"/>
          <w:sz w:val="24"/>
          <w:szCs w:val="24"/>
        </w:rPr>
      </w:pPr>
      <w:r w:rsidRPr="00433534">
        <w:rPr>
          <w:rFonts w:ascii="Arial" w:hAnsi="Arial" w:cs="Arial"/>
          <w:sz w:val="24"/>
          <w:szCs w:val="24"/>
        </w:rPr>
        <w:t>Handbalul este un sport extrem de dinamic, cu succesiuni rapide de faze, iar ochiul uman nu poate capta toate detaliile în timp real. Un sistem video dedicat ar fi oferit:</w:t>
      </w:r>
    </w:p>
    <w:p w14:paraId="579BF592" w14:textId="77777777" w:rsidR="004B07CC" w:rsidRPr="00433534" w:rsidRDefault="004B07CC" w:rsidP="003B4F8E">
      <w:pPr>
        <w:numPr>
          <w:ilvl w:val="0"/>
          <w:numId w:val="54"/>
        </w:numPr>
        <w:spacing w:line="360" w:lineRule="auto"/>
        <w:jc w:val="both"/>
        <w:rPr>
          <w:rFonts w:ascii="Arial" w:hAnsi="Arial" w:cs="Arial"/>
          <w:sz w:val="24"/>
          <w:szCs w:val="24"/>
        </w:rPr>
      </w:pPr>
      <w:r w:rsidRPr="00433534">
        <w:rPr>
          <w:rFonts w:ascii="Arial" w:hAnsi="Arial" w:cs="Arial"/>
          <w:b/>
          <w:bCs/>
          <w:sz w:val="24"/>
          <w:szCs w:val="24"/>
        </w:rPr>
        <w:t>Corectarea greșelilor de poziționare în apărare:</w:t>
      </w:r>
      <w:r w:rsidRPr="00433534">
        <w:rPr>
          <w:rFonts w:ascii="Arial" w:hAnsi="Arial" w:cs="Arial"/>
          <w:sz w:val="24"/>
          <w:szCs w:val="24"/>
        </w:rPr>
        <w:t xml:space="preserve"> În handbal, defensiva depinde de translația rapidă a jucătorilor și de închiderea unghiurilor. Filmarea panoramică sau inteligentă permite antrenorului să vadă dacă linia de 6 metri a fost ruptă din cauza unei neatenții sau a lipsei de comunicare (ajutor reciproc).</w:t>
      </w:r>
    </w:p>
    <w:p w14:paraId="1528D86E" w14:textId="77777777" w:rsidR="004B07CC" w:rsidRPr="00433534" w:rsidRDefault="004B07CC" w:rsidP="003B4F8E">
      <w:pPr>
        <w:numPr>
          <w:ilvl w:val="0"/>
          <w:numId w:val="54"/>
        </w:numPr>
        <w:spacing w:line="360" w:lineRule="auto"/>
        <w:jc w:val="both"/>
        <w:rPr>
          <w:rFonts w:ascii="Arial" w:hAnsi="Arial" w:cs="Arial"/>
          <w:sz w:val="24"/>
          <w:szCs w:val="24"/>
        </w:rPr>
      </w:pPr>
      <w:r w:rsidRPr="00433534">
        <w:rPr>
          <w:rFonts w:ascii="Arial" w:hAnsi="Arial" w:cs="Arial"/>
          <w:b/>
          <w:bCs/>
          <w:sz w:val="24"/>
          <w:szCs w:val="24"/>
        </w:rPr>
        <w:t>Analiza eficienței aruncărilor și a fazelor fixe:</w:t>
      </w:r>
      <w:r w:rsidRPr="00433534">
        <w:rPr>
          <w:rFonts w:ascii="Arial" w:hAnsi="Arial" w:cs="Arial"/>
          <w:sz w:val="24"/>
          <w:szCs w:val="24"/>
        </w:rPr>
        <w:t xml:space="preserve"> Monitorizarea unghiurilor de aruncare ale extremelor, analiza jocului cu pivotul și eficiența schemelor tactice la loviturile de la 9 metri.</w:t>
      </w:r>
    </w:p>
    <w:p w14:paraId="5B03A723" w14:textId="77777777" w:rsidR="004B07CC" w:rsidRPr="00433534" w:rsidRDefault="004B07CC" w:rsidP="003B4F8E">
      <w:pPr>
        <w:numPr>
          <w:ilvl w:val="0"/>
          <w:numId w:val="54"/>
        </w:numPr>
        <w:spacing w:line="360" w:lineRule="auto"/>
        <w:jc w:val="both"/>
        <w:rPr>
          <w:rFonts w:ascii="Arial" w:hAnsi="Arial" w:cs="Arial"/>
          <w:sz w:val="24"/>
          <w:szCs w:val="24"/>
        </w:rPr>
      </w:pPr>
      <w:r w:rsidRPr="00433534">
        <w:rPr>
          <w:rFonts w:ascii="Arial" w:hAnsi="Arial" w:cs="Arial"/>
          <w:b/>
          <w:bCs/>
          <w:sz w:val="24"/>
          <w:szCs w:val="24"/>
        </w:rPr>
        <w:t>Studierea adversarului (</w:t>
      </w:r>
      <w:proofErr w:type="spellStart"/>
      <w:r w:rsidRPr="00433534">
        <w:rPr>
          <w:rFonts w:ascii="Arial" w:hAnsi="Arial" w:cs="Arial"/>
          <w:b/>
          <w:bCs/>
          <w:sz w:val="24"/>
          <w:szCs w:val="24"/>
        </w:rPr>
        <w:t>Scouting</w:t>
      </w:r>
      <w:proofErr w:type="spellEnd"/>
      <w:r w:rsidRPr="00433534">
        <w:rPr>
          <w:rFonts w:ascii="Arial" w:hAnsi="Arial" w:cs="Arial"/>
          <w:b/>
          <w:bCs/>
          <w:sz w:val="24"/>
          <w:szCs w:val="24"/>
        </w:rPr>
        <w:t>):</w:t>
      </w:r>
      <w:r w:rsidRPr="00433534">
        <w:rPr>
          <w:rFonts w:ascii="Arial" w:hAnsi="Arial" w:cs="Arial"/>
          <w:sz w:val="24"/>
          <w:szCs w:val="24"/>
        </w:rPr>
        <w:t xml:space="preserve"> Înregistrarea meciurilor de acasă și analizarea tacticii echipelor adverse pentru pregătirea meciurilor retur.</w:t>
      </w:r>
    </w:p>
    <w:p w14:paraId="362FC5E1" w14:textId="77777777" w:rsidR="004B07CC" w:rsidRPr="00433534" w:rsidRDefault="004B07CC" w:rsidP="003B4F8E">
      <w:pPr>
        <w:numPr>
          <w:ilvl w:val="0"/>
          <w:numId w:val="54"/>
        </w:numPr>
        <w:spacing w:line="360" w:lineRule="auto"/>
        <w:jc w:val="both"/>
        <w:rPr>
          <w:rFonts w:ascii="Arial" w:hAnsi="Arial" w:cs="Arial"/>
          <w:sz w:val="24"/>
          <w:szCs w:val="24"/>
        </w:rPr>
      </w:pPr>
      <w:r w:rsidRPr="00433534">
        <w:rPr>
          <w:rFonts w:ascii="Arial" w:hAnsi="Arial" w:cs="Arial"/>
          <w:b/>
          <w:bCs/>
          <w:sz w:val="24"/>
          <w:szCs w:val="24"/>
        </w:rPr>
        <w:t>Individualizarea antrenamentelor:</w:t>
      </w:r>
      <w:r w:rsidRPr="00433534">
        <w:rPr>
          <w:rFonts w:ascii="Arial" w:hAnsi="Arial" w:cs="Arial"/>
          <w:sz w:val="24"/>
          <w:szCs w:val="24"/>
        </w:rPr>
        <w:t xml:space="preserve"> Jucătoarele (sau jucătorii) își pot auto-evalua evoluția. Nimic nu este mai convingător pentru un sportiv decât să își vadă propria greșeală pe video (de exemplu, o repliere întârziată sau o pasă greșită în faza a doua).</w:t>
      </w:r>
    </w:p>
    <w:p w14:paraId="61C70C3F" w14:textId="20C18FE5" w:rsidR="004B07CC" w:rsidRPr="00433534" w:rsidRDefault="004B07CC" w:rsidP="003B4F8E">
      <w:pPr>
        <w:pStyle w:val="ListParagraph"/>
        <w:numPr>
          <w:ilvl w:val="1"/>
          <w:numId w:val="43"/>
        </w:numPr>
        <w:spacing w:line="360" w:lineRule="auto"/>
        <w:jc w:val="both"/>
        <w:rPr>
          <w:rFonts w:ascii="Arial" w:hAnsi="Arial" w:cs="Arial"/>
          <w:b/>
          <w:bCs/>
          <w:sz w:val="24"/>
          <w:szCs w:val="24"/>
        </w:rPr>
      </w:pPr>
      <w:r w:rsidRPr="00433534">
        <w:rPr>
          <w:rFonts w:ascii="Arial" w:hAnsi="Arial" w:cs="Arial"/>
          <w:b/>
          <w:bCs/>
          <w:sz w:val="24"/>
          <w:szCs w:val="24"/>
        </w:rPr>
        <w:t>Transmiterea Video (</w:t>
      </w:r>
      <w:proofErr w:type="spellStart"/>
      <w:r w:rsidRPr="00433534">
        <w:rPr>
          <w:rFonts w:ascii="Arial" w:hAnsi="Arial" w:cs="Arial"/>
          <w:b/>
          <w:bCs/>
          <w:sz w:val="24"/>
          <w:szCs w:val="24"/>
        </w:rPr>
        <w:t>Livestreaming</w:t>
      </w:r>
      <w:proofErr w:type="spellEnd"/>
      <w:r w:rsidRPr="00433534">
        <w:rPr>
          <w:rFonts w:ascii="Arial" w:hAnsi="Arial" w:cs="Arial"/>
          <w:b/>
          <w:bCs/>
          <w:sz w:val="24"/>
          <w:szCs w:val="24"/>
        </w:rPr>
        <w:t>) și Beneficiile Comerciale</w:t>
      </w:r>
    </w:p>
    <w:p w14:paraId="2C2DBFFA" w14:textId="08900AE8" w:rsidR="004B07CC" w:rsidRPr="00433534" w:rsidRDefault="004B07CC" w:rsidP="004B07CC">
      <w:pPr>
        <w:spacing w:line="360" w:lineRule="auto"/>
        <w:ind w:firstLine="360"/>
        <w:jc w:val="both"/>
        <w:rPr>
          <w:rFonts w:ascii="Arial" w:hAnsi="Arial" w:cs="Arial"/>
          <w:sz w:val="24"/>
          <w:szCs w:val="24"/>
        </w:rPr>
      </w:pPr>
      <w:r w:rsidRPr="00433534">
        <w:rPr>
          <w:rFonts w:ascii="Arial" w:hAnsi="Arial" w:cs="Arial"/>
          <w:sz w:val="24"/>
          <w:szCs w:val="24"/>
        </w:rPr>
        <w:t xml:space="preserve">Lipsa transmisiunilor video limitează vizibilitatea clubului. Achiziția sistemului </w:t>
      </w:r>
      <w:r w:rsidRPr="00433534">
        <w:rPr>
          <w:rFonts w:ascii="Arial" w:hAnsi="Arial" w:cs="Arial"/>
          <w:sz w:val="24"/>
          <w:szCs w:val="24"/>
        </w:rPr>
        <w:t xml:space="preserve">se </w:t>
      </w:r>
      <w:r w:rsidRPr="00433534">
        <w:rPr>
          <w:rFonts w:ascii="Arial" w:hAnsi="Arial" w:cs="Arial"/>
          <w:sz w:val="24"/>
          <w:szCs w:val="24"/>
        </w:rPr>
        <w:t xml:space="preserve"> justifi</w:t>
      </w:r>
      <w:r w:rsidRPr="00433534">
        <w:rPr>
          <w:rFonts w:ascii="Arial" w:hAnsi="Arial" w:cs="Arial"/>
          <w:sz w:val="24"/>
          <w:szCs w:val="24"/>
        </w:rPr>
        <w:t>că</w:t>
      </w:r>
      <w:r w:rsidRPr="00433534">
        <w:rPr>
          <w:rFonts w:ascii="Arial" w:hAnsi="Arial" w:cs="Arial"/>
          <w:sz w:val="24"/>
          <w:szCs w:val="24"/>
        </w:rPr>
        <w:t xml:space="preserve"> prin:</w:t>
      </w:r>
    </w:p>
    <w:p w14:paraId="722AB3A8" w14:textId="77777777" w:rsidR="004B07CC" w:rsidRPr="00433534" w:rsidRDefault="004B07CC" w:rsidP="003B4F8E">
      <w:pPr>
        <w:numPr>
          <w:ilvl w:val="0"/>
          <w:numId w:val="55"/>
        </w:numPr>
        <w:spacing w:line="360" w:lineRule="auto"/>
        <w:jc w:val="both"/>
        <w:rPr>
          <w:rFonts w:ascii="Arial" w:hAnsi="Arial" w:cs="Arial"/>
          <w:sz w:val="24"/>
          <w:szCs w:val="24"/>
        </w:rPr>
      </w:pPr>
      <w:r w:rsidRPr="00433534">
        <w:rPr>
          <w:rFonts w:ascii="Arial" w:hAnsi="Arial" w:cs="Arial"/>
          <w:b/>
          <w:bCs/>
          <w:sz w:val="24"/>
          <w:szCs w:val="24"/>
        </w:rPr>
        <w:t>Creșterea bazei de fani și comunitate:</w:t>
      </w:r>
      <w:r w:rsidRPr="00433534">
        <w:rPr>
          <w:rFonts w:ascii="Arial" w:hAnsi="Arial" w:cs="Arial"/>
          <w:sz w:val="24"/>
          <w:szCs w:val="24"/>
        </w:rPr>
        <w:t xml:space="preserve"> Părinții, suporterii din alte orașe și fanii înfocați ar fi putut urmări meciurile live pe </w:t>
      </w:r>
      <w:proofErr w:type="spellStart"/>
      <w:r w:rsidRPr="00433534">
        <w:rPr>
          <w:rFonts w:ascii="Arial" w:hAnsi="Arial" w:cs="Arial"/>
          <w:sz w:val="24"/>
          <w:szCs w:val="24"/>
        </w:rPr>
        <w:t>YouTube</w:t>
      </w:r>
      <w:proofErr w:type="spellEnd"/>
      <w:r w:rsidRPr="00433534">
        <w:rPr>
          <w:rFonts w:ascii="Arial" w:hAnsi="Arial" w:cs="Arial"/>
          <w:sz w:val="24"/>
          <w:szCs w:val="24"/>
        </w:rPr>
        <w:t xml:space="preserve"> sau Facebook, crescând atașamentul față de club.</w:t>
      </w:r>
    </w:p>
    <w:p w14:paraId="6B3B2C10" w14:textId="77777777" w:rsidR="004B07CC" w:rsidRPr="00433534" w:rsidRDefault="004B07CC" w:rsidP="003B4F8E">
      <w:pPr>
        <w:numPr>
          <w:ilvl w:val="0"/>
          <w:numId w:val="55"/>
        </w:numPr>
        <w:spacing w:line="360" w:lineRule="auto"/>
        <w:jc w:val="both"/>
        <w:rPr>
          <w:rFonts w:ascii="Arial" w:hAnsi="Arial" w:cs="Arial"/>
          <w:sz w:val="24"/>
          <w:szCs w:val="24"/>
        </w:rPr>
      </w:pPr>
      <w:r w:rsidRPr="00433534">
        <w:rPr>
          <w:rFonts w:ascii="Arial" w:hAnsi="Arial" w:cs="Arial"/>
          <w:b/>
          <w:bCs/>
          <w:sz w:val="24"/>
          <w:szCs w:val="24"/>
        </w:rPr>
        <w:t>Atragerea de sponsori locali:</w:t>
      </w:r>
      <w:r w:rsidRPr="00433534">
        <w:rPr>
          <w:rFonts w:ascii="Arial" w:hAnsi="Arial" w:cs="Arial"/>
          <w:sz w:val="24"/>
          <w:szCs w:val="24"/>
        </w:rPr>
        <w:t xml:space="preserve"> Companiile private sunt mult mai dispuse să finanțeze un club dacă știu că logo-</w:t>
      </w:r>
      <w:proofErr w:type="spellStart"/>
      <w:r w:rsidRPr="00433534">
        <w:rPr>
          <w:rFonts w:ascii="Arial" w:hAnsi="Arial" w:cs="Arial"/>
          <w:sz w:val="24"/>
          <w:szCs w:val="24"/>
        </w:rPr>
        <w:t>ul</w:t>
      </w:r>
      <w:proofErr w:type="spellEnd"/>
      <w:r w:rsidRPr="00433534">
        <w:rPr>
          <w:rFonts w:ascii="Arial" w:hAnsi="Arial" w:cs="Arial"/>
          <w:sz w:val="24"/>
          <w:szCs w:val="24"/>
        </w:rPr>
        <w:t xml:space="preserve"> lor (de pe panourile din sală sau de pe tricouri) apare într-o transmisie video urmărită de mii de oameni, comparativ cu un meci cu porțile închise sau fără </w:t>
      </w:r>
      <w:proofErr w:type="spellStart"/>
      <w:r w:rsidRPr="00433534">
        <w:rPr>
          <w:rFonts w:ascii="Arial" w:hAnsi="Arial" w:cs="Arial"/>
          <w:sz w:val="24"/>
          <w:szCs w:val="24"/>
        </w:rPr>
        <w:t>streaming</w:t>
      </w:r>
      <w:proofErr w:type="spellEnd"/>
      <w:r w:rsidRPr="00433534">
        <w:rPr>
          <w:rFonts w:ascii="Arial" w:hAnsi="Arial" w:cs="Arial"/>
          <w:sz w:val="24"/>
          <w:szCs w:val="24"/>
        </w:rPr>
        <w:t>.</w:t>
      </w:r>
    </w:p>
    <w:p w14:paraId="581661B7" w14:textId="77777777" w:rsidR="004B07CC" w:rsidRPr="00433534" w:rsidRDefault="004B07CC" w:rsidP="003B4F8E">
      <w:pPr>
        <w:numPr>
          <w:ilvl w:val="0"/>
          <w:numId w:val="55"/>
        </w:numPr>
        <w:spacing w:line="360" w:lineRule="auto"/>
        <w:jc w:val="both"/>
        <w:rPr>
          <w:rFonts w:ascii="Arial" w:hAnsi="Arial" w:cs="Arial"/>
          <w:sz w:val="24"/>
          <w:szCs w:val="24"/>
        </w:rPr>
      </w:pPr>
      <w:r w:rsidRPr="00433534">
        <w:rPr>
          <w:rFonts w:ascii="Arial" w:hAnsi="Arial" w:cs="Arial"/>
          <w:b/>
          <w:bCs/>
          <w:sz w:val="24"/>
          <w:szCs w:val="24"/>
        </w:rPr>
        <w:t>Arhivă digitală:</w:t>
      </w:r>
      <w:r w:rsidRPr="00433534">
        <w:rPr>
          <w:rFonts w:ascii="Arial" w:hAnsi="Arial" w:cs="Arial"/>
          <w:sz w:val="24"/>
          <w:szCs w:val="24"/>
        </w:rPr>
        <w:t xml:space="preserve"> Crearea unui istoric video al clubului, util și pentru realizarea de clipuri de tip „</w:t>
      </w:r>
      <w:proofErr w:type="spellStart"/>
      <w:r w:rsidRPr="00433534">
        <w:rPr>
          <w:rFonts w:ascii="Arial" w:hAnsi="Arial" w:cs="Arial"/>
          <w:sz w:val="24"/>
          <w:szCs w:val="24"/>
        </w:rPr>
        <w:t>highlights</w:t>
      </w:r>
      <w:proofErr w:type="spellEnd"/>
      <w:r w:rsidRPr="00433534">
        <w:rPr>
          <w:rFonts w:ascii="Arial" w:hAnsi="Arial" w:cs="Arial"/>
          <w:sz w:val="24"/>
          <w:szCs w:val="24"/>
        </w:rPr>
        <w:t xml:space="preserve">” (momente cheie) pentru rețelele sociale (Instagram, </w:t>
      </w:r>
      <w:proofErr w:type="spellStart"/>
      <w:r w:rsidRPr="00433534">
        <w:rPr>
          <w:rFonts w:ascii="Arial" w:hAnsi="Arial" w:cs="Arial"/>
          <w:sz w:val="24"/>
          <w:szCs w:val="24"/>
        </w:rPr>
        <w:t>TikTok</w:t>
      </w:r>
      <w:proofErr w:type="spellEnd"/>
      <w:r w:rsidRPr="00433534">
        <w:rPr>
          <w:rFonts w:ascii="Arial" w:hAnsi="Arial" w:cs="Arial"/>
          <w:sz w:val="24"/>
          <w:szCs w:val="24"/>
        </w:rPr>
        <w:t>), esențiale în 2026 pentru atragerea tinerilor către sport.</w:t>
      </w:r>
    </w:p>
    <w:p w14:paraId="6DAF85B7" w14:textId="149632AF" w:rsidR="004B07CC" w:rsidRPr="00433534" w:rsidRDefault="004B07CC" w:rsidP="003B4F8E">
      <w:pPr>
        <w:pStyle w:val="ListParagraph"/>
        <w:numPr>
          <w:ilvl w:val="1"/>
          <w:numId w:val="43"/>
        </w:numPr>
        <w:spacing w:line="360" w:lineRule="auto"/>
        <w:jc w:val="both"/>
        <w:rPr>
          <w:rFonts w:ascii="Arial" w:hAnsi="Arial" w:cs="Arial"/>
          <w:b/>
          <w:bCs/>
          <w:sz w:val="24"/>
          <w:szCs w:val="24"/>
        </w:rPr>
      </w:pPr>
      <w:r w:rsidRPr="00433534">
        <w:rPr>
          <w:rFonts w:ascii="Arial" w:hAnsi="Arial" w:cs="Arial"/>
          <w:b/>
          <w:bCs/>
          <w:sz w:val="24"/>
          <w:szCs w:val="24"/>
        </w:rPr>
        <w:t xml:space="preserve">Relația cu </w:t>
      </w:r>
      <w:r w:rsidR="00433534" w:rsidRPr="00433534">
        <w:rPr>
          <w:rFonts w:ascii="Arial" w:hAnsi="Arial" w:cs="Arial"/>
          <w:b/>
          <w:bCs/>
          <w:sz w:val="24"/>
          <w:szCs w:val="24"/>
        </w:rPr>
        <w:t>a</w:t>
      </w:r>
      <w:r w:rsidRPr="00433534">
        <w:rPr>
          <w:rFonts w:ascii="Arial" w:hAnsi="Arial" w:cs="Arial"/>
          <w:b/>
          <w:bCs/>
          <w:sz w:val="24"/>
          <w:szCs w:val="24"/>
        </w:rPr>
        <w:t xml:space="preserve">rbitrajul și </w:t>
      </w:r>
      <w:r w:rsidR="00433534" w:rsidRPr="00433534">
        <w:rPr>
          <w:rFonts w:ascii="Arial" w:hAnsi="Arial" w:cs="Arial"/>
          <w:b/>
          <w:bCs/>
          <w:sz w:val="24"/>
          <w:szCs w:val="24"/>
        </w:rPr>
        <w:t>p</w:t>
      </w:r>
      <w:r w:rsidRPr="00433534">
        <w:rPr>
          <w:rFonts w:ascii="Arial" w:hAnsi="Arial" w:cs="Arial"/>
          <w:b/>
          <w:bCs/>
          <w:sz w:val="24"/>
          <w:szCs w:val="24"/>
        </w:rPr>
        <w:t xml:space="preserve">rotecția </w:t>
      </w:r>
      <w:r w:rsidR="00433534" w:rsidRPr="00433534">
        <w:rPr>
          <w:rFonts w:ascii="Arial" w:hAnsi="Arial" w:cs="Arial"/>
          <w:b/>
          <w:bCs/>
          <w:sz w:val="24"/>
          <w:szCs w:val="24"/>
        </w:rPr>
        <w:t>e</w:t>
      </w:r>
      <w:r w:rsidRPr="00433534">
        <w:rPr>
          <w:rFonts w:ascii="Arial" w:hAnsi="Arial" w:cs="Arial"/>
          <w:b/>
          <w:bCs/>
          <w:sz w:val="24"/>
          <w:szCs w:val="24"/>
        </w:rPr>
        <w:t>chipei</w:t>
      </w:r>
    </w:p>
    <w:p w14:paraId="01A9AE54" w14:textId="77777777" w:rsidR="004B07CC" w:rsidRPr="00433534" w:rsidRDefault="004B07CC" w:rsidP="003B4F8E">
      <w:pPr>
        <w:numPr>
          <w:ilvl w:val="0"/>
          <w:numId w:val="56"/>
        </w:numPr>
        <w:spacing w:line="360" w:lineRule="auto"/>
        <w:jc w:val="both"/>
        <w:rPr>
          <w:rFonts w:ascii="Arial" w:hAnsi="Arial" w:cs="Arial"/>
          <w:sz w:val="24"/>
          <w:szCs w:val="24"/>
        </w:rPr>
      </w:pPr>
      <w:r w:rsidRPr="00433534">
        <w:rPr>
          <w:rFonts w:ascii="Arial" w:hAnsi="Arial" w:cs="Arial"/>
          <w:b/>
          <w:bCs/>
          <w:sz w:val="24"/>
          <w:szCs w:val="24"/>
        </w:rPr>
        <w:t>Analiza fazelor controversate:</w:t>
      </w:r>
      <w:r w:rsidRPr="00433534">
        <w:rPr>
          <w:rFonts w:ascii="Arial" w:hAnsi="Arial" w:cs="Arial"/>
          <w:sz w:val="24"/>
          <w:szCs w:val="24"/>
        </w:rPr>
        <w:t xml:space="preserve"> Handbalul este un sport de contact dur. De multe ori, eliminările de 2 minute, cartonașele roșii sau deciziile de tip „forțare” sunt la limita regulamentului.</w:t>
      </w:r>
    </w:p>
    <w:p w14:paraId="65916EE8" w14:textId="77777777" w:rsidR="004B07CC" w:rsidRPr="00433534" w:rsidRDefault="004B07CC" w:rsidP="003B4F8E">
      <w:pPr>
        <w:numPr>
          <w:ilvl w:val="0"/>
          <w:numId w:val="56"/>
        </w:numPr>
        <w:spacing w:line="360" w:lineRule="auto"/>
        <w:jc w:val="both"/>
        <w:rPr>
          <w:rFonts w:ascii="Arial" w:hAnsi="Arial" w:cs="Arial"/>
          <w:sz w:val="24"/>
          <w:szCs w:val="24"/>
        </w:rPr>
      </w:pPr>
      <w:r w:rsidRPr="00433534">
        <w:rPr>
          <w:rFonts w:ascii="Arial" w:hAnsi="Arial" w:cs="Arial"/>
          <w:b/>
          <w:bCs/>
          <w:sz w:val="24"/>
          <w:szCs w:val="24"/>
        </w:rPr>
        <w:t>Depunerea de memorii (dacă e cazul):</w:t>
      </w:r>
      <w:r w:rsidRPr="00433534">
        <w:rPr>
          <w:rFonts w:ascii="Arial" w:hAnsi="Arial" w:cs="Arial"/>
          <w:sz w:val="24"/>
          <w:szCs w:val="24"/>
        </w:rPr>
        <w:t xml:space="preserve"> Deși deciziile arbitrilor din timpul meciului </w:t>
      </w:r>
      <w:r w:rsidRPr="00433534">
        <w:rPr>
          <w:rFonts w:ascii="Arial" w:hAnsi="Arial" w:cs="Arial"/>
          <w:sz w:val="24"/>
          <w:szCs w:val="24"/>
        </w:rPr>
        <w:lastRenderedPageBreak/>
        <w:t>rămân suverane, deținerea unei filmări oficiale de înaltă calitate ajută clubul în cazul unor contestații la federație sau pentru anularea unor suspendări injuste.</w:t>
      </w:r>
    </w:p>
    <w:p w14:paraId="3E5C4DB2" w14:textId="0B24E0D8" w:rsidR="004B07CC" w:rsidRPr="00433534" w:rsidRDefault="004B07CC" w:rsidP="00433534">
      <w:pPr>
        <w:spacing w:line="360" w:lineRule="auto"/>
        <w:jc w:val="both"/>
        <w:rPr>
          <w:rFonts w:ascii="Arial" w:hAnsi="Arial" w:cs="Arial"/>
          <w:b/>
          <w:bCs/>
          <w:sz w:val="24"/>
          <w:szCs w:val="24"/>
        </w:rPr>
      </w:pPr>
      <w:r w:rsidRPr="00433534">
        <w:rPr>
          <w:rFonts w:ascii="Arial" w:hAnsi="Arial" w:cs="Arial"/>
          <w:b/>
          <w:bCs/>
          <w:sz w:val="24"/>
          <w:szCs w:val="24"/>
        </w:rPr>
        <w:t>Concluzie:</w:t>
      </w:r>
    </w:p>
    <w:p w14:paraId="761D898A" w14:textId="370D86EA" w:rsidR="004B07CC" w:rsidRPr="00433534" w:rsidRDefault="004B07CC" w:rsidP="00433534">
      <w:pPr>
        <w:spacing w:line="360" w:lineRule="auto"/>
        <w:ind w:firstLine="360"/>
        <w:jc w:val="both"/>
        <w:rPr>
          <w:rFonts w:ascii="Arial" w:hAnsi="Arial" w:cs="Arial"/>
          <w:sz w:val="24"/>
          <w:szCs w:val="24"/>
        </w:rPr>
      </w:pPr>
      <w:r w:rsidRPr="00433534">
        <w:rPr>
          <w:rFonts w:ascii="Arial" w:hAnsi="Arial" w:cs="Arial"/>
          <w:sz w:val="24"/>
          <w:szCs w:val="24"/>
        </w:rPr>
        <w:t xml:space="preserve">Deși utilitatea sistemului video este incontestabilă, fiind un instrument de bază în eficientizarea procesului de antrenament și în digitalizarea clubului, achiziția nu s-a putut materializa în cursul acestui exercițiu financiar din cauza constrângerilor bugetare și a </w:t>
      </w:r>
      <w:proofErr w:type="spellStart"/>
      <w:r w:rsidRPr="00433534">
        <w:rPr>
          <w:rFonts w:ascii="Arial" w:hAnsi="Arial" w:cs="Arial"/>
          <w:sz w:val="24"/>
          <w:szCs w:val="24"/>
        </w:rPr>
        <w:t>prioritizării</w:t>
      </w:r>
      <w:proofErr w:type="spellEnd"/>
      <w:r w:rsidRPr="00433534">
        <w:rPr>
          <w:rFonts w:ascii="Arial" w:hAnsi="Arial" w:cs="Arial"/>
          <w:sz w:val="24"/>
          <w:szCs w:val="24"/>
        </w:rPr>
        <w:t xml:space="preserve"> fondurilor existente către cheltuielile operaționale stringente (deplasări, competiții, indemnizații). Proiectul rămâne pe lista de priorități pentru următoarea perioadă de finanțare, imediat ce resursele financiare vor permite</w:t>
      </w:r>
      <w:r w:rsidR="00433534" w:rsidRPr="00433534">
        <w:rPr>
          <w:rFonts w:ascii="Arial" w:hAnsi="Arial" w:cs="Arial"/>
          <w:sz w:val="24"/>
          <w:szCs w:val="24"/>
        </w:rPr>
        <w:t>.</w:t>
      </w:r>
    </w:p>
    <w:p w14:paraId="52341C96" w14:textId="77777777" w:rsidR="004B07CC" w:rsidRPr="00513E2D" w:rsidRDefault="004B07CC" w:rsidP="00361EBF">
      <w:pPr>
        <w:spacing w:line="360" w:lineRule="auto"/>
        <w:jc w:val="both"/>
        <w:rPr>
          <w:rFonts w:ascii="Arial" w:hAnsi="Arial" w:cs="Arial"/>
          <w:sz w:val="24"/>
          <w:szCs w:val="24"/>
        </w:rPr>
      </w:pPr>
    </w:p>
    <w:p w14:paraId="7A5BC6C5" w14:textId="0D432936" w:rsidR="00B077A0" w:rsidRPr="00B712A7" w:rsidRDefault="00B712A7" w:rsidP="00B712A7">
      <w:pPr>
        <w:pStyle w:val="ListParagraph"/>
        <w:numPr>
          <w:ilvl w:val="0"/>
          <w:numId w:val="2"/>
        </w:numPr>
        <w:tabs>
          <w:tab w:val="left" w:pos="180"/>
          <w:tab w:val="left" w:pos="270"/>
        </w:tabs>
        <w:spacing w:line="360" w:lineRule="auto"/>
        <w:ind w:left="0" w:firstLine="0"/>
        <w:jc w:val="both"/>
        <w:rPr>
          <w:rFonts w:ascii="Arial" w:hAnsi="Arial" w:cs="Arial"/>
          <w:sz w:val="24"/>
          <w:szCs w:val="24"/>
        </w:rPr>
      </w:pPr>
      <w:r>
        <w:rPr>
          <w:rFonts w:ascii="Arial" w:hAnsi="Arial" w:cs="Arial"/>
          <w:sz w:val="24"/>
          <w:szCs w:val="24"/>
        </w:rPr>
        <w:t xml:space="preserve">      </w:t>
      </w:r>
      <w:r w:rsidR="00B077A0" w:rsidRPr="00B712A7">
        <w:rPr>
          <w:rFonts w:ascii="Arial" w:hAnsi="Arial" w:cs="Arial"/>
          <w:sz w:val="24"/>
          <w:szCs w:val="24"/>
        </w:rPr>
        <w:t>În vederea creșterii eficienței operaționale și a reducerii efortului manual, se impune achiziționarea urgentă a următoarelor echipamente:</w:t>
      </w:r>
    </w:p>
    <w:p w14:paraId="2DE55DAB" w14:textId="77777777" w:rsidR="00B077A0" w:rsidRPr="00513E2D" w:rsidRDefault="00B077A0" w:rsidP="003B4F8E">
      <w:pPr>
        <w:numPr>
          <w:ilvl w:val="0"/>
          <w:numId w:val="38"/>
        </w:numPr>
        <w:tabs>
          <w:tab w:val="left" w:pos="180"/>
          <w:tab w:val="left" w:pos="270"/>
        </w:tabs>
        <w:spacing w:line="360" w:lineRule="auto"/>
        <w:ind w:left="0" w:firstLine="0"/>
        <w:jc w:val="both"/>
        <w:rPr>
          <w:rFonts w:ascii="Arial" w:hAnsi="Arial" w:cs="Arial"/>
          <w:sz w:val="24"/>
          <w:szCs w:val="24"/>
        </w:rPr>
      </w:pPr>
      <w:r w:rsidRPr="00513E2D">
        <w:rPr>
          <w:rFonts w:ascii="Arial" w:hAnsi="Arial" w:cs="Arial"/>
          <w:sz w:val="24"/>
          <w:szCs w:val="24"/>
        </w:rPr>
        <w:t xml:space="preserve">Un </w:t>
      </w:r>
      <w:r w:rsidRPr="00513E2D">
        <w:rPr>
          <w:rFonts w:ascii="Arial" w:hAnsi="Arial" w:cs="Arial"/>
          <w:b/>
          <w:bCs/>
          <w:sz w:val="24"/>
          <w:szCs w:val="24"/>
        </w:rPr>
        <w:t>utilaj automat pentru distribuirea semințelor, îngrășămintelor și nisipului</w:t>
      </w:r>
      <w:r w:rsidRPr="00513E2D">
        <w:rPr>
          <w:rFonts w:ascii="Arial" w:hAnsi="Arial" w:cs="Arial"/>
          <w:sz w:val="24"/>
          <w:szCs w:val="24"/>
        </w:rPr>
        <w:t>;</w:t>
      </w:r>
    </w:p>
    <w:p w14:paraId="53472463" w14:textId="77777777" w:rsidR="00B077A0" w:rsidRPr="00513E2D" w:rsidRDefault="00B077A0" w:rsidP="003B4F8E">
      <w:pPr>
        <w:numPr>
          <w:ilvl w:val="0"/>
          <w:numId w:val="38"/>
        </w:numPr>
        <w:tabs>
          <w:tab w:val="left" w:pos="180"/>
          <w:tab w:val="left" w:pos="270"/>
        </w:tabs>
        <w:spacing w:line="360" w:lineRule="auto"/>
        <w:ind w:left="0" w:firstLine="0"/>
        <w:jc w:val="both"/>
        <w:rPr>
          <w:rFonts w:ascii="Arial" w:hAnsi="Arial" w:cs="Arial"/>
          <w:sz w:val="24"/>
          <w:szCs w:val="24"/>
        </w:rPr>
      </w:pPr>
      <w:r w:rsidRPr="00513E2D">
        <w:rPr>
          <w:rFonts w:ascii="Arial" w:hAnsi="Arial" w:cs="Arial"/>
          <w:sz w:val="24"/>
          <w:szCs w:val="24"/>
        </w:rPr>
        <w:t xml:space="preserve">Un </w:t>
      </w:r>
      <w:r w:rsidRPr="00513E2D">
        <w:rPr>
          <w:rFonts w:ascii="Arial" w:hAnsi="Arial" w:cs="Arial"/>
          <w:b/>
          <w:bCs/>
          <w:sz w:val="24"/>
          <w:szCs w:val="24"/>
        </w:rPr>
        <w:t>compresor</w:t>
      </w:r>
      <w:r w:rsidRPr="00513E2D">
        <w:rPr>
          <w:rFonts w:ascii="Arial" w:hAnsi="Arial" w:cs="Arial"/>
          <w:sz w:val="24"/>
          <w:szCs w:val="24"/>
        </w:rPr>
        <w:t xml:space="preserve"> pentru diverse lucrări de întreținere.</w:t>
      </w:r>
    </w:p>
    <w:p w14:paraId="6B4BDDCD" w14:textId="77777777" w:rsidR="00B077A0" w:rsidRPr="00513E2D" w:rsidRDefault="00B077A0" w:rsidP="00B712A7">
      <w:pPr>
        <w:tabs>
          <w:tab w:val="left" w:pos="180"/>
          <w:tab w:val="left" w:pos="270"/>
        </w:tabs>
        <w:spacing w:line="360" w:lineRule="auto"/>
        <w:jc w:val="both"/>
        <w:rPr>
          <w:rFonts w:ascii="Arial" w:hAnsi="Arial" w:cs="Arial"/>
          <w:sz w:val="24"/>
          <w:szCs w:val="24"/>
        </w:rPr>
      </w:pPr>
      <w:r w:rsidRPr="00513E2D">
        <w:rPr>
          <w:rFonts w:ascii="Arial" w:hAnsi="Arial" w:cs="Arial"/>
          <w:sz w:val="24"/>
          <w:szCs w:val="24"/>
        </w:rPr>
        <w:t>În prezent, aceste lucrări sunt efectuate manual, ceea ce implică un consum ridicat de timp și resurse umane, fiind ineficiente și greu de susținut pe termen lung.</w:t>
      </w:r>
    </w:p>
    <w:p w14:paraId="5888FAA1" w14:textId="77777777" w:rsidR="00B077A0" w:rsidRPr="00513E2D" w:rsidRDefault="00B077A0" w:rsidP="00361EBF">
      <w:pPr>
        <w:spacing w:line="360" w:lineRule="auto"/>
        <w:jc w:val="both"/>
        <w:rPr>
          <w:rFonts w:ascii="Arial" w:hAnsi="Arial" w:cs="Arial"/>
          <w:sz w:val="24"/>
          <w:szCs w:val="24"/>
        </w:rPr>
      </w:pPr>
      <w:r w:rsidRPr="00513E2D">
        <w:rPr>
          <w:rFonts w:ascii="Arial" w:hAnsi="Arial" w:cs="Arial"/>
          <w:b/>
          <w:bCs/>
          <w:sz w:val="24"/>
          <w:szCs w:val="24"/>
        </w:rPr>
        <w:t>Utilizarea bazei sportive:</w:t>
      </w:r>
    </w:p>
    <w:p w14:paraId="1A03E7C1" w14:textId="7FEBE393" w:rsidR="00B077A0" w:rsidRPr="00513E2D" w:rsidRDefault="00B077A0" w:rsidP="008F5566">
      <w:pPr>
        <w:spacing w:line="360" w:lineRule="auto"/>
        <w:ind w:firstLine="360"/>
        <w:jc w:val="both"/>
        <w:rPr>
          <w:rFonts w:ascii="Arial" w:hAnsi="Arial" w:cs="Arial"/>
          <w:sz w:val="24"/>
          <w:szCs w:val="24"/>
        </w:rPr>
      </w:pPr>
      <w:r w:rsidRPr="00513E2D">
        <w:rPr>
          <w:rFonts w:ascii="Arial" w:hAnsi="Arial" w:cs="Arial"/>
          <w:sz w:val="24"/>
          <w:szCs w:val="24"/>
        </w:rPr>
        <w:t>Baza sportivă este deschisă comunității și este dată în chirie tuturor doritorilor. În prezent, beneficiază constant de facilitățile oferite</w:t>
      </w:r>
      <w:r w:rsidR="007255BA" w:rsidRPr="00513E2D">
        <w:rPr>
          <w:rFonts w:ascii="Arial" w:hAnsi="Arial" w:cs="Arial"/>
          <w:sz w:val="24"/>
          <w:szCs w:val="24"/>
        </w:rPr>
        <w:t>,</w:t>
      </w:r>
      <w:r w:rsidRPr="00513E2D">
        <w:rPr>
          <w:rFonts w:ascii="Arial" w:hAnsi="Arial" w:cs="Arial"/>
          <w:sz w:val="24"/>
          <w:szCs w:val="24"/>
        </w:rPr>
        <w:t xml:space="preserve"> următoarele entități:</w:t>
      </w:r>
    </w:p>
    <w:p w14:paraId="22DE94DB" w14:textId="77777777" w:rsidR="00B077A0" w:rsidRPr="00513E2D" w:rsidRDefault="00B077A0" w:rsidP="003B4F8E">
      <w:pPr>
        <w:numPr>
          <w:ilvl w:val="0"/>
          <w:numId w:val="39"/>
        </w:numPr>
        <w:spacing w:line="360" w:lineRule="auto"/>
        <w:jc w:val="both"/>
        <w:rPr>
          <w:rFonts w:ascii="Arial" w:hAnsi="Arial" w:cs="Arial"/>
          <w:sz w:val="24"/>
          <w:szCs w:val="24"/>
        </w:rPr>
      </w:pPr>
      <w:r w:rsidRPr="00513E2D">
        <w:rPr>
          <w:rFonts w:ascii="Arial" w:hAnsi="Arial" w:cs="Arial"/>
          <w:sz w:val="24"/>
          <w:szCs w:val="24"/>
        </w:rPr>
        <w:t>CSS Odorheiu Secuiesc</w:t>
      </w:r>
    </w:p>
    <w:p w14:paraId="500162CF" w14:textId="77777777" w:rsidR="00B077A0" w:rsidRPr="00513E2D" w:rsidRDefault="00B077A0" w:rsidP="003B4F8E">
      <w:pPr>
        <w:numPr>
          <w:ilvl w:val="0"/>
          <w:numId w:val="39"/>
        </w:numPr>
        <w:spacing w:line="360" w:lineRule="auto"/>
        <w:jc w:val="both"/>
        <w:rPr>
          <w:rFonts w:ascii="Arial" w:hAnsi="Arial" w:cs="Arial"/>
          <w:sz w:val="24"/>
          <w:szCs w:val="24"/>
        </w:rPr>
      </w:pPr>
      <w:r w:rsidRPr="00513E2D">
        <w:rPr>
          <w:rFonts w:ascii="Arial" w:hAnsi="Arial" w:cs="Arial"/>
          <w:sz w:val="24"/>
          <w:szCs w:val="24"/>
        </w:rPr>
        <w:t>ACS Vasas Femina</w:t>
      </w:r>
    </w:p>
    <w:p w14:paraId="60388374" w14:textId="77777777" w:rsidR="00B077A0" w:rsidRPr="00513E2D" w:rsidRDefault="00B077A0" w:rsidP="003B4F8E">
      <w:pPr>
        <w:numPr>
          <w:ilvl w:val="0"/>
          <w:numId w:val="39"/>
        </w:numPr>
        <w:spacing w:line="360" w:lineRule="auto"/>
        <w:jc w:val="both"/>
        <w:rPr>
          <w:rFonts w:ascii="Arial" w:hAnsi="Arial" w:cs="Arial"/>
          <w:sz w:val="24"/>
          <w:szCs w:val="24"/>
        </w:rPr>
      </w:pPr>
      <w:r w:rsidRPr="00513E2D">
        <w:rPr>
          <w:rFonts w:ascii="Arial" w:hAnsi="Arial" w:cs="Arial"/>
          <w:sz w:val="24"/>
          <w:szCs w:val="24"/>
        </w:rPr>
        <w:t>AFC Odorhei</w:t>
      </w:r>
    </w:p>
    <w:p w14:paraId="5B84F4FB" w14:textId="069DC277" w:rsidR="00B077A0" w:rsidRPr="00513E2D" w:rsidRDefault="00B077A0" w:rsidP="003B4F8E">
      <w:pPr>
        <w:numPr>
          <w:ilvl w:val="0"/>
          <w:numId w:val="39"/>
        </w:numPr>
        <w:spacing w:line="360" w:lineRule="auto"/>
        <w:jc w:val="both"/>
        <w:rPr>
          <w:rFonts w:ascii="Arial" w:hAnsi="Arial" w:cs="Arial"/>
          <w:sz w:val="24"/>
          <w:szCs w:val="24"/>
        </w:rPr>
      </w:pPr>
      <w:r w:rsidRPr="00513E2D">
        <w:rPr>
          <w:rFonts w:ascii="Arial" w:hAnsi="Arial" w:cs="Arial"/>
          <w:sz w:val="24"/>
          <w:szCs w:val="24"/>
        </w:rPr>
        <w:t xml:space="preserve">Alte asociații și cluburi sportive, </w:t>
      </w:r>
      <w:r w:rsidR="0097274F">
        <w:rPr>
          <w:rFonts w:ascii="Arial" w:hAnsi="Arial" w:cs="Arial"/>
          <w:sz w:val="24"/>
          <w:szCs w:val="24"/>
        </w:rPr>
        <w:t xml:space="preserve">persoane fizice, </w:t>
      </w:r>
      <w:r w:rsidRPr="00513E2D">
        <w:rPr>
          <w:rFonts w:ascii="Arial" w:hAnsi="Arial" w:cs="Arial"/>
          <w:sz w:val="24"/>
          <w:szCs w:val="24"/>
        </w:rPr>
        <w:t>în mod periodic</w:t>
      </w:r>
    </w:p>
    <w:p w14:paraId="16B7163B" w14:textId="77777777" w:rsidR="00B077A0" w:rsidRPr="00513E2D" w:rsidRDefault="00B077A0" w:rsidP="007255BA">
      <w:pPr>
        <w:spacing w:line="360" w:lineRule="auto"/>
        <w:ind w:firstLine="360"/>
        <w:jc w:val="both"/>
        <w:rPr>
          <w:rFonts w:ascii="Arial" w:hAnsi="Arial" w:cs="Arial"/>
          <w:sz w:val="24"/>
          <w:szCs w:val="24"/>
        </w:rPr>
      </w:pPr>
      <w:r w:rsidRPr="00513E2D">
        <w:rPr>
          <w:rFonts w:ascii="Arial" w:hAnsi="Arial" w:cs="Arial"/>
          <w:sz w:val="24"/>
          <w:szCs w:val="24"/>
        </w:rPr>
        <w:t>Prin aceste investiții și colaborări, se urmărește dezvoltarea infrastructurii sportive locale și creșterea accesului comunității la activități sportive de calitate.</w:t>
      </w:r>
    </w:p>
    <w:p w14:paraId="0FE5A35D" w14:textId="77777777" w:rsidR="00804ABD" w:rsidRPr="00513E2D" w:rsidRDefault="00804ABD" w:rsidP="00804ABD">
      <w:pPr>
        <w:rPr>
          <w:rFonts w:ascii="Arial" w:hAnsi="Arial" w:cs="Arial"/>
          <w:b/>
          <w:bCs/>
          <w:sz w:val="24"/>
          <w:szCs w:val="24"/>
        </w:rPr>
      </w:pPr>
    </w:p>
    <w:p w14:paraId="22E9542F" w14:textId="1DA36C51" w:rsidR="00796C46" w:rsidRPr="00513E2D" w:rsidRDefault="00796C46" w:rsidP="003B4F8E">
      <w:pPr>
        <w:pStyle w:val="ListParagraph"/>
        <w:numPr>
          <w:ilvl w:val="0"/>
          <w:numId w:val="44"/>
        </w:numPr>
        <w:tabs>
          <w:tab w:val="left" w:pos="0"/>
        </w:tabs>
        <w:jc w:val="both"/>
        <w:rPr>
          <w:rFonts w:ascii="Arial" w:hAnsi="Arial" w:cs="Arial"/>
          <w:b/>
          <w:bCs/>
          <w:sz w:val="24"/>
          <w:szCs w:val="24"/>
        </w:rPr>
      </w:pPr>
      <w:r w:rsidRPr="00513E2D">
        <w:rPr>
          <w:rFonts w:ascii="Arial" w:hAnsi="Arial" w:cs="Arial"/>
          <w:b/>
          <w:bCs/>
          <w:sz w:val="24"/>
          <w:szCs w:val="24"/>
        </w:rPr>
        <w:t>Evoluția imaginii existente</w:t>
      </w:r>
      <w:r w:rsidR="00F12630" w:rsidRPr="00513E2D">
        <w:rPr>
          <w:rFonts w:ascii="Arial" w:hAnsi="Arial" w:cs="Arial"/>
          <w:b/>
          <w:bCs/>
          <w:sz w:val="24"/>
          <w:szCs w:val="24"/>
        </w:rPr>
        <w:t xml:space="preserve"> </w:t>
      </w:r>
      <w:r w:rsidRPr="00513E2D">
        <w:rPr>
          <w:rFonts w:ascii="Arial" w:hAnsi="Arial" w:cs="Arial"/>
          <w:b/>
          <w:bCs/>
          <w:sz w:val="24"/>
          <w:szCs w:val="24"/>
        </w:rPr>
        <w:t>și măsuri luate pentru îmbunătățirea acesteia</w:t>
      </w:r>
      <w:r w:rsidR="008B2108" w:rsidRPr="00513E2D">
        <w:rPr>
          <w:rFonts w:ascii="Arial" w:hAnsi="Arial" w:cs="Arial"/>
          <w:b/>
          <w:bCs/>
          <w:sz w:val="24"/>
          <w:szCs w:val="24"/>
        </w:rPr>
        <w:t>; Marketing și comunicare</w:t>
      </w:r>
      <w:r w:rsidR="00574CD5" w:rsidRPr="00513E2D">
        <w:rPr>
          <w:rFonts w:ascii="Arial" w:hAnsi="Arial" w:cs="Arial"/>
          <w:b/>
          <w:bCs/>
          <w:sz w:val="24"/>
          <w:szCs w:val="24"/>
        </w:rPr>
        <w:t>.</w:t>
      </w:r>
    </w:p>
    <w:p w14:paraId="4FCF061C" w14:textId="77777777" w:rsidR="007A0382" w:rsidRPr="00513E2D" w:rsidRDefault="00B93F34" w:rsidP="007A0382">
      <w:pPr>
        <w:pStyle w:val="ListParagraph"/>
        <w:tabs>
          <w:tab w:val="left" w:pos="284"/>
        </w:tabs>
        <w:spacing w:line="360" w:lineRule="auto"/>
        <w:ind w:left="0"/>
        <w:jc w:val="both"/>
        <w:rPr>
          <w:rFonts w:ascii="Arial" w:hAnsi="Arial" w:cs="Arial"/>
          <w:sz w:val="24"/>
          <w:szCs w:val="24"/>
        </w:rPr>
      </w:pPr>
      <w:r w:rsidRPr="00513E2D">
        <w:rPr>
          <w:rFonts w:ascii="Arial" w:hAnsi="Arial" w:cs="Arial"/>
          <w:sz w:val="24"/>
          <w:szCs w:val="24"/>
        </w:rPr>
        <w:tab/>
      </w:r>
      <w:r w:rsidR="00FD6F3D" w:rsidRPr="00513E2D">
        <w:rPr>
          <w:rFonts w:ascii="Arial" w:hAnsi="Arial" w:cs="Arial"/>
          <w:sz w:val="24"/>
          <w:szCs w:val="24"/>
        </w:rPr>
        <w:tab/>
      </w:r>
      <w:r w:rsidR="007A0382" w:rsidRPr="00513E2D">
        <w:rPr>
          <w:rFonts w:ascii="Arial" w:hAnsi="Arial" w:cs="Arial"/>
          <w:sz w:val="24"/>
          <w:szCs w:val="24"/>
        </w:rPr>
        <w:t>De la înființarea clubului și până în prezent, promovarea activităților sportive a reprezentat o prioritate constantă. Ne-am concentrat permanent pe crearea unei imagini publice solide și coerente, utilizând o gamă variată de canale de comunicare, adaptate în mod strategic la specificul publicului țintă. Promovarea s-a realizat atât prin intermediul mass-mediei tradiționale, cât și prin instrumente moderne de marketing digital.</w:t>
      </w:r>
    </w:p>
    <w:p w14:paraId="542A3A4F" w14:textId="208AE1E9" w:rsidR="007A0382" w:rsidRPr="00513E2D" w:rsidRDefault="005C5CC3" w:rsidP="007A0382">
      <w:pPr>
        <w:pStyle w:val="ListParagraph"/>
        <w:tabs>
          <w:tab w:val="left" w:pos="284"/>
        </w:tabs>
        <w:spacing w:line="360" w:lineRule="auto"/>
        <w:ind w:left="0"/>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7A0382" w:rsidRPr="00513E2D">
        <w:rPr>
          <w:rFonts w:ascii="Arial" w:hAnsi="Arial" w:cs="Arial"/>
          <w:sz w:val="24"/>
          <w:szCs w:val="24"/>
        </w:rPr>
        <w:t xml:space="preserve">Rețelele de socializare, în special Facebook și Instagram, s-au dovedit a fi cele mai eficiente platforme pentru informarea publicului, acestea fiind actualizate săptămânal cu informații despre evenimente, rezultate, antrenamente și activități conexe. Interacțiunea </w:t>
      </w:r>
      <w:r w:rsidR="007A0382" w:rsidRPr="00513E2D">
        <w:rPr>
          <w:rFonts w:ascii="Arial" w:hAnsi="Arial" w:cs="Arial"/>
          <w:sz w:val="24"/>
          <w:szCs w:val="24"/>
        </w:rPr>
        <w:lastRenderedPageBreak/>
        <w:t>crescută a publicului cu conținutul distribuit (prin reacții, comentarii și distribuiri) a confirmat că acest tip de comunicare digitală este esențial pentru menținerea și dezvoltarea unei relații active cu comunitatea.</w:t>
      </w:r>
    </w:p>
    <w:p w14:paraId="730BD63E" w14:textId="55953D35" w:rsidR="007A0382" w:rsidRPr="00513E2D" w:rsidRDefault="005C5CC3" w:rsidP="007A0382">
      <w:pPr>
        <w:pStyle w:val="ListParagraph"/>
        <w:tabs>
          <w:tab w:val="left" w:pos="284"/>
        </w:tabs>
        <w:spacing w:line="360" w:lineRule="auto"/>
        <w:ind w:left="0"/>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7A0382" w:rsidRPr="00513E2D">
        <w:rPr>
          <w:rFonts w:ascii="Arial" w:hAnsi="Arial" w:cs="Arial"/>
          <w:sz w:val="24"/>
          <w:szCs w:val="24"/>
        </w:rPr>
        <w:t>Pe lângă prezența digitală, clubul a utilizat în mod eficient și mijloacele de comunicare offline. Afișele, pliantele, bannerele și alte materiale promoționale tipărite au fost distribuite sau afișate în zone cu vizibilitate ridicată, în special cu ocazia evenimentelor sportive majore organizate de club, cum ar fi: „Școala de patinaj”, „Alegerea ramurii sportive”, „Gala Sportivă”, dar și participări la evenimente comunitare precum „1 Iunie – Ziua Copilului”, „Zilele orașului”.</w:t>
      </w:r>
    </w:p>
    <w:p w14:paraId="2826F7CB" w14:textId="13E424C9" w:rsidR="007A0382" w:rsidRPr="00513E2D" w:rsidRDefault="005C5CC3" w:rsidP="007A0382">
      <w:pPr>
        <w:pStyle w:val="ListParagraph"/>
        <w:tabs>
          <w:tab w:val="left" w:pos="284"/>
        </w:tabs>
        <w:spacing w:line="360" w:lineRule="auto"/>
        <w:ind w:left="0"/>
        <w:jc w:val="both"/>
        <w:rPr>
          <w:rFonts w:ascii="Arial" w:hAnsi="Arial" w:cs="Arial"/>
          <w:sz w:val="24"/>
          <w:szCs w:val="24"/>
        </w:rPr>
      </w:pPr>
      <w:r w:rsidRPr="00513E2D">
        <w:rPr>
          <w:rFonts w:ascii="Arial" w:hAnsi="Arial" w:cs="Arial"/>
          <w:sz w:val="24"/>
          <w:szCs w:val="24"/>
        </w:rPr>
        <w:tab/>
      </w:r>
      <w:r w:rsidR="00B075CD" w:rsidRPr="00513E2D">
        <w:rPr>
          <w:rFonts w:ascii="Arial" w:hAnsi="Arial" w:cs="Arial"/>
          <w:sz w:val="24"/>
          <w:szCs w:val="24"/>
        </w:rPr>
        <w:tab/>
      </w:r>
      <w:r w:rsidR="007A0382" w:rsidRPr="00513E2D">
        <w:rPr>
          <w:rFonts w:ascii="Arial" w:hAnsi="Arial" w:cs="Arial"/>
          <w:sz w:val="24"/>
          <w:szCs w:val="24"/>
        </w:rPr>
        <w:t>Un aspect important al strategiei de marketing l-a constituit și personalizarea echipamentelor sportivilor – tricouri, geci, accesorii – cu logo-</w:t>
      </w:r>
      <w:proofErr w:type="spellStart"/>
      <w:r w:rsidR="007A0382" w:rsidRPr="00513E2D">
        <w:rPr>
          <w:rFonts w:ascii="Arial" w:hAnsi="Arial" w:cs="Arial"/>
          <w:sz w:val="24"/>
          <w:szCs w:val="24"/>
        </w:rPr>
        <w:t>ul</w:t>
      </w:r>
      <w:proofErr w:type="spellEnd"/>
      <w:r w:rsidR="007A0382" w:rsidRPr="00513E2D">
        <w:rPr>
          <w:rFonts w:ascii="Arial" w:hAnsi="Arial" w:cs="Arial"/>
          <w:sz w:val="24"/>
          <w:szCs w:val="24"/>
        </w:rPr>
        <w:t xml:space="preserve"> clubului, utilizate nu doar în competiții, ci și în spațiul public. Această abordare s-a dovedit a fi o formă eficientă de promovare vizuală, generând o recunoaștere spontană a brandului în rândul comunității. Inclusiv părinții sportivilor și-au exprimat dorința de a achiziționa articole personalizate, contribuind astfel la extinderea impactului vizual al identității clubului.</w:t>
      </w:r>
    </w:p>
    <w:p w14:paraId="788B1D7E" w14:textId="3729AD93" w:rsidR="007A0382" w:rsidRPr="00513E2D" w:rsidRDefault="00C31CDE" w:rsidP="007A0382">
      <w:pPr>
        <w:pStyle w:val="ListParagraph"/>
        <w:tabs>
          <w:tab w:val="left" w:pos="284"/>
        </w:tabs>
        <w:spacing w:line="360" w:lineRule="auto"/>
        <w:ind w:left="0"/>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7A0382" w:rsidRPr="00513E2D">
        <w:rPr>
          <w:rFonts w:ascii="Arial" w:hAnsi="Arial" w:cs="Arial"/>
          <w:sz w:val="24"/>
          <w:szCs w:val="24"/>
        </w:rPr>
        <w:t>Vânzarea biletelor și abonamentelor a fost promovată eficient atât în mediul online, cât și prin presă, având prețuri diferențiate pentru a încuraja participarea unui public cât mai larg. Numărul spectatorilor la meciuri a crescut semnificativ începând cu anul 2021, când echipa de handbal a devenit parte integrantă a clubului. Pentru fanii loiali, s-au creat bilete speciale cu prețuri mai mari, prin care aceștia își pot arăta sprijinul financiar, iar cererea pentru acestea este în continuă creștere.</w:t>
      </w:r>
    </w:p>
    <w:p w14:paraId="0BF7534D" w14:textId="7D2E1805" w:rsidR="007A0382" w:rsidRPr="00513E2D" w:rsidRDefault="00CB0F2E" w:rsidP="007A0382">
      <w:pPr>
        <w:pStyle w:val="ListParagraph"/>
        <w:tabs>
          <w:tab w:val="left" w:pos="284"/>
        </w:tabs>
        <w:spacing w:line="360" w:lineRule="auto"/>
        <w:ind w:left="0"/>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7A0382" w:rsidRPr="00513E2D">
        <w:rPr>
          <w:rFonts w:ascii="Arial" w:hAnsi="Arial" w:cs="Arial"/>
          <w:sz w:val="24"/>
          <w:szCs w:val="24"/>
        </w:rPr>
        <w:t>Parteneriatele cu sponsorii au fost dezvoltate și menținute prin oferirea de vizibilitate în toate materialele publicitare, iar numele și logourile partenerilor sunt permanent prezente în comunicările clubului, consolidând imaginea unei instituții serioase și implicate în comunitate.</w:t>
      </w:r>
    </w:p>
    <w:p w14:paraId="2A437370" w14:textId="31CE87FE" w:rsidR="007A0382" w:rsidRPr="00513E2D" w:rsidRDefault="00CB0F2E" w:rsidP="007A0382">
      <w:pPr>
        <w:pStyle w:val="ListParagraph"/>
        <w:tabs>
          <w:tab w:val="left" w:pos="284"/>
        </w:tabs>
        <w:spacing w:line="360" w:lineRule="auto"/>
        <w:ind w:left="0"/>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7A0382" w:rsidRPr="00513E2D">
        <w:rPr>
          <w:rFonts w:ascii="Arial" w:hAnsi="Arial" w:cs="Arial"/>
          <w:sz w:val="24"/>
          <w:szCs w:val="24"/>
        </w:rPr>
        <w:t>Nu în ultimul rând, colaborarea constantă cu grădinițele, școlile și liceele a contribuit la creșterea vizibilității și atractivității activităților noastre, conducând, în mod firesc, la o creștere susținută a numărului de sportivi legitimați și participanți la evenimente.</w:t>
      </w:r>
    </w:p>
    <w:p w14:paraId="78B04795" w14:textId="6D727A8C" w:rsidR="007A0382" w:rsidRPr="00513E2D" w:rsidRDefault="00CB0F2E" w:rsidP="00F21666">
      <w:pPr>
        <w:pStyle w:val="ListParagraph"/>
        <w:tabs>
          <w:tab w:val="left" w:pos="284"/>
        </w:tabs>
        <w:ind w:left="0"/>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007A0382" w:rsidRPr="00513E2D">
        <w:rPr>
          <w:rFonts w:ascii="Arial" w:hAnsi="Arial" w:cs="Arial"/>
          <w:sz w:val="24"/>
          <w:szCs w:val="24"/>
        </w:rPr>
        <w:t>În concluzie, imaginea clubului a evoluat semnificativ, iar măsurile implementate în domeniul marketingului și comunicării s-au dovedit a fi eficiente și sustenabile, reflectând angajamentul nostru de a dezvolta un brand sportiv puternic, activ și conectat la nevoile comunității.</w:t>
      </w:r>
    </w:p>
    <w:p w14:paraId="72D37681" w14:textId="77777777" w:rsidR="00DC0735" w:rsidRPr="00513E2D" w:rsidRDefault="00DC0735" w:rsidP="00F21666">
      <w:pPr>
        <w:pStyle w:val="ListParagraph"/>
        <w:tabs>
          <w:tab w:val="left" w:pos="284"/>
        </w:tabs>
        <w:ind w:left="0"/>
        <w:jc w:val="both"/>
        <w:rPr>
          <w:rFonts w:ascii="Arial" w:hAnsi="Arial" w:cs="Arial"/>
          <w:sz w:val="24"/>
          <w:szCs w:val="24"/>
        </w:rPr>
      </w:pPr>
    </w:p>
    <w:p w14:paraId="04860D4B" w14:textId="695DBAE1" w:rsidR="00A63221" w:rsidRPr="00513E2D" w:rsidRDefault="00DA2BFA" w:rsidP="00F21666">
      <w:pPr>
        <w:pStyle w:val="ListParagraph"/>
        <w:numPr>
          <w:ilvl w:val="0"/>
          <w:numId w:val="2"/>
        </w:numPr>
        <w:tabs>
          <w:tab w:val="left" w:pos="284"/>
        </w:tabs>
        <w:jc w:val="both"/>
        <w:rPr>
          <w:rFonts w:ascii="Arial" w:hAnsi="Arial" w:cs="Arial"/>
          <w:b/>
          <w:bCs/>
          <w:sz w:val="28"/>
          <w:szCs w:val="28"/>
        </w:rPr>
      </w:pPr>
      <w:r w:rsidRPr="00513E2D">
        <w:rPr>
          <w:rFonts w:ascii="Arial" w:hAnsi="Arial" w:cs="Arial"/>
          <w:b/>
          <w:bCs/>
          <w:sz w:val="28"/>
          <w:szCs w:val="28"/>
        </w:rPr>
        <w:t>Evoluția situației economico-financiare a instituției</w:t>
      </w:r>
    </w:p>
    <w:p w14:paraId="66A381C6" w14:textId="77777777" w:rsidR="00EC51B6" w:rsidRPr="00513E2D" w:rsidRDefault="00EC51B6" w:rsidP="00EC51B6">
      <w:pPr>
        <w:tabs>
          <w:tab w:val="left" w:pos="284"/>
        </w:tabs>
        <w:ind w:left="360"/>
        <w:jc w:val="both"/>
        <w:rPr>
          <w:rFonts w:ascii="Arial" w:hAnsi="Arial" w:cs="Arial"/>
          <w:b/>
          <w:bCs/>
          <w:sz w:val="24"/>
          <w:szCs w:val="24"/>
        </w:rPr>
      </w:pPr>
    </w:p>
    <w:p w14:paraId="738863AC" w14:textId="732B7E91" w:rsidR="00DD00AC" w:rsidRPr="00513E2D" w:rsidRDefault="00D82FCF" w:rsidP="00EC51B6">
      <w:pPr>
        <w:tabs>
          <w:tab w:val="left" w:pos="284"/>
        </w:tabs>
        <w:ind w:left="360"/>
        <w:jc w:val="both"/>
        <w:rPr>
          <w:rFonts w:ascii="Arial" w:hAnsi="Arial" w:cs="Arial"/>
          <w:b/>
          <w:bCs/>
          <w:sz w:val="24"/>
          <w:szCs w:val="24"/>
        </w:rPr>
      </w:pPr>
      <w:r w:rsidRPr="00513E2D">
        <w:rPr>
          <w:rFonts w:ascii="Arial" w:hAnsi="Arial" w:cs="Arial"/>
          <w:b/>
          <w:bCs/>
          <w:sz w:val="24"/>
          <w:szCs w:val="24"/>
        </w:rPr>
        <w:t xml:space="preserve">Analiza datelor </w:t>
      </w:r>
      <w:r w:rsidR="00F21666" w:rsidRPr="00513E2D">
        <w:rPr>
          <w:rFonts w:ascii="Arial" w:hAnsi="Arial" w:cs="Arial"/>
          <w:b/>
          <w:bCs/>
          <w:sz w:val="24"/>
          <w:szCs w:val="24"/>
        </w:rPr>
        <w:t>financiare</w:t>
      </w:r>
      <w:r w:rsidRPr="00513E2D">
        <w:rPr>
          <w:rFonts w:ascii="Arial" w:hAnsi="Arial" w:cs="Arial"/>
          <w:b/>
          <w:bCs/>
          <w:sz w:val="24"/>
          <w:szCs w:val="24"/>
        </w:rPr>
        <w:t xml:space="preserve"> din proiectul de management</w:t>
      </w:r>
      <w:r w:rsidR="00D25758" w:rsidRPr="00513E2D">
        <w:rPr>
          <w:rFonts w:ascii="Arial" w:hAnsi="Arial" w:cs="Arial"/>
          <w:b/>
          <w:bCs/>
          <w:sz w:val="24"/>
          <w:szCs w:val="24"/>
        </w:rPr>
        <w:t xml:space="preserve"> corelat cu bilanțul contabil al perioadei raportate</w:t>
      </w:r>
    </w:p>
    <w:p w14:paraId="1D217DC2" w14:textId="77777777" w:rsidR="00D25758" w:rsidRPr="00513E2D" w:rsidRDefault="00D25758" w:rsidP="002361C8">
      <w:pPr>
        <w:spacing w:line="360" w:lineRule="auto"/>
        <w:jc w:val="both"/>
        <w:rPr>
          <w:rFonts w:ascii="Arial" w:hAnsi="Arial" w:cs="Arial"/>
          <w:b/>
          <w:bCs/>
          <w:sz w:val="24"/>
          <w:szCs w:val="24"/>
        </w:rPr>
      </w:pPr>
    </w:p>
    <w:p w14:paraId="7768220B" w14:textId="105B643F" w:rsidR="002361C8" w:rsidRPr="00513E2D" w:rsidRDefault="002361C8" w:rsidP="002361C8">
      <w:pPr>
        <w:spacing w:line="360" w:lineRule="auto"/>
        <w:jc w:val="both"/>
        <w:rPr>
          <w:rFonts w:ascii="Arial" w:hAnsi="Arial" w:cs="Arial"/>
          <w:b/>
          <w:bCs/>
          <w:sz w:val="24"/>
          <w:szCs w:val="24"/>
        </w:rPr>
      </w:pPr>
      <w:r w:rsidRPr="00513E2D">
        <w:rPr>
          <w:rFonts w:ascii="Arial" w:hAnsi="Arial" w:cs="Arial"/>
          <w:b/>
          <w:bCs/>
          <w:sz w:val="24"/>
          <w:szCs w:val="24"/>
        </w:rPr>
        <w:lastRenderedPageBreak/>
        <w:t>Elaborarea procesului bugetar</w:t>
      </w:r>
    </w:p>
    <w:p w14:paraId="256B66E8" w14:textId="77777777" w:rsidR="00AA449F" w:rsidRPr="00513E2D" w:rsidRDefault="00AA449F" w:rsidP="00AA449F">
      <w:pPr>
        <w:spacing w:line="360" w:lineRule="auto"/>
        <w:jc w:val="both"/>
        <w:rPr>
          <w:rFonts w:ascii="Arial" w:hAnsi="Arial" w:cs="Arial"/>
          <w:b/>
          <w:bCs/>
          <w:sz w:val="24"/>
          <w:szCs w:val="24"/>
        </w:rPr>
      </w:pPr>
      <w:r w:rsidRPr="00513E2D">
        <w:rPr>
          <w:rFonts w:ascii="Arial" w:hAnsi="Arial" w:cs="Arial"/>
          <w:b/>
          <w:bCs/>
          <w:sz w:val="24"/>
          <w:szCs w:val="24"/>
        </w:rPr>
        <w:t>1. Aprobarea bugetului:</w:t>
      </w:r>
    </w:p>
    <w:p w14:paraId="24579B7D" w14:textId="0364A445" w:rsidR="00AA449F" w:rsidRPr="00513E2D" w:rsidRDefault="00AA449F" w:rsidP="007843EB">
      <w:pPr>
        <w:spacing w:line="360" w:lineRule="auto"/>
        <w:ind w:firstLine="720"/>
        <w:jc w:val="both"/>
        <w:rPr>
          <w:rFonts w:ascii="Arial" w:hAnsi="Arial" w:cs="Arial"/>
          <w:sz w:val="24"/>
          <w:szCs w:val="24"/>
        </w:rPr>
      </w:pPr>
      <w:r w:rsidRPr="00513E2D">
        <w:rPr>
          <w:rFonts w:ascii="Arial" w:hAnsi="Arial" w:cs="Arial"/>
          <w:sz w:val="24"/>
          <w:szCs w:val="24"/>
        </w:rPr>
        <w:t xml:space="preserve">Conform Hotărârii Consiliului Local Odorheiu Secuiesc nr. 24/26.02.2024 privind aprobarea bugetului general </w:t>
      </w:r>
      <w:r w:rsidR="0036591C" w:rsidRPr="00513E2D">
        <w:rPr>
          <w:rFonts w:ascii="Arial" w:hAnsi="Arial" w:cs="Arial"/>
          <w:sz w:val="24"/>
          <w:szCs w:val="24"/>
        </w:rPr>
        <w:t>inițial</w:t>
      </w:r>
      <w:r w:rsidRPr="00513E2D">
        <w:rPr>
          <w:rFonts w:ascii="Arial" w:hAnsi="Arial" w:cs="Arial"/>
          <w:sz w:val="24"/>
          <w:szCs w:val="24"/>
        </w:rPr>
        <w:t xml:space="preserve"> al Municipiului Odorheiu Secuiesc pe anul 2024, Clubul Sportiv Municipal are un buget </w:t>
      </w:r>
      <w:r w:rsidR="0036591C" w:rsidRPr="00513E2D">
        <w:rPr>
          <w:rFonts w:ascii="Arial" w:hAnsi="Arial" w:cs="Arial"/>
          <w:sz w:val="24"/>
          <w:szCs w:val="24"/>
        </w:rPr>
        <w:t>inițial</w:t>
      </w:r>
      <w:r w:rsidRPr="00513E2D">
        <w:rPr>
          <w:rFonts w:ascii="Arial" w:hAnsi="Arial" w:cs="Arial"/>
          <w:sz w:val="24"/>
          <w:szCs w:val="24"/>
        </w:rPr>
        <w:t xml:space="preserve"> de 3.718.000,00 lei. </w:t>
      </w:r>
    </w:p>
    <w:p w14:paraId="4FF4CFA5" w14:textId="32683CE9" w:rsidR="00AA449F" w:rsidRPr="00CF4CC1" w:rsidRDefault="00AA449F" w:rsidP="00AA449F">
      <w:pPr>
        <w:spacing w:line="360" w:lineRule="auto"/>
        <w:ind w:firstLine="720"/>
        <w:jc w:val="both"/>
        <w:rPr>
          <w:rFonts w:ascii="Arial" w:hAnsi="Arial" w:cs="Arial"/>
          <w:color w:val="EE0000"/>
          <w:sz w:val="24"/>
          <w:szCs w:val="24"/>
        </w:rPr>
      </w:pPr>
      <w:r w:rsidRPr="00513E2D">
        <w:rPr>
          <w:rFonts w:ascii="Arial" w:hAnsi="Arial" w:cs="Arial"/>
          <w:sz w:val="24"/>
          <w:szCs w:val="24"/>
        </w:rPr>
        <w:t xml:space="preserve">În conformitate cu </w:t>
      </w:r>
      <w:r w:rsidRPr="00CF4CC1">
        <w:rPr>
          <w:rFonts w:ascii="Arial" w:hAnsi="Arial" w:cs="Arial"/>
          <w:color w:val="EE0000"/>
          <w:sz w:val="24"/>
          <w:szCs w:val="24"/>
        </w:rPr>
        <w:t xml:space="preserve">Hotărârea Consiliului Local nr. 97/25.04.2024 privind modificarea bugetului general al Municipiului Odorheiu Secuiesc pe anul 2024, respectiv cu  Hotărârea Consiliului Local nr. 212/29.08.2024 privind modificarea bugetului general al Municipiului Odorheiu Secuiesc pe anul 2024, precum și unele virări de credite, respectiv încasările din venituri din </w:t>
      </w:r>
      <w:r w:rsidR="0036591C" w:rsidRPr="00CF4CC1">
        <w:rPr>
          <w:rFonts w:ascii="Arial" w:hAnsi="Arial" w:cs="Arial"/>
          <w:color w:val="EE0000"/>
          <w:sz w:val="24"/>
          <w:szCs w:val="24"/>
        </w:rPr>
        <w:t>sponsorizări</w:t>
      </w:r>
      <w:r w:rsidRPr="00CF4CC1">
        <w:rPr>
          <w:rFonts w:ascii="Arial" w:hAnsi="Arial" w:cs="Arial"/>
          <w:color w:val="EE0000"/>
          <w:sz w:val="24"/>
          <w:szCs w:val="24"/>
        </w:rPr>
        <w:t xml:space="preserve">, Primăria Municipiului Odorheiu Secuiesc s-a alocat o sumă de 176.300,00 lei pentru CSM Odorheiu Secuiesc și  s-a modificat bugetul de venituri și  cheltuieli pentru anul 2024, fiind o sumă totală de </w:t>
      </w:r>
      <w:r w:rsidRPr="00CF4CC1">
        <w:rPr>
          <w:rFonts w:ascii="Arial" w:hAnsi="Arial" w:cs="Arial"/>
          <w:b/>
          <w:bCs/>
          <w:color w:val="EE0000"/>
          <w:sz w:val="24"/>
          <w:szCs w:val="24"/>
        </w:rPr>
        <w:t>5.</w:t>
      </w:r>
      <w:r w:rsidR="006748AD" w:rsidRPr="00CF4CC1">
        <w:rPr>
          <w:rFonts w:ascii="Arial" w:hAnsi="Arial" w:cs="Arial"/>
          <w:b/>
          <w:bCs/>
          <w:color w:val="EE0000"/>
          <w:sz w:val="24"/>
          <w:szCs w:val="24"/>
        </w:rPr>
        <w:t>730</w:t>
      </w:r>
      <w:r w:rsidRPr="00CF4CC1">
        <w:rPr>
          <w:rFonts w:ascii="Arial" w:hAnsi="Arial" w:cs="Arial"/>
          <w:b/>
          <w:bCs/>
          <w:color w:val="EE0000"/>
          <w:sz w:val="24"/>
          <w:szCs w:val="24"/>
        </w:rPr>
        <w:t>.</w:t>
      </w:r>
      <w:r w:rsidR="006748AD" w:rsidRPr="00CF4CC1">
        <w:rPr>
          <w:rFonts w:ascii="Arial" w:hAnsi="Arial" w:cs="Arial"/>
          <w:b/>
          <w:bCs/>
          <w:color w:val="EE0000"/>
          <w:sz w:val="24"/>
          <w:szCs w:val="24"/>
        </w:rPr>
        <w:t>9</w:t>
      </w:r>
      <w:r w:rsidRPr="00CF4CC1">
        <w:rPr>
          <w:rFonts w:ascii="Arial" w:hAnsi="Arial" w:cs="Arial"/>
          <w:b/>
          <w:bCs/>
          <w:color w:val="EE0000"/>
          <w:sz w:val="24"/>
          <w:szCs w:val="24"/>
        </w:rPr>
        <w:t>00,00 lei</w:t>
      </w:r>
      <w:r w:rsidRPr="00CF4CC1">
        <w:rPr>
          <w:rFonts w:ascii="Arial" w:hAnsi="Arial" w:cs="Arial"/>
          <w:color w:val="EE0000"/>
          <w:sz w:val="24"/>
          <w:szCs w:val="24"/>
        </w:rPr>
        <w:t xml:space="preserve">. </w:t>
      </w:r>
    </w:p>
    <w:p w14:paraId="7DCEC07C" w14:textId="77777777" w:rsidR="00AA449F" w:rsidRPr="00513E2D" w:rsidRDefault="00AA449F" w:rsidP="00AA449F">
      <w:pPr>
        <w:spacing w:line="360" w:lineRule="auto"/>
        <w:ind w:firstLine="720"/>
        <w:jc w:val="both"/>
        <w:rPr>
          <w:rFonts w:ascii="Arial" w:hAnsi="Arial" w:cs="Arial"/>
          <w:b/>
          <w:bCs/>
          <w:sz w:val="24"/>
          <w:szCs w:val="24"/>
        </w:rPr>
      </w:pPr>
    </w:p>
    <w:p w14:paraId="4E0D893D" w14:textId="4228868F" w:rsidR="00AA449F" w:rsidRPr="00513E2D" w:rsidRDefault="00AA449F" w:rsidP="0036591C">
      <w:pPr>
        <w:spacing w:line="360" w:lineRule="auto"/>
        <w:ind w:firstLine="720"/>
        <w:jc w:val="both"/>
        <w:rPr>
          <w:rFonts w:ascii="Arial" w:hAnsi="Arial" w:cs="Arial"/>
          <w:b/>
          <w:bCs/>
          <w:sz w:val="24"/>
          <w:szCs w:val="24"/>
        </w:rPr>
      </w:pPr>
      <w:r w:rsidRPr="00513E2D">
        <w:rPr>
          <w:rFonts w:ascii="Arial" w:hAnsi="Arial" w:cs="Arial"/>
          <w:b/>
          <w:bCs/>
          <w:sz w:val="24"/>
          <w:szCs w:val="24"/>
        </w:rPr>
        <w:t>Buget de venituri aprobat pe anul 2024</w:t>
      </w:r>
    </w:p>
    <w:tbl>
      <w:tblPr>
        <w:tblStyle w:val="TableGrid"/>
        <w:tblW w:w="0" w:type="auto"/>
        <w:tblLook w:val="04A0" w:firstRow="1" w:lastRow="0" w:firstColumn="1" w:lastColumn="0" w:noHBand="0" w:noVBand="1"/>
      </w:tblPr>
      <w:tblGrid>
        <w:gridCol w:w="846"/>
        <w:gridCol w:w="3662"/>
        <w:gridCol w:w="2575"/>
        <w:gridCol w:w="1933"/>
      </w:tblGrid>
      <w:tr w:rsidR="00AA449F" w:rsidRPr="00513E2D" w14:paraId="3A13A73C" w14:textId="77777777" w:rsidTr="002C6E76">
        <w:tc>
          <w:tcPr>
            <w:tcW w:w="846" w:type="dxa"/>
          </w:tcPr>
          <w:p w14:paraId="7856CC4A" w14:textId="77777777" w:rsidR="00AA449F" w:rsidRPr="00513E2D" w:rsidRDefault="00AA449F" w:rsidP="002C6E76">
            <w:pPr>
              <w:spacing w:line="360" w:lineRule="auto"/>
              <w:jc w:val="both"/>
              <w:rPr>
                <w:rFonts w:ascii="Arial" w:hAnsi="Arial" w:cs="Arial"/>
                <w:b/>
                <w:bCs/>
                <w:sz w:val="24"/>
                <w:szCs w:val="24"/>
              </w:rPr>
            </w:pPr>
            <w:r w:rsidRPr="00513E2D">
              <w:rPr>
                <w:rFonts w:ascii="Arial" w:hAnsi="Arial" w:cs="Arial"/>
                <w:b/>
                <w:bCs/>
                <w:sz w:val="24"/>
                <w:szCs w:val="24"/>
              </w:rPr>
              <w:t xml:space="preserve">Nr </w:t>
            </w:r>
            <w:proofErr w:type="spellStart"/>
            <w:r w:rsidRPr="00513E2D">
              <w:rPr>
                <w:rFonts w:ascii="Arial" w:hAnsi="Arial" w:cs="Arial"/>
                <w:b/>
                <w:bCs/>
                <w:sz w:val="24"/>
                <w:szCs w:val="24"/>
              </w:rPr>
              <w:t>crt</w:t>
            </w:r>
            <w:proofErr w:type="spellEnd"/>
          </w:p>
        </w:tc>
        <w:tc>
          <w:tcPr>
            <w:tcW w:w="3662" w:type="dxa"/>
          </w:tcPr>
          <w:p w14:paraId="34E818A3" w14:textId="77777777" w:rsidR="00AA449F" w:rsidRPr="00513E2D" w:rsidRDefault="00AA449F" w:rsidP="002C6E76">
            <w:pPr>
              <w:spacing w:line="360" w:lineRule="auto"/>
              <w:jc w:val="both"/>
              <w:rPr>
                <w:rFonts w:ascii="Arial" w:hAnsi="Arial" w:cs="Arial"/>
                <w:b/>
                <w:bCs/>
                <w:sz w:val="24"/>
                <w:szCs w:val="24"/>
              </w:rPr>
            </w:pPr>
            <w:r w:rsidRPr="00513E2D">
              <w:rPr>
                <w:rFonts w:ascii="Arial" w:hAnsi="Arial" w:cs="Arial"/>
                <w:b/>
                <w:bCs/>
                <w:sz w:val="24"/>
                <w:szCs w:val="24"/>
              </w:rPr>
              <w:t>Denumirea</w:t>
            </w:r>
          </w:p>
        </w:tc>
        <w:tc>
          <w:tcPr>
            <w:tcW w:w="2575" w:type="dxa"/>
          </w:tcPr>
          <w:p w14:paraId="4705F277" w14:textId="77777777" w:rsidR="00AA449F" w:rsidRPr="00513E2D" w:rsidRDefault="00AA449F" w:rsidP="002C6E76">
            <w:pPr>
              <w:spacing w:line="360" w:lineRule="auto"/>
              <w:jc w:val="right"/>
              <w:rPr>
                <w:rFonts w:ascii="Arial" w:hAnsi="Arial" w:cs="Arial"/>
                <w:b/>
                <w:bCs/>
                <w:sz w:val="24"/>
                <w:szCs w:val="24"/>
              </w:rPr>
            </w:pPr>
            <w:r w:rsidRPr="00513E2D">
              <w:rPr>
                <w:rFonts w:ascii="Arial" w:hAnsi="Arial" w:cs="Arial"/>
                <w:b/>
                <w:bCs/>
                <w:sz w:val="24"/>
                <w:szCs w:val="24"/>
              </w:rPr>
              <w:t>articol</w:t>
            </w:r>
          </w:p>
        </w:tc>
        <w:tc>
          <w:tcPr>
            <w:tcW w:w="1933" w:type="dxa"/>
          </w:tcPr>
          <w:p w14:paraId="4A33A37C" w14:textId="77777777" w:rsidR="00AA449F" w:rsidRPr="00513E2D" w:rsidRDefault="00AA449F" w:rsidP="002C6E76">
            <w:pPr>
              <w:spacing w:line="360" w:lineRule="auto"/>
              <w:jc w:val="both"/>
              <w:rPr>
                <w:rFonts w:ascii="Arial" w:hAnsi="Arial" w:cs="Arial"/>
                <w:b/>
                <w:bCs/>
                <w:sz w:val="24"/>
                <w:szCs w:val="24"/>
              </w:rPr>
            </w:pPr>
            <w:r w:rsidRPr="00513E2D">
              <w:rPr>
                <w:rFonts w:ascii="Arial" w:hAnsi="Arial" w:cs="Arial"/>
                <w:b/>
                <w:bCs/>
                <w:sz w:val="24"/>
                <w:szCs w:val="24"/>
              </w:rPr>
              <w:t>Valoare</w:t>
            </w:r>
          </w:p>
        </w:tc>
      </w:tr>
      <w:tr w:rsidR="00AA449F" w:rsidRPr="00513E2D" w14:paraId="09D9F08D" w14:textId="77777777" w:rsidTr="002C6E76">
        <w:tc>
          <w:tcPr>
            <w:tcW w:w="846" w:type="dxa"/>
          </w:tcPr>
          <w:p w14:paraId="1F0384D0" w14:textId="77777777" w:rsidR="00AA449F" w:rsidRPr="00513E2D" w:rsidRDefault="00AA449F" w:rsidP="002C6E76">
            <w:pPr>
              <w:spacing w:line="360" w:lineRule="auto"/>
              <w:jc w:val="both"/>
              <w:rPr>
                <w:rFonts w:ascii="Arial" w:hAnsi="Arial" w:cs="Arial"/>
                <w:b/>
                <w:bCs/>
                <w:sz w:val="24"/>
                <w:szCs w:val="24"/>
              </w:rPr>
            </w:pPr>
          </w:p>
        </w:tc>
        <w:tc>
          <w:tcPr>
            <w:tcW w:w="3662" w:type="dxa"/>
          </w:tcPr>
          <w:p w14:paraId="650AD522" w14:textId="77777777" w:rsidR="00AA449F" w:rsidRPr="00513E2D" w:rsidRDefault="00AA449F" w:rsidP="002C6E76">
            <w:pPr>
              <w:spacing w:line="360" w:lineRule="auto"/>
              <w:jc w:val="both"/>
              <w:rPr>
                <w:rFonts w:ascii="Arial" w:hAnsi="Arial" w:cs="Arial"/>
                <w:b/>
                <w:bCs/>
                <w:sz w:val="24"/>
                <w:szCs w:val="24"/>
              </w:rPr>
            </w:pPr>
            <w:r w:rsidRPr="00513E2D">
              <w:rPr>
                <w:rFonts w:ascii="Arial" w:hAnsi="Arial" w:cs="Arial"/>
                <w:b/>
                <w:bCs/>
                <w:sz w:val="24"/>
                <w:szCs w:val="24"/>
              </w:rPr>
              <w:t>TOTAL VENITURI</w:t>
            </w:r>
          </w:p>
        </w:tc>
        <w:tc>
          <w:tcPr>
            <w:tcW w:w="2575" w:type="dxa"/>
          </w:tcPr>
          <w:p w14:paraId="6B9F74AE" w14:textId="77777777" w:rsidR="00AA449F" w:rsidRPr="00513E2D" w:rsidRDefault="00AA449F" w:rsidP="002C6E76">
            <w:pPr>
              <w:spacing w:line="360" w:lineRule="auto"/>
              <w:jc w:val="both"/>
              <w:rPr>
                <w:rFonts w:ascii="Arial" w:hAnsi="Arial" w:cs="Arial"/>
                <w:b/>
                <w:bCs/>
                <w:sz w:val="24"/>
                <w:szCs w:val="24"/>
              </w:rPr>
            </w:pPr>
          </w:p>
        </w:tc>
        <w:tc>
          <w:tcPr>
            <w:tcW w:w="1933" w:type="dxa"/>
          </w:tcPr>
          <w:p w14:paraId="5F4C36AA" w14:textId="77777777" w:rsidR="00AA449F" w:rsidRPr="00513E2D" w:rsidRDefault="00AA449F" w:rsidP="002C6E76">
            <w:pPr>
              <w:spacing w:line="360" w:lineRule="auto"/>
              <w:jc w:val="right"/>
              <w:rPr>
                <w:rFonts w:ascii="Arial" w:hAnsi="Arial" w:cs="Arial"/>
                <w:b/>
                <w:bCs/>
                <w:sz w:val="24"/>
                <w:szCs w:val="24"/>
              </w:rPr>
            </w:pPr>
            <w:r w:rsidRPr="00513E2D">
              <w:rPr>
                <w:rFonts w:ascii="Arial" w:hAnsi="Arial" w:cs="Arial"/>
                <w:b/>
                <w:bCs/>
                <w:sz w:val="24"/>
                <w:szCs w:val="24"/>
              </w:rPr>
              <w:t>5.439.350,00</w:t>
            </w:r>
          </w:p>
        </w:tc>
      </w:tr>
      <w:tr w:rsidR="00AA449F" w:rsidRPr="00513E2D" w14:paraId="22F35309" w14:textId="77777777" w:rsidTr="002C6E76">
        <w:tc>
          <w:tcPr>
            <w:tcW w:w="846" w:type="dxa"/>
          </w:tcPr>
          <w:p w14:paraId="08EE0E11" w14:textId="77777777" w:rsidR="00AA449F" w:rsidRPr="00513E2D" w:rsidRDefault="00AA449F" w:rsidP="002C6E76">
            <w:pPr>
              <w:spacing w:line="360" w:lineRule="auto"/>
              <w:jc w:val="both"/>
              <w:rPr>
                <w:rFonts w:ascii="Arial" w:hAnsi="Arial" w:cs="Arial"/>
                <w:sz w:val="24"/>
                <w:szCs w:val="24"/>
              </w:rPr>
            </w:pPr>
            <w:r w:rsidRPr="00513E2D">
              <w:rPr>
                <w:rFonts w:ascii="Arial" w:hAnsi="Arial" w:cs="Arial"/>
                <w:sz w:val="24"/>
                <w:szCs w:val="24"/>
              </w:rPr>
              <w:t>1</w:t>
            </w:r>
          </w:p>
        </w:tc>
        <w:tc>
          <w:tcPr>
            <w:tcW w:w="3662" w:type="dxa"/>
          </w:tcPr>
          <w:p w14:paraId="2F9E6889" w14:textId="7410A0AB" w:rsidR="00AA449F" w:rsidRPr="00513E2D" w:rsidRDefault="00AA449F" w:rsidP="002C6E76">
            <w:pPr>
              <w:spacing w:line="360" w:lineRule="auto"/>
              <w:jc w:val="both"/>
              <w:rPr>
                <w:rFonts w:ascii="Arial" w:hAnsi="Arial" w:cs="Arial"/>
                <w:sz w:val="24"/>
                <w:szCs w:val="24"/>
              </w:rPr>
            </w:pPr>
            <w:r w:rsidRPr="00513E2D">
              <w:rPr>
                <w:rFonts w:ascii="Arial" w:hAnsi="Arial" w:cs="Arial"/>
                <w:sz w:val="24"/>
                <w:szCs w:val="24"/>
              </w:rPr>
              <w:t xml:space="preserve">Venituri din </w:t>
            </w:r>
            <w:r w:rsidR="0036591C" w:rsidRPr="00513E2D">
              <w:rPr>
                <w:rFonts w:ascii="Arial" w:hAnsi="Arial" w:cs="Arial"/>
                <w:sz w:val="24"/>
                <w:szCs w:val="24"/>
              </w:rPr>
              <w:t>subvenții</w:t>
            </w:r>
          </w:p>
        </w:tc>
        <w:tc>
          <w:tcPr>
            <w:tcW w:w="2575" w:type="dxa"/>
          </w:tcPr>
          <w:p w14:paraId="6B1D18BF" w14:textId="77777777" w:rsidR="00AA449F" w:rsidRPr="00513E2D" w:rsidRDefault="00AA449F" w:rsidP="002C6E76">
            <w:pPr>
              <w:spacing w:line="360" w:lineRule="auto"/>
              <w:jc w:val="right"/>
              <w:rPr>
                <w:rFonts w:ascii="Arial" w:hAnsi="Arial" w:cs="Arial"/>
                <w:sz w:val="24"/>
                <w:szCs w:val="24"/>
              </w:rPr>
            </w:pPr>
            <w:r w:rsidRPr="00513E2D">
              <w:rPr>
                <w:rFonts w:ascii="Arial" w:hAnsi="Arial" w:cs="Arial"/>
                <w:sz w:val="24"/>
                <w:szCs w:val="24"/>
              </w:rPr>
              <w:t>43.10.09</w:t>
            </w:r>
          </w:p>
        </w:tc>
        <w:tc>
          <w:tcPr>
            <w:tcW w:w="1933" w:type="dxa"/>
          </w:tcPr>
          <w:p w14:paraId="564B5471" w14:textId="77777777" w:rsidR="00AA449F" w:rsidRPr="00513E2D" w:rsidRDefault="00AA449F" w:rsidP="002C6E76">
            <w:pPr>
              <w:spacing w:line="360" w:lineRule="auto"/>
              <w:jc w:val="right"/>
              <w:rPr>
                <w:rFonts w:ascii="Arial" w:hAnsi="Arial" w:cs="Arial"/>
                <w:sz w:val="24"/>
                <w:szCs w:val="24"/>
              </w:rPr>
            </w:pPr>
            <w:r w:rsidRPr="00513E2D">
              <w:rPr>
                <w:rFonts w:ascii="Arial" w:hAnsi="Arial" w:cs="Arial"/>
                <w:sz w:val="24"/>
                <w:szCs w:val="24"/>
              </w:rPr>
              <w:t>5.009.150,00</w:t>
            </w:r>
          </w:p>
        </w:tc>
      </w:tr>
      <w:tr w:rsidR="00AA449F" w:rsidRPr="00513E2D" w14:paraId="2B116C4E" w14:textId="77777777" w:rsidTr="002C6E76">
        <w:tc>
          <w:tcPr>
            <w:tcW w:w="846" w:type="dxa"/>
          </w:tcPr>
          <w:p w14:paraId="6BC54DE5" w14:textId="77777777" w:rsidR="00AA449F" w:rsidRPr="00513E2D" w:rsidRDefault="00AA449F" w:rsidP="002C6E76">
            <w:pPr>
              <w:spacing w:line="360" w:lineRule="auto"/>
              <w:jc w:val="both"/>
              <w:rPr>
                <w:rFonts w:ascii="Arial" w:hAnsi="Arial" w:cs="Arial"/>
                <w:sz w:val="24"/>
                <w:szCs w:val="24"/>
              </w:rPr>
            </w:pPr>
            <w:r w:rsidRPr="00513E2D">
              <w:rPr>
                <w:rFonts w:ascii="Arial" w:hAnsi="Arial" w:cs="Arial"/>
                <w:sz w:val="24"/>
                <w:szCs w:val="24"/>
              </w:rPr>
              <w:t>2</w:t>
            </w:r>
          </w:p>
        </w:tc>
        <w:tc>
          <w:tcPr>
            <w:tcW w:w="3662" w:type="dxa"/>
          </w:tcPr>
          <w:p w14:paraId="0B4A2AED" w14:textId="77777777" w:rsidR="00AA449F" w:rsidRPr="00513E2D" w:rsidRDefault="00AA449F" w:rsidP="002C6E76">
            <w:pPr>
              <w:spacing w:line="360" w:lineRule="auto"/>
              <w:jc w:val="both"/>
              <w:rPr>
                <w:rFonts w:ascii="Arial" w:hAnsi="Arial" w:cs="Arial"/>
                <w:sz w:val="24"/>
                <w:szCs w:val="24"/>
              </w:rPr>
            </w:pPr>
            <w:r w:rsidRPr="00513E2D">
              <w:rPr>
                <w:rFonts w:ascii="Arial" w:hAnsi="Arial" w:cs="Arial"/>
                <w:sz w:val="24"/>
                <w:szCs w:val="24"/>
              </w:rPr>
              <w:t>Venituri din activitate proprii</w:t>
            </w:r>
          </w:p>
        </w:tc>
        <w:tc>
          <w:tcPr>
            <w:tcW w:w="2575" w:type="dxa"/>
          </w:tcPr>
          <w:p w14:paraId="375D8CC2" w14:textId="77777777" w:rsidR="00AA449F" w:rsidRPr="00513E2D" w:rsidRDefault="00AA449F" w:rsidP="002C6E76">
            <w:pPr>
              <w:spacing w:line="360" w:lineRule="auto"/>
              <w:jc w:val="right"/>
              <w:rPr>
                <w:rFonts w:ascii="Arial" w:hAnsi="Arial" w:cs="Arial"/>
                <w:sz w:val="24"/>
                <w:szCs w:val="24"/>
              </w:rPr>
            </w:pPr>
            <w:r w:rsidRPr="00513E2D">
              <w:rPr>
                <w:rFonts w:ascii="Arial" w:hAnsi="Arial" w:cs="Arial"/>
                <w:sz w:val="24"/>
                <w:szCs w:val="24"/>
              </w:rPr>
              <w:t>33.10.50</w:t>
            </w:r>
          </w:p>
        </w:tc>
        <w:tc>
          <w:tcPr>
            <w:tcW w:w="1933" w:type="dxa"/>
          </w:tcPr>
          <w:p w14:paraId="1AEDACF8" w14:textId="77777777" w:rsidR="00AA449F" w:rsidRPr="00513E2D" w:rsidRDefault="00AA449F" w:rsidP="002C6E76">
            <w:pPr>
              <w:spacing w:line="360" w:lineRule="auto"/>
              <w:jc w:val="right"/>
              <w:rPr>
                <w:rFonts w:ascii="Arial" w:hAnsi="Arial" w:cs="Arial"/>
                <w:sz w:val="24"/>
                <w:szCs w:val="24"/>
              </w:rPr>
            </w:pPr>
            <w:r w:rsidRPr="00513E2D">
              <w:rPr>
                <w:rFonts w:ascii="Arial" w:hAnsi="Arial" w:cs="Arial"/>
                <w:sz w:val="24"/>
                <w:szCs w:val="24"/>
              </w:rPr>
              <w:t>253.900,00</w:t>
            </w:r>
          </w:p>
        </w:tc>
      </w:tr>
      <w:tr w:rsidR="00AA449F" w:rsidRPr="00513E2D" w14:paraId="214C6FC8" w14:textId="77777777" w:rsidTr="002C6E76">
        <w:tc>
          <w:tcPr>
            <w:tcW w:w="846" w:type="dxa"/>
          </w:tcPr>
          <w:p w14:paraId="5674A761" w14:textId="77777777" w:rsidR="00AA449F" w:rsidRPr="00513E2D" w:rsidRDefault="00AA449F" w:rsidP="002C6E76">
            <w:pPr>
              <w:spacing w:line="360" w:lineRule="auto"/>
              <w:jc w:val="both"/>
              <w:rPr>
                <w:rFonts w:ascii="Arial" w:hAnsi="Arial" w:cs="Arial"/>
                <w:sz w:val="24"/>
                <w:szCs w:val="24"/>
              </w:rPr>
            </w:pPr>
            <w:r w:rsidRPr="00513E2D">
              <w:rPr>
                <w:rFonts w:ascii="Arial" w:hAnsi="Arial" w:cs="Arial"/>
                <w:sz w:val="24"/>
                <w:szCs w:val="24"/>
              </w:rPr>
              <w:t>3</w:t>
            </w:r>
          </w:p>
        </w:tc>
        <w:tc>
          <w:tcPr>
            <w:tcW w:w="3662" w:type="dxa"/>
          </w:tcPr>
          <w:p w14:paraId="5446132C" w14:textId="79296FD9" w:rsidR="00AA449F" w:rsidRPr="00513E2D" w:rsidRDefault="00AA449F" w:rsidP="0036591C">
            <w:pPr>
              <w:spacing w:line="360" w:lineRule="auto"/>
              <w:rPr>
                <w:rFonts w:ascii="Arial" w:hAnsi="Arial" w:cs="Arial"/>
                <w:sz w:val="24"/>
                <w:szCs w:val="24"/>
              </w:rPr>
            </w:pPr>
            <w:r w:rsidRPr="00513E2D">
              <w:rPr>
                <w:rFonts w:ascii="Arial" w:hAnsi="Arial" w:cs="Arial"/>
                <w:sz w:val="24"/>
                <w:szCs w:val="24"/>
              </w:rPr>
              <w:t xml:space="preserve">Venituri din </w:t>
            </w:r>
            <w:r w:rsidR="0036591C" w:rsidRPr="00513E2D">
              <w:rPr>
                <w:rFonts w:ascii="Arial" w:hAnsi="Arial" w:cs="Arial"/>
                <w:sz w:val="24"/>
                <w:szCs w:val="24"/>
              </w:rPr>
              <w:t>donații</w:t>
            </w:r>
            <w:r w:rsidRPr="00513E2D">
              <w:rPr>
                <w:rFonts w:ascii="Arial" w:hAnsi="Arial" w:cs="Arial"/>
                <w:sz w:val="24"/>
                <w:szCs w:val="24"/>
              </w:rPr>
              <w:t xml:space="preserve"> si </w:t>
            </w:r>
            <w:r w:rsidR="0036591C" w:rsidRPr="00513E2D">
              <w:rPr>
                <w:rFonts w:ascii="Arial" w:hAnsi="Arial" w:cs="Arial"/>
                <w:sz w:val="24"/>
                <w:szCs w:val="24"/>
              </w:rPr>
              <w:t>sponsorizări</w:t>
            </w:r>
          </w:p>
        </w:tc>
        <w:tc>
          <w:tcPr>
            <w:tcW w:w="2575" w:type="dxa"/>
          </w:tcPr>
          <w:p w14:paraId="1F5A5E25" w14:textId="77777777" w:rsidR="00AA449F" w:rsidRPr="00513E2D" w:rsidRDefault="00AA449F" w:rsidP="002C6E76">
            <w:pPr>
              <w:spacing w:line="360" w:lineRule="auto"/>
              <w:jc w:val="right"/>
              <w:rPr>
                <w:rFonts w:ascii="Arial" w:hAnsi="Arial" w:cs="Arial"/>
                <w:sz w:val="24"/>
                <w:szCs w:val="24"/>
              </w:rPr>
            </w:pPr>
            <w:r w:rsidRPr="00513E2D">
              <w:rPr>
                <w:rFonts w:ascii="Arial" w:hAnsi="Arial" w:cs="Arial"/>
                <w:sz w:val="24"/>
                <w:szCs w:val="24"/>
              </w:rPr>
              <w:t>37.10.01</w:t>
            </w:r>
          </w:p>
        </w:tc>
        <w:tc>
          <w:tcPr>
            <w:tcW w:w="1933" w:type="dxa"/>
          </w:tcPr>
          <w:p w14:paraId="68DA7F24" w14:textId="77777777" w:rsidR="00AA449F" w:rsidRPr="00513E2D" w:rsidRDefault="00AA449F" w:rsidP="002C6E76">
            <w:pPr>
              <w:spacing w:line="360" w:lineRule="auto"/>
              <w:jc w:val="right"/>
              <w:rPr>
                <w:rFonts w:ascii="Arial" w:hAnsi="Arial" w:cs="Arial"/>
                <w:sz w:val="24"/>
                <w:szCs w:val="24"/>
              </w:rPr>
            </w:pPr>
            <w:r w:rsidRPr="00513E2D">
              <w:rPr>
                <w:rFonts w:ascii="Arial" w:hAnsi="Arial" w:cs="Arial"/>
                <w:sz w:val="24"/>
                <w:szCs w:val="24"/>
              </w:rPr>
              <w:t>176.300,00</w:t>
            </w:r>
          </w:p>
        </w:tc>
      </w:tr>
      <w:tr w:rsidR="00AA449F" w:rsidRPr="00513E2D" w14:paraId="539B8941" w14:textId="77777777" w:rsidTr="002C6E76">
        <w:tc>
          <w:tcPr>
            <w:tcW w:w="846" w:type="dxa"/>
          </w:tcPr>
          <w:p w14:paraId="0C690E1F" w14:textId="77777777" w:rsidR="00AA449F" w:rsidRPr="00513E2D" w:rsidRDefault="00AA449F" w:rsidP="002C6E76">
            <w:pPr>
              <w:spacing w:line="360" w:lineRule="auto"/>
              <w:jc w:val="both"/>
              <w:rPr>
                <w:rFonts w:ascii="Arial" w:hAnsi="Arial" w:cs="Arial"/>
                <w:sz w:val="24"/>
                <w:szCs w:val="24"/>
              </w:rPr>
            </w:pPr>
          </w:p>
        </w:tc>
        <w:tc>
          <w:tcPr>
            <w:tcW w:w="3662" w:type="dxa"/>
          </w:tcPr>
          <w:p w14:paraId="354F7329" w14:textId="77777777" w:rsidR="00AA449F" w:rsidRPr="00513E2D" w:rsidRDefault="00AA449F" w:rsidP="002C6E76">
            <w:pPr>
              <w:spacing w:line="360" w:lineRule="auto"/>
              <w:jc w:val="both"/>
              <w:rPr>
                <w:rFonts w:ascii="Arial" w:hAnsi="Arial" w:cs="Arial"/>
                <w:sz w:val="24"/>
                <w:szCs w:val="24"/>
              </w:rPr>
            </w:pPr>
          </w:p>
        </w:tc>
        <w:tc>
          <w:tcPr>
            <w:tcW w:w="2575" w:type="dxa"/>
          </w:tcPr>
          <w:p w14:paraId="4401B2B4" w14:textId="77777777" w:rsidR="00AA449F" w:rsidRPr="00513E2D" w:rsidRDefault="00AA449F" w:rsidP="002C6E76">
            <w:pPr>
              <w:spacing w:line="360" w:lineRule="auto"/>
              <w:jc w:val="right"/>
              <w:rPr>
                <w:rFonts w:ascii="Arial" w:hAnsi="Arial" w:cs="Arial"/>
                <w:sz w:val="24"/>
                <w:szCs w:val="24"/>
              </w:rPr>
            </w:pPr>
          </w:p>
        </w:tc>
        <w:tc>
          <w:tcPr>
            <w:tcW w:w="1933" w:type="dxa"/>
          </w:tcPr>
          <w:p w14:paraId="10316FD2" w14:textId="77777777" w:rsidR="00AA449F" w:rsidRPr="00513E2D" w:rsidRDefault="00AA449F" w:rsidP="002C6E76">
            <w:pPr>
              <w:spacing w:line="360" w:lineRule="auto"/>
              <w:jc w:val="right"/>
              <w:rPr>
                <w:rFonts w:ascii="Arial" w:hAnsi="Arial" w:cs="Arial"/>
                <w:sz w:val="24"/>
                <w:szCs w:val="24"/>
              </w:rPr>
            </w:pPr>
          </w:p>
        </w:tc>
      </w:tr>
    </w:tbl>
    <w:p w14:paraId="10ED64C6" w14:textId="77777777" w:rsidR="00AA449F" w:rsidRPr="00513E2D" w:rsidRDefault="00AA449F" w:rsidP="00AA449F">
      <w:pPr>
        <w:spacing w:line="360" w:lineRule="auto"/>
        <w:ind w:firstLine="720"/>
        <w:jc w:val="both"/>
        <w:rPr>
          <w:rFonts w:ascii="Arial" w:hAnsi="Arial" w:cs="Arial"/>
          <w:sz w:val="24"/>
          <w:szCs w:val="24"/>
        </w:rPr>
      </w:pPr>
    </w:p>
    <w:p w14:paraId="61132137" w14:textId="77777777" w:rsidR="00AA449F" w:rsidRPr="00513E2D" w:rsidRDefault="00AA449F" w:rsidP="00AA449F">
      <w:pPr>
        <w:spacing w:line="360" w:lineRule="auto"/>
        <w:ind w:firstLine="720"/>
        <w:jc w:val="both"/>
        <w:rPr>
          <w:rFonts w:ascii="Arial" w:hAnsi="Arial" w:cs="Arial"/>
          <w:b/>
          <w:bCs/>
          <w:sz w:val="24"/>
          <w:szCs w:val="24"/>
        </w:rPr>
      </w:pPr>
      <w:r w:rsidRPr="00513E2D">
        <w:rPr>
          <w:rFonts w:ascii="Arial" w:hAnsi="Arial" w:cs="Arial"/>
          <w:b/>
          <w:bCs/>
          <w:sz w:val="24"/>
          <w:szCs w:val="24"/>
        </w:rPr>
        <w:t>Buget de cheltuieli aprobat pe anul 2024</w:t>
      </w:r>
    </w:p>
    <w:tbl>
      <w:tblPr>
        <w:tblW w:w="7797" w:type="dxa"/>
        <w:tblLook w:val="04A0" w:firstRow="1" w:lastRow="0" w:firstColumn="1" w:lastColumn="0" w:noHBand="0" w:noVBand="1"/>
      </w:tblPr>
      <w:tblGrid>
        <w:gridCol w:w="5121"/>
        <w:gridCol w:w="1151"/>
        <w:gridCol w:w="1618"/>
      </w:tblGrid>
      <w:tr w:rsidR="00AA449F" w:rsidRPr="00513E2D" w14:paraId="46B3714E" w14:textId="77777777" w:rsidTr="002C6E76">
        <w:trPr>
          <w:trHeight w:val="300"/>
        </w:trPr>
        <w:tc>
          <w:tcPr>
            <w:tcW w:w="4761" w:type="dxa"/>
            <w:tcBorders>
              <w:top w:val="single" w:sz="4" w:space="0" w:color="000000"/>
              <w:left w:val="nil"/>
              <w:bottom w:val="nil"/>
              <w:right w:val="nil"/>
            </w:tcBorders>
            <w:shd w:val="clear" w:color="C0C0C0" w:fill="C0C0C0"/>
            <w:hideMark/>
          </w:tcPr>
          <w:p w14:paraId="35EE1FC3" w14:textId="77777777" w:rsidR="00AA449F" w:rsidRPr="00513E2D" w:rsidRDefault="00AA449F" w:rsidP="002C6E76">
            <w:pPr>
              <w:widowControl/>
              <w:autoSpaceDE/>
              <w:autoSpaceDN/>
              <w:jc w:val="center"/>
              <w:rPr>
                <w:rFonts w:ascii="Arial" w:hAnsi="Arial" w:cs="Arial"/>
                <w:b/>
                <w:bCs/>
                <w:color w:val="000000"/>
                <w:sz w:val="24"/>
                <w:szCs w:val="24"/>
                <w:lang w:eastAsia="en-GB"/>
              </w:rPr>
            </w:pPr>
            <w:r w:rsidRPr="00513E2D">
              <w:rPr>
                <w:rFonts w:ascii="Arial" w:hAnsi="Arial" w:cs="Arial"/>
                <w:b/>
                <w:bCs/>
                <w:color w:val="000000"/>
                <w:sz w:val="24"/>
                <w:szCs w:val="24"/>
                <w:lang w:eastAsia="en-GB"/>
              </w:rPr>
              <w:t>Denumirea indicatorilor</w:t>
            </w:r>
          </w:p>
        </w:tc>
        <w:tc>
          <w:tcPr>
            <w:tcW w:w="1335" w:type="dxa"/>
            <w:tcBorders>
              <w:top w:val="single" w:sz="4" w:space="0" w:color="000000"/>
              <w:left w:val="nil"/>
              <w:bottom w:val="nil"/>
              <w:right w:val="nil"/>
            </w:tcBorders>
            <w:shd w:val="clear" w:color="C0C0C0" w:fill="C0C0C0"/>
            <w:hideMark/>
          </w:tcPr>
          <w:p w14:paraId="0B453B15" w14:textId="77777777" w:rsidR="00AA449F" w:rsidRPr="00513E2D" w:rsidRDefault="00AA449F" w:rsidP="002C6E76">
            <w:pPr>
              <w:widowControl/>
              <w:autoSpaceDE/>
              <w:autoSpaceDN/>
              <w:jc w:val="center"/>
              <w:rPr>
                <w:rFonts w:ascii="Arial" w:hAnsi="Arial" w:cs="Arial"/>
                <w:b/>
                <w:bCs/>
                <w:color w:val="000000"/>
                <w:sz w:val="24"/>
                <w:szCs w:val="24"/>
                <w:lang w:eastAsia="en-GB"/>
              </w:rPr>
            </w:pPr>
            <w:r w:rsidRPr="00513E2D">
              <w:rPr>
                <w:rFonts w:ascii="Arial" w:hAnsi="Arial" w:cs="Arial"/>
                <w:b/>
                <w:bCs/>
                <w:color w:val="000000"/>
                <w:sz w:val="24"/>
                <w:szCs w:val="24"/>
                <w:lang w:eastAsia="en-GB"/>
              </w:rPr>
              <w:t>Cod</w:t>
            </w:r>
          </w:p>
        </w:tc>
        <w:tc>
          <w:tcPr>
            <w:tcW w:w="1701" w:type="dxa"/>
            <w:tcBorders>
              <w:top w:val="single" w:sz="4" w:space="0" w:color="000000"/>
              <w:left w:val="nil"/>
              <w:bottom w:val="nil"/>
              <w:right w:val="nil"/>
            </w:tcBorders>
            <w:shd w:val="clear" w:color="C0C0C0" w:fill="C0C0C0"/>
            <w:hideMark/>
          </w:tcPr>
          <w:p w14:paraId="79F853CA" w14:textId="77777777" w:rsidR="00AA449F" w:rsidRPr="00513E2D" w:rsidRDefault="00AA449F" w:rsidP="002C6E76">
            <w:pPr>
              <w:widowControl/>
              <w:autoSpaceDE/>
              <w:autoSpaceDN/>
              <w:jc w:val="center"/>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Prevederi </w:t>
            </w:r>
          </w:p>
        </w:tc>
      </w:tr>
      <w:tr w:rsidR="00AA449F" w:rsidRPr="00513E2D" w14:paraId="1F73AF8E" w14:textId="77777777" w:rsidTr="002C6E76">
        <w:trPr>
          <w:trHeight w:val="510"/>
        </w:trPr>
        <w:tc>
          <w:tcPr>
            <w:tcW w:w="4761" w:type="dxa"/>
            <w:tcBorders>
              <w:top w:val="single" w:sz="4" w:space="0" w:color="auto"/>
              <w:left w:val="single" w:sz="4" w:space="0" w:color="auto"/>
              <w:bottom w:val="single" w:sz="4" w:space="0" w:color="auto"/>
              <w:right w:val="single" w:sz="4" w:space="0" w:color="auto"/>
            </w:tcBorders>
            <w:shd w:val="clear" w:color="C0C0C0" w:fill="C0C0C0"/>
            <w:vAlign w:val="center"/>
            <w:hideMark/>
          </w:tcPr>
          <w:p w14:paraId="6D0EA02A" w14:textId="77777777" w:rsidR="00AA449F" w:rsidRPr="00513E2D" w:rsidRDefault="00AA449F" w:rsidP="002C6E76">
            <w:pPr>
              <w:widowControl/>
              <w:autoSpaceDE/>
              <w:autoSpaceDN/>
              <w:jc w:val="center"/>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335" w:type="dxa"/>
            <w:tcBorders>
              <w:top w:val="single" w:sz="4" w:space="0" w:color="auto"/>
              <w:left w:val="nil"/>
              <w:bottom w:val="single" w:sz="4" w:space="0" w:color="auto"/>
              <w:right w:val="single" w:sz="4" w:space="0" w:color="auto"/>
            </w:tcBorders>
            <w:shd w:val="clear" w:color="C0C0C0" w:fill="C0C0C0"/>
            <w:vAlign w:val="center"/>
            <w:hideMark/>
          </w:tcPr>
          <w:p w14:paraId="65235B80" w14:textId="77777777" w:rsidR="00AA449F" w:rsidRPr="00513E2D" w:rsidRDefault="00AA449F" w:rsidP="002C6E76">
            <w:pPr>
              <w:widowControl/>
              <w:autoSpaceDE/>
              <w:autoSpaceDN/>
              <w:jc w:val="center"/>
              <w:rPr>
                <w:rFonts w:ascii="Arial" w:hAnsi="Arial" w:cs="Arial"/>
                <w:sz w:val="24"/>
                <w:szCs w:val="24"/>
                <w:lang w:eastAsia="en-GB"/>
              </w:rPr>
            </w:pPr>
          </w:p>
        </w:tc>
        <w:tc>
          <w:tcPr>
            <w:tcW w:w="1701" w:type="dxa"/>
            <w:tcBorders>
              <w:top w:val="single" w:sz="4" w:space="0" w:color="auto"/>
              <w:left w:val="nil"/>
              <w:bottom w:val="single" w:sz="4" w:space="0" w:color="auto"/>
              <w:right w:val="single" w:sz="4" w:space="0" w:color="auto"/>
            </w:tcBorders>
            <w:shd w:val="clear" w:color="C0C0C0" w:fill="C0C0C0"/>
            <w:vAlign w:val="center"/>
            <w:hideMark/>
          </w:tcPr>
          <w:p w14:paraId="187A1B3D" w14:textId="77777777" w:rsidR="00AA449F" w:rsidRPr="00513E2D" w:rsidRDefault="00AA449F" w:rsidP="002C6E76">
            <w:pPr>
              <w:widowControl/>
              <w:autoSpaceDE/>
              <w:autoSpaceDN/>
              <w:jc w:val="center"/>
              <w:rPr>
                <w:rFonts w:ascii="Arial" w:hAnsi="Arial" w:cs="Arial"/>
                <w:b/>
                <w:bCs/>
                <w:color w:val="000000"/>
                <w:sz w:val="24"/>
                <w:szCs w:val="24"/>
                <w:lang w:eastAsia="en-GB"/>
              </w:rPr>
            </w:pPr>
            <w:r w:rsidRPr="00513E2D">
              <w:rPr>
                <w:rFonts w:ascii="Arial" w:hAnsi="Arial" w:cs="Arial"/>
                <w:b/>
                <w:bCs/>
                <w:color w:val="000000"/>
                <w:sz w:val="24"/>
                <w:szCs w:val="24"/>
                <w:lang w:eastAsia="en-GB"/>
              </w:rPr>
              <w:t>finale</w:t>
            </w:r>
          </w:p>
        </w:tc>
      </w:tr>
      <w:tr w:rsidR="00AA449F" w:rsidRPr="00513E2D" w14:paraId="586F0BA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34229D7F"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TOTAL CHELTUIELI</w:t>
            </w:r>
          </w:p>
        </w:tc>
        <w:tc>
          <w:tcPr>
            <w:tcW w:w="1335" w:type="dxa"/>
            <w:tcBorders>
              <w:top w:val="nil"/>
              <w:left w:val="nil"/>
              <w:bottom w:val="single" w:sz="4" w:space="0" w:color="auto"/>
              <w:right w:val="single" w:sz="4" w:space="0" w:color="auto"/>
            </w:tcBorders>
            <w:hideMark/>
          </w:tcPr>
          <w:p w14:paraId="2F00F2D8"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701" w:type="dxa"/>
            <w:tcBorders>
              <w:top w:val="nil"/>
              <w:left w:val="nil"/>
              <w:bottom w:val="single" w:sz="4" w:space="0" w:color="auto"/>
              <w:right w:val="single" w:sz="4" w:space="0" w:color="auto"/>
            </w:tcBorders>
            <w:hideMark/>
          </w:tcPr>
          <w:p w14:paraId="52711CEA" w14:textId="4FBA8FFF"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5</w:t>
            </w:r>
            <w:r w:rsidR="00C8409F" w:rsidRPr="00513E2D">
              <w:rPr>
                <w:rFonts w:ascii="Arial" w:hAnsi="Arial" w:cs="Arial"/>
                <w:b/>
                <w:bCs/>
                <w:color w:val="000000"/>
                <w:sz w:val="24"/>
                <w:szCs w:val="24"/>
                <w:lang w:eastAsia="en-GB"/>
              </w:rPr>
              <w:t>.</w:t>
            </w:r>
            <w:r w:rsidRPr="00513E2D">
              <w:rPr>
                <w:rFonts w:ascii="Arial" w:hAnsi="Arial" w:cs="Arial"/>
                <w:b/>
                <w:bCs/>
                <w:color w:val="000000"/>
                <w:sz w:val="24"/>
                <w:szCs w:val="24"/>
                <w:lang w:eastAsia="en-GB"/>
              </w:rPr>
              <w:t>730</w:t>
            </w:r>
            <w:r w:rsidR="00C8409F" w:rsidRPr="00513E2D">
              <w:rPr>
                <w:rFonts w:ascii="Arial" w:hAnsi="Arial" w:cs="Arial"/>
                <w:b/>
                <w:bCs/>
                <w:color w:val="000000"/>
                <w:sz w:val="24"/>
                <w:szCs w:val="24"/>
                <w:lang w:eastAsia="en-GB"/>
              </w:rPr>
              <w:t>.</w:t>
            </w:r>
            <w:r w:rsidRPr="00513E2D">
              <w:rPr>
                <w:rFonts w:ascii="Arial" w:hAnsi="Arial" w:cs="Arial"/>
                <w:b/>
                <w:bCs/>
                <w:color w:val="000000"/>
                <w:sz w:val="24"/>
                <w:szCs w:val="24"/>
                <w:lang w:eastAsia="en-GB"/>
              </w:rPr>
              <w:t>900</w:t>
            </w:r>
          </w:p>
        </w:tc>
      </w:tr>
      <w:tr w:rsidR="00AA449F" w:rsidRPr="00513E2D" w14:paraId="4939EAE1" w14:textId="77777777" w:rsidTr="002C6E76">
        <w:trPr>
          <w:trHeight w:val="405"/>
        </w:trPr>
        <w:tc>
          <w:tcPr>
            <w:tcW w:w="4761" w:type="dxa"/>
            <w:tcBorders>
              <w:top w:val="single" w:sz="4" w:space="0" w:color="auto"/>
              <w:left w:val="single" w:sz="4" w:space="0" w:color="auto"/>
              <w:bottom w:val="single" w:sz="4" w:space="0" w:color="auto"/>
              <w:right w:val="single" w:sz="4" w:space="0" w:color="auto"/>
            </w:tcBorders>
            <w:hideMark/>
          </w:tcPr>
          <w:p w14:paraId="372007C6"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 01. CHELTUIELI CURENTE (01=10+20+30+40+50+51+55+56+57+59+65)</w:t>
            </w:r>
          </w:p>
        </w:tc>
        <w:tc>
          <w:tcPr>
            <w:tcW w:w="1335" w:type="dxa"/>
            <w:tcBorders>
              <w:top w:val="nil"/>
              <w:left w:val="nil"/>
              <w:bottom w:val="single" w:sz="4" w:space="0" w:color="auto"/>
              <w:right w:val="single" w:sz="4" w:space="0" w:color="auto"/>
            </w:tcBorders>
            <w:hideMark/>
          </w:tcPr>
          <w:p w14:paraId="62D7108B"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701" w:type="dxa"/>
            <w:tcBorders>
              <w:top w:val="nil"/>
              <w:left w:val="nil"/>
              <w:bottom w:val="single" w:sz="4" w:space="0" w:color="auto"/>
              <w:right w:val="single" w:sz="4" w:space="0" w:color="auto"/>
            </w:tcBorders>
            <w:hideMark/>
          </w:tcPr>
          <w:p w14:paraId="6FA287A0"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5.659.300</w:t>
            </w:r>
          </w:p>
        </w:tc>
      </w:tr>
      <w:tr w:rsidR="00AA449F" w:rsidRPr="00513E2D" w14:paraId="58271B6D"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4DF486FD"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TITLUL I  CHELTUIELI DE PERSONAL</w:t>
            </w:r>
          </w:p>
        </w:tc>
        <w:tc>
          <w:tcPr>
            <w:tcW w:w="1335" w:type="dxa"/>
            <w:tcBorders>
              <w:top w:val="nil"/>
              <w:left w:val="nil"/>
              <w:bottom w:val="single" w:sz="4" w:space="0" w:color="auto"/>
              <w:right w:val="single" w:sz="4" w:space="0" w:color="auto"/>
            </w:tcBorders>
            <w:hideMark/>
          </w:tcPr>
          <w:p w14:paraId="38EB7C2A"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10</w:t>
            </w:r>
          </w:p>
        </w:tc>
        <w:tc>
          <w:tcPr>
            <w:tcW w:w="1701" w:type="dxa"/>
            <w:tcBorders>
              <w:top w:val="nil"/>
              <w:left w:val="nil"/>
              <w:bottom w:val="single" w:sz="4" w:space="0" w:color="auto"/>
              <w:right w:val="single" w:sz="4" w:space="0" w:color="auto"/>
            </w:tcBorders>
            <w:hideMark/>
          </w:tcPr>
          <w:p w14:paraId="3D073272"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647.000,00</w:t>
            </w:r>
          </w:p>
        </w:tc>
      </w:tr>
      <w:tr w:rsidR="00AA449F" w:rsidRPr="00513E2D" w14:paraId="74473934"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F540088"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Cheltuieli salariale in bani</w:t>
            </w:r>
          </w:p>
        </w:tc>
        <w:tc>
          <w:tcPr>
            <w:tcW w:w="1335" w:type="dxa"/>
            <w:tcBorders>
              <w:top w:val="nil"/>
              <w:left w:val="nil"/>
              <w:bottom w:val="single" w:sz="4" w:space="0" w:color="auto"/>
              <w:right w:val="single" w:sz="4" w:space="0" w:color="auto"/>
            </w:tcBorders>
            <w:hideMark/>
          </w:tcPr>
          <w:p w14:paraId="04A55CBE"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10.01</w:t>
            </w:r>
          </w:p>
        </w:tc>
        <w:tc>
          <w:tcPr>
            <w:tcW w:w="1701" w:type="dxa"/>
            <w:tcBorders>
              <w:top w:val="nil"/>
              <w:left w:val="nil"/>
              <w:bottom w:val="single" w:sz="4" w:space="0" w:color="auto"/>
              <w:right w:val="single" w:sz="4" w:space="0" w:color="auto"/>
            </w:tcBorders>
            <w:hideMark/>
          </w:tcPr>
          <w:p w14:paraId="56E397E6"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626.000,00</w:t>
            </w:r>
          </w:p>
        </w:tc>
      </w:tr>
      <w:tr w:rsidR="00AA449F" w:rsidRPr="00513E2D" w14:paraId="44255617"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B6A7A3F"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Salarii de baza</w:t>
            </w:r>
          </w:p>
        </w:tc>
        <w:tc>
          <w:tcPr>
            <w:tcW w:w="1335" w:type="dxa"/>
            <w:tcBorders>
              <w:top w:val="nil"/>
              <w:left w:val="nil"/>
              <w:bottom w:val="single" w:sz="4" w:space="0" w:color="auto"/>
              <w:right w:val="single" w:sz="4" w:space="0" w:color="auto"/>
            </w:tcBorders>
            <w:hideMark/>
          </w:tcPr>
          <w:p w14:paraId="6EE0B48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10.01.01</w:t>
            </w:r>
          </w:p>
        </w:tc>
        <w:tc>
          <w:tcPr>
            <w:tcW w:w="1701" w:type="dxa"/>
            <w:tcBorders>
              <w:top w:val="nil"/>
              <w:left w:val="nil"/>
              <w:bottom w:val="single" w:sz="4" w:space="0" w:color="auto"/>
              <w:right w:val="single" w:sz="4" w:space="0" w:color="auto"/>
            </w:tcBorders>
            <w:hideMark/>
          </w:tcPr>
          <w:p w14:paraId="3D7B7431"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548.500,00</w:t>
            </w:r>
          </w:p>
        </w:tc>
      </w:tr>
      <w:tr w:rsidR="00AA449F" w:rsidRPr="00513E2D" w14:paraId="568941CD"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7648579" w14:textId="651E8A16" w:rsidR="00AA449F" w:rsidRPr="00513E2D" w:rsidRDefault="0036591C"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Indemnizație</w:t>
            </w:r>
            <w:r w:rsidR="00AA449F" w:rsidRPr="00513E2D">
              <w:rPr>
                <w:rFonts w:ascii="Arial" w:hAnsi="Arial" w:cs="Arial"/>
                <w:color w:val="000000"/>
                <w:sz w:val="24"/>
                <w:szCs w:val="24"/>
                <w:lang w:eastAsia="en-GB"/>
              </w:rPr>
              <w:t xml:space="preserve"> de hrana</w:t>
            </w:r>
          </w:p>
        </w:tc>
        <w:tc>
          <w:tcPr>
            <w:tcW w:w="1335" w:type="dxa"/>
            <w:tcBorders>
              <w:top w:val="nil"/>
              <w:left w:val="nil"/>
              <w:bottom w:val="single" w:sz="4" w:space="0" w:color="auto"/>
              <w:right w:val="single" w:sz="4" w:space="0" w:color="auto"/>
            </w:tcBorders>
            <w:hideMark/>
          </w:tcPr>
          <w:p w14:paraId="166159F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10.01.17</w:t>
            </w:r>
          </w:p>
        </w:tc>
        <w:tc>
          <w:tcPr>
            <w:tcW w:w="1701" w:type="dxa"/>
            <w:tcBorders>
              <w:top w:val="nil"/>
              <w:left w:val="nil"/>
              <w:bottom w:val="single" w:sz="4" w:space="0" w:color="auto"/>
              <w:right w:val="single" w:sz="4" w:space="0" w:color="auto"/>
            </w:tcBorders>
            <w:hideMark/>
          </w:tcPr>
          <w:p w14:paraId="2FC5E90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23.300,00</w:t>
            </w:r>
          </w:p>
        </w:tc>
      </w:tr>
      <w:tr w:rsidR="00AA449F" w:rsidRPr="00513E2D" w14:paraId="7DF96359"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AAE3F4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Alte drepturi salariale in bani</w:t>
            </w:r>
          </w:p>
        </w:tc>
        <w:tc>
          <w:tcPr>
            <w:tcW w:w="1335" w:type="dxa"/>
            <w:tcBorders>
              <w:top w:val="nil"/>
              <w:left w:val="nil"/>
              <w:bottom w:val="single" w:sz="4" w:space="0" w:color="auto"/>
              <w:right w:val="single" w:sz="4" w:space="0" w:color="auto"/>
            </w:tcBorders>
            <w:hideMark/>
          </w:tcPr>
          <w:p w14:paraId="39BE263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10.01.30</w:t>
            </w:r>
          </w:p>
        </w:tc>
        <w:tc>
          <w:tcPr>
            <w:tcW w:w="1701" w:type="dxa"/>
            <w:tcBorders>
              <w:top w:val="nil"/>
              <w:left w:val="nil"/>
              <w:bottom w:val="single" w:sz="4" w:space="0" w:color="auto"/>
              <w:right w:val="single" w:sz="4" w:space="0" w:color="auto"/>
            </w:tcBorders>
            <w:hideMark/>
          </w:tcPr>
          <w:p w14:paraId="4ECBDD66"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54.200,00</w:t>
            </w:r>
          </w:p>
        </w:tc>
      </w:tr>
      <w:tr w:rsidR="00AA449F" w:rsidRPr="00513E2D" w14:paraId="46DE9F97"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365509B"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Cheltuieli salariale in natura</w:t>
            </w:r>
          </w:p>
        </w:tc>
        <w:tc>
          <w:tcPr>
            <w:tcW w:w="1335" w:type="dxa"/>
            <w:tcBorders>
              <w:top w:val="nil"/>
              <w:left w:val="nil"/>
              <w:bottom w:val="single" w:sz="4" w:space="0" w:color="auto"/>
              <w:right w:val="single" w:sz="4" w:space="0" w:color="auto"/>
            </w:tcBorders>
            <w:hideMark/>
          </w:tcPr>
          <w:p w14:paraId="40D22D24"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10.02</w:t>
            </w:r>
          </w:p>
        </w:tc>
        <w:tc>
          <w:tcPr>
            <w:tcW w:w="1701" w:type="dxa"/>
            <w:tcBorders>
              <w:top w:val="nil"/>
              <w:left w:val="nil"/>
              <w:bottom w:val="single" w:sz="4" w:space="0" w:color="auto"/>
              <w:right w:val="single" w:sz="4" w:space="0" w:color="auto"/>
            </w:tcBorders>
            <w:hideMark/>
          </w:tcPr>
          <w:p w14:paraId="5A1A87F5"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9.600,00</w:t>
            </w:r>
          </w:p>
        </w:tc>
      </w:tr>
      <w:tr w:rsidR="00AA449F" w:rsidRPr="00513E2D" w14:paraId="7F2F827D"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59D38A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Vouchere de vacanta</w:t>
            </w:r>
          </w:p>
        </w:tc>
        <w:tc>
          <w:tcPr>
            <w:tcW w:w="1335" w:type="dxa"/>
            <w:tcBorders>
              <w:top w:val="nil"/>
              <w:left w:val="nil"/>
              <w:bottom w:val="single" w:sz="4" w:space="0" w:color="auto"/>
              <w:right w:val="single" w:sz="4" w:space="0" w:color="auto"/>
            </w:tcBorders>
            <w:hideMark/>
          </w:tcPr>
          <w:p w14:paraId="5B94100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10.02.06</w:t>
            </w:r>
          </w:p>
        </w:tc>
        <w:tc>
          <w:tcPr>
            <w:tcW w:w="1701" w:type="dxa"/>
            <w:tcBorders>
              <w:top w:val="nil"/>
              <w:left w:val="nil"/>
              <w:bottom w:val="single" w:sz="4" w:space="0" w:color="auto"/>
              <w:right w:val="single" w:sz="4" w:space="0" w:color="auto"/>
            </w:tcBorders>
            <w:hideMark/>
          </w:tcPr>
          <w:p w14:paraId="5A36B0F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9.600,00</w:t>
            </w:r>
          </w:p>
        </w:tc>
      </w:tr>
      <w:tr w:rsidR="00AA449F" w:rsidRPr="00513E2D" w14:paraId="6BC5E928"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5CADED4B" w14:textId="3E9DAE72" w:rsidR="00AA449F" w:rsidRPr="00513E2D" w:rsidRDefault="0036591C"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Contribuții</w:t>
            </w:r>
            <w:r w:rsidR="00AA449F" w:rsidRPr="00513E2D">
              <w:rPr>
                <w:rFonts w:ascii="Arial" w:hAnsi="Arial" w:cs="Arial"/>
                <w:b/>
                <w:bCs/>
                <w:color w:val="000000"/>
                <w:sz w:val="24"/>
                <w:szCs w:val="24"/>
                <w:lang w:eastAsia="en-GB"/>
              </w:rPr>
              <w:t xml:space="preserve"> </w:t>
            </w:r>
          </w:p>
        </w:tc>
        <w:tc>
          <w:tcPr>
            <w:tcW w:w="1335" w:type="dxa"/>
            <w:tcBorders>
              <w:top w:val="nil"/>
              <w:left w:val="nil"/>
              <w:bottom w:val="single" w:sz="4" w:space="0" w:color="auto"/>
              <w:right w:val="single" w:sz="4" w:space="0" w:color="auto"/>
            </w:tcBorders>
            <w:hideMark/>
          </w:tcPr>
          <w:p w14:paraId="17754811"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10.03</w:t>
            </w:r>
          </w:p>
        </w:tc>
        <w:tc>
          <w:tcPr>
            <w:tcW w:w="1701" w:type="dxa"/>
            <w:tcBorders>
              <w:top w:val="nil"/>
              <w:left w:val="nil"/>
              <w:bottom w:val="single" w:sz="4" w:space="0" w:color="auto"/>
              <w:right w:val="single" w:sz="4" w:space="0" w:color="auto"/>
            </w:tcBorders>
            <w:hideMark/>
          </w:tcPr>
          <w:p w14:paraId="095A6449"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11.400,00</w:t>
            </w:r>
          </w:p>
        </w:tc>
      </w:tr>
      <w:tr w:rsidR="00AA449F" w:rsidRPr="00513E2D" w14:paraId="0AB4CBD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228E9CEB" w14:textId="4A1612E8" w:rsidR="00AA449F" w:rsidRPr="00513E2D" w:rsidRDefault="0036591C"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Contribuția</w:t>
            </w:r>
            <w:r w:rsidR="00AA449F" w:rsidRPr="00513E2D">
              <w:rPr>
                <w:rFonts w:ascii="Arial" w:hAnsi="Arial" w:cs="Arial"/>
                <w:color w:val="000000"/>
                <w:sz w:val="24"/>
                <w:szCs w:val="24"/>
                <w:lang w:eastAsia="en-GB"/>
              </w:rPr>
              <w:t xml:space="preserve"> asiguratorie pentru munca</w:t>
            </w:r>
          </w:p>
        </w:tc>
        <w:tc>
          <w:tcPr>
            <w:tcW w:w="1335" w:type="dxa"/>
            <w:tcBorders>
              <w:top w:val="nil"/>
              <w:left w:val="nil"/>
              <w:bottom w:val="single" w:sz="4" w:space="0" w:color="auto"/>
              <w:right w:val="single" w:sz="4" w:space="0" w:color="auto"/>
            </w:tcBorders>
            <w:hideMark/>
          </w:tcPr>
          <w:p w14:paraId="5426A0B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10.03.07</w:t>
            </w:r>
          </w:p>
        </w:tc>
        <w:tc>
          <w:tcPr>
            <w:tcW w:w="1701" w:type="dxa"/>
            <w:tcBorders>
              <w:top w:val="nil"/>
              <w:left w:val="nil"/>
              <w:bottom w:val="single" w:sz="4" w:space="0" w:color="auto"/>
              <w:right w:val="single" w:sz="4" w:space="0" w:color="auto"/>
            </w:tcBorders>
            <w:hideMark/>
          </w:tcPr>
          <w:p w14:paraId="68F1436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11.400,00</w:t>
            </w:r>
          </w:p>
        </w:tc>
      </w:tr>
      <w:tr w:rsidR="00AA449F" w:rsidRPr="00513E2D" w14:paraId="7F9827D2"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54FC109A"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TITLUL II  BUNURI SI SERVICII</w:t>
            </w:r>
          </w:p>
        </w:tc>
        <w:tc>
          <w:tcPr>
            <w:tcW w:w="1335" w:type="dxa"/>
            <w:tcBorders>
              <w:top w:val="nil"/>
              <w:left w:val="nil"/>
              <w:bottom w:val="single" w:sz="4" w:space="0" w:color="auto"/>
              <w:right w:val="single" w:sz="4" w:space="0" w:color="auto"/>
            </w:tcBorders>
            <w:hideMark/>
          </w:tcPr>
          <w:p w14:paraId="6515D190"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w:t>
            </w:r>
          </w:p>
        </w:tc>
        <w:tc>
          <w:tcPr>
            <w:tcW w:w="1701" w:type="dxa"/>
            <w:tcBorders>
              <w:top w:val="nil"/>
              <w:left w:val="nil"/>
              <w:bottom w:val="single" w:sz="4" w:space="0" w:color="auto"/>
              <w:right w:val="single" w:sz="4" w:space="0" w:color="auto"/>
            </w:tcBorders>
            <w:hideMark/>
          </w:tcPr>
          <w:p w14:paraId="1115778D"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5.012.300,00</w:t>
            </w:r>
          </w:p>
        </w:tc>
      </w:tr>
      <w:tr w:rsidR="00AA449F" w:rsidRPr="00513E2D" w14:paraId="67F909A6"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0B3CAE0F"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lastRenderedPageBreak/>
              <w:t xml:space="preserve">Bunuri si servicii </w:t>
            </w:r>
          </w:p>
        </w:tc>
        <w:tc>
          <w:tcPr>
            <w:tcW w:w="1335" w:type="dxa"/>
            <w:tcBorders>
              <w:top w:val="nil"/>
              <w:left w:val="nil"/>
              <w:bottom w:val="single" w:sz="4" w:space="0" w:color="auto"/>
              <w:right w:val="single" w:sz="4" w:space="0" w:color="auto"/>
            </w:tcBorders>
            <w:hideMark/>
          </w:tcPr>
          <w:p w14:paraId="31EE3836"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20.01</w:t>
            </w:r>
          </w:p>
        </w:tc>
        <w:tc>
          <w:tcPr>
            <w:tcW w:w="1701" w:type="dxa"/>
            <w:tcBorders>
              <w:top w:val="nil"/>
              <w:left w:val="nil"/>
              <w:bottom w:val="single" w:sz="4" w:space="0" w:color="auto"/>
              <w:right w:val="single" w:sz="4" w:space="0" w:color="auto"/>
            </w:tcBorders>
            <w:hideMark/>
          </w:tcPr>
          <w:p w14:paraId="1AEF4364"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1.939.560,00</w:t>
            </w:r>
          </w:p>
        </w:tc>
      </w:tr>
      <w:tr w:rsidR="00AA449F" w:rsidRPr="00513E2D" w14:paraId="40FFB6E6"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57F4199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Furnituri de birou</w:t>
            </w:r>
          </w:p>
        </w:tc>
        <w:tc>
          <w:tcPr>
            <w:tcW w:w="1335" w:type="dxa"/>
            <w:tcBorders>
              <w:top w:val="nil"/>
              <w:left w:val="nil"/>
              <w:bottom w:val="single" w:sz="4" w:space="0" w:color="auto"/>
              <w:right w:val="single" w:sz="4" w:space="0" w:color="auto"/>
            </w:tcBorders>
            <w:hideMark/>
          </w:tcPr>
          <w:p w14:paraId="4A86B27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20.01.01</w:t>
            </w:r>
          </w:p>
        </w:tc>
        <w:tc>
          <w:tcPr>
            <w:tcW w:w="1701" w:type="dxa"/>
            <w:tcBorders>
              <w:top w:val="nil"/>
              <w:left w:val="nil"/>
              <w:bottom w:val="single" w:sz="4" w:space="0" w:color="auto"/>
              <w:right w:val="single" w:sz="4" w:space="0" w:color="auto"/>
            </w:tcBorders>
            <w:hideMark/>
          </w:tcPr>
          <w:p w14:paraId="2C79355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2.000,00</w:t>
            </w:r>
          </w:p>
        </w:tc>
      </w:tr>
      <w:tr w:rsidR="00AA449F" w:rsidRPr="00513E2D" w14:paraId="5CCDF84C"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2D18782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Materiale pentru </w:t>
            </w:r>
            <w:proofErr w:type="spellStart"/>
            <w:r w:rsidRPr="00513E2D">
              <w:rPr>
                <w:rFonts w:ascii="Arial" w:hAnsi="Arial" w:cs="Arial"/>
                <w:color w:val="000000"/>
                <w:sz w:val="24"/>
                <w:szCs w:val="24"/>
                <w:lang w:eastAsia="en-GB"/>
              </w:rPr>
              <w:t>curatenie</w:t>
            </w:r>
            <w:proofErr w:type="spellEnd"/>
          </w:p>
        </w:tc>
        <w:tc>
          <w:tcPr>
            <w:tcW w:w="1335" w:type="dxa"/>
            <w:tcBorders>
              <w:top w:val="nil"/>
              <w:left w:val="nil"/>
              <w:bottom w:val="single" w:sz="4" w:space="0" w:color="auto"/>
              <w:right w:val="single" w:sz="4" w:space="0" w:color="auto"/>
            </w:tcBorders>
            <w:hideMark/>
          </w:tcPr>
          <w:p w14:paraId="1EC6983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20.01.02</w:t>
            </w:r>
          </w:p>
        </w:tc>
        <w:tc>
          <w:tcPr>
            <w:tcW w:w="1701" w:type="dxa"/>
            <w:tcBorders>
              <w:top w:val="nil"/>
              <w:left w:val="nil"/>
              <w:bottom w:val="single" w:sz="4" w:space="0" w:color="auto"/>
              <w:right w:val="single" w:sz="4" w:space="0" w:color="auto"/>
            </w:tcBorders>
            <w:hideMark/>
          </w:tcPr>
          <w:p w14:paraId="43CAF96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4.000,00</w:t>
            </w:r>
          </w:p>
        </w:tc>
      </w:tr>
      <w:tr w:rsidR="00AA449F" w:rsidRPr="00513E2D" w14:paraId="44FB83B2"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4BB5153"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Incalzit</w:t>
            </w:r>
            <w:proofErr w:type="spellEnd"/>
            <w:r w:rsidRPr="00513E2D">
              <w:rPr>
                <w:rFonts w:ascii="Arial" w:hAnsi="Arial" w:cs="Arial"/>
                <w:color w:val="000000"/>
                <w:sz w:val="24"/>
                <w:szCs w:val="24"/>
                <w:lang w:eastAsia="en-GB"/>
              </w:rPr>
              <w:t xml:space="preserve">, Iluminat si </w:t>
            </w:r>
            <w:proofErr w:type="spellStart"/>
            <w:r w:rsidRPr="00513E2D">
              <w:rPr>
                <w:rFonts w:ascii="Arial" w:hAnsi="Arial" w:cs="Arial"/>
                <w:color w:val="000000"/>
                <w:sz w:val="24"/>
                <w:szCs w:val="24"/>
                <w:lang w:eastAsia="en-GB"/>
              </w:rPr>
              <w:t>forta</w:t>
            </w:r>
            <w:proofErr w:type="spellEnd"/>
            <w:r w:rsidRPr="00513E2D">
              <w:rPr>
                <w:rFonts w:ascii="Arial" w:hAnsi="Arial" w:cs="Arial"/>
                <w:color w:val="000000"/>
                <w:sz w:val="24"/>
                <w:szCs w:val="24"/>
                <w:lang w:eastAsia="en-GB"/>
              </w:rPr>
              <w:t xml:space="preserve"> motrica</w:t>
            </w:r>
          </w:p>
        </w:tc>
        <w:tc>
          <w:tcPr>
            <w:tcW w:w="1335" w:type="dxa"/>
            <w:tcBorders>
              <w:top w:val="nil"/>
              <w:left w:val="nil"/>
              <w:bottom w:val="single" w:sz="4" w:space="0" w:color="auto"/>
              <w:right w:val="single" w:sz="4" w:space="0" w:color="auto"/>
            </w:tcBorders>
            <w:hideMark/>
          </w:tcPr>
          <w:p w14:paraId="012BD591"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20.01.03</w:t>
            </w:r>
          </w:p>
        </w:tc>
        <w:tc>
          <w:tcPr>
            <w:tcW w:w="1701" w:type="dxa"/>
            <w:tcBorders>
              <w:top w:val="nil"/>
              <w:left w:val="nil"/>
              <w:bottom w:val="single" w:sz="4" w:space="0" w:color="auto"/>
              <w:right w:val="single" w:sz="4" w:space="0" w:color="auto"/>
            </w:tcBorders>
            <w:hideMark/>
          </w:tcPr>
          <w:p w14:paraId="09ACCB2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87.000,00</w:t>
            </w:r>
          </w:p>
        </w:tc>
      </w:tr>
      <w:tr w:rsidR="00AA449F" w:rsidRPr="00513E2D" w14:paraId="73F32810"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7FF81CC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Apa, canal si salubritate</w:t>
            </w:r>
          </w:p>
        </w:tc>
        <w:tc>
          <w:tcPr>
            <w:tcW w:w="1335" w:type="dxa"/>
            <w:tcBorders>
              <w:top w:val="nil"/>
              <w:left w:val="nil"/>
              <w:bottom w:val="single" w:sz="4" w:space="0" w:color="auto"/>
              <w:right w:val="single" w:sz="4" w:space="0" w:color="auto"/>
            </w:tcBorders>
            <w:hideMark/>
          </w:tcPr>
          <w:p w14:paraId="6C7560B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20.01.04</w:t>
            </w:r>
          </w:p>
        </w:tc>
        <w:tc>
          <w:tcPr>
            <w:tcW w:w="1701" w:type="dxa"/>
            <w:tcBorders>
              <w:top w:val="nil"/>
              <w:left w:val="nil"/>
              <w:bottom w:val="single" w:sz="4" w:space="0" w:color="auto"/>
              <w:right w:val="single" w:sz="4" w:space="0" w:color="auto"/>
            </w:tcBorders>
            <w:hideMark/>
          </w:tcPr>
          <w:p w14:paraId="6E0C966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18.000,00</w:t>
            </w:r>
          </w:p>
        </w:tc>
      </w:tr>
      <w:tr w:rsidR="00AA449F" w:rsidRPr="00513E2D" w14:paraId="1646346B"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5254D9A2"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Carburanti</w:t>
            </w:r>
            <w:proofErr w:type="spellEnd"/>
            <w:r w:rsidRPr="00513E2D">
              <w:rPr>
                <w:rFonts w:ascii="Arial" w:hAnsi="Arial" w:cs="Arial"/>
                <w:color w:val="000000"/>
                <w:sz w:val="24"/>
                <w:szCs w:val="24"/>
                <w:lang w:eastAsia="en-GB"/>
              </w:rPr>
              <w:t xml:space="preserve"> si </w:t>
            </w:r>
            <w:proofErr w:type="spellStart"/>
            <w:r w:rsidRPr="00513E2D">
              <w:rPr>
                <w:rFonts w:ascii="Arial" w:hAnsi="Arial" w:cs="Arial"/>
                <w:color w:val="000000"/>
                <w:sz w:val="24"/>
                <w:szCs w:val="24"/>
                <w:lang w:eastAsia="en-GB"/>
              </w:rPr>
              <w:t>lubrifianti</w:t>
            </w:r>
            <w:proofErr w:type="spellEnd"/>
          </w:p>
        </w:tc>
        <w:tc>
          <w:tcPr>
            <w:tcW w:w="1335" w:type="dxa"/>
            <w:tcBorders>
              <w:top w:val="nil"/>
              <w:left w:val="nil"/>
              <w:bottom w:val="single" w:sz="4" w:space="0" w:color="auto"/>
              <w:right w:val="single" w:sz="4" w:space="0" w:color="auto"/>
            </w:tcBorders>
            <w:hideMark/>
          </w:tcPr>
          <w:p w14:paraId="1C2E0461"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20.01.05</w:t>
            </w:r>
          </w:p>
        </w:tc>
        <w:tc>
          <w:tcPr>
            <w:tcW w:w="1701" w:type="dxa"/>
            <w:tcBorders>
              <w:top w:val="nil"/>
              <w:left w:val="nil"/>
              <w:bottom w:val="single" w:sz="4" w:space="0" w:color="auto"/>
              <w:right w:val="single" w:sz="4" w:space="0" w:color="auto"/>
            </w:tcBorders>
            <w:hideMark/>
          </w:tcPr>
          <w:p w14:paraId="2C6ABFA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4.500,00</w:t>
            </w:r>
          </w:p>
        </w:tc>
      </w:tr>
      <w:tr w:rsidR="00AA449F" w:rsidRPr="00513E2D" w14:paraId="30C7F4C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1E55B7C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Transport</w:t>
            </w:r>
          </w:p>
        </w:tc>
        <w:tc>
          <w:tcPr>
            <w:tcW w:w="1335" w:type="dxa"/>
            <w:tcBorders>
              <w:top w:val="nil"/>
              <w:left w:val="nil"/>
              <w:bottom w:val="single" w:sz="4" w:space="0" w:color="auto"/>
              <w:right w:val="single" w:sz="4" w:space="0" w:color="auto"/>
            </w:tcBorders>
            <w:hideMark/>
          </w:tcPr>
          <w:p w14:paraId="5978FF8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20.01.07</w:t>
            </w:r>
          </w:p>
        </w:tc>
        <w:tc>
          <w:tcPr>
            <w:tcW w:w="1701" w:type="dxa"/>
            <w:tcBorders>
              <w:top w:val="nil"/>
              <w:left w:val="nil"/>
              <w:bottom w:val="single" w:sz="4" w:space="0" w:color="auto"/>
              <w:right w:val="single" w:sz="4" w:space="0" w:color="auto"/>
            </w:tcBorders>
            <w:hideMark/>
          </w:tcPr>
          <w:p w14:paraId="11EF9F8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192.500,00</w:t>
            </w:r>
          </w:p>
        </w:tc>
      </w:tr>
      <w:tr w:rsidR="00AA449F" w:rsidRPr="00513E2D" w14:paraId="771C4FB6"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020758D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Posta, </w:t>
            </w:r>
            <w:proofErr w:type="spellStart"/>
            <w:r w:rsidRPr="00513E2D">
              <w:rPr>
                <w:rFonts w:ascii="Arial" w:hAnsi="Arial" w:cs="Arial"/>
                <w:color w:val="000000"/>
                <w:sz w:val="24"/>
                <w:szCs w:val="24"/>
                <w:lang w:eastAsia="en-GB"/>
              </w:rPr>
              <w:t>telecomunicatii</w:t>
            </w:r>
            <w:proofErr w:type="spellEnd"/>
            <w:r w:rsidRPr="00513E2D">
              <w:rPr>
                <w:rFonts w:ascii="Arial" w:hAnsi="Arial" w:cs="Arial"/>
                <w:color w:val="000000"/>
                <w:sz w:val="24"/>
                <w:szCs w:val="24"/>
                <w:lang w:eastAsia="en-GB"/>
              </w:rPr>
              <w:t xml:space="preserve">, radio, tv, internet </w:t>
            </w:r>
          </w:p>
        </w:tc>
        <w:tc>
          <w:tcPr>
            <w:tcW w:w="1335" w:type="dxa"/>
            <w:tcBorders>
              <w:top w:val="nil"/>
              <w:left w:val="nil"/>
              <w:bottom w:val="single" w:sz="4" w:space="0" w:color="auto"/>
              <w:right w:val="single" w:sz="4" w:space="0" w:color="auto"/>
            </w:tcBorders>
            <w:hideMark/>
          </w:tcPr>
          <w:p w14:paraId="6EE8911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20.01.08</w:t>
            </w:r>
          </w:p>
        </w:tc>
        <w:tc>
          <w:tcPr>
            <w:tcW w:w="1701" w:type="dxa"/>
            <w:tcBorders>
              <w:top w:val="nil"/>
              <w:left w:val="nil"/>
              <w:bottom w:val="single" w:sz="4" w:space="0" w:color="auto"/>
              <w:right w:val="single" w:sz="4" w:space="0" w:color="auto"/>
            </w:tcBorders>
            <w:hideMark/>
          </w:tcPr>
          <w:p w14:paraId="6B13F14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3.600,00</w:t>
            </w:r>
          </w:p>
        </w:tc>
      </w:tr>
      <w:tr w:rsidR="00AA449F" w:rsidRPr="00513E2D" w14:paraId="4C9A8F4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142B035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Materiale si </w:t>
            </w:r>
            <w:proofErr w:type="spellStart"/>
            <w:r w:rsidRPr="00513E2D">
              <w:rPr>
                <w:rFonts w:ascii="Arial" w:hAnsi="Arial" w:cs="Arial"/>
                <w:color w:val="000000"/>
                <w:sz w:val="24"/>
                <w:szCs w:val="24"/>
                <w:lang w:eastAsia="en-GB"/>
              </w:rPr>
              <w:t>prestari</w:t>
            </w:r>
            <w:proofErr w:type="spellEnd"/>
            <w:r w:rsidRPr="00513E2D">
              <w:rPr>
                <w:rFonts w:ascii="Arial" w:hAnsi="Arial" w:cs="Arial"/>
                <w:color w:val="000000"/>
                <w:sz w:val="24"/>
                <w:szCs w:val="24"/>
                <w:lang w:eastAsia="en-GB"/>
              </w:rPr>
              <w:t xml:space="preserve"> de servicii cu caracter functional </w:t>
            </w:r>
          </w:p>
        </w:tc>
        <w:tc>
          <w:tcPr>
            <w:tcW w:w="1335" w:type="dxa"/>
            <w:tcBorders>
              <w:top w:val="nil"/>
              <w:left w:val="nil"/>
              <w:bottom w:val="single" w:sz="4" w:space="0" w:color="auto"/>
              <w:right w:val="single" w:sz="4" w:space="0" w:color="auto"/>
            </w:tcBorders>
            <w:hideMark/>
          </w:tcPr>
          <w:p w14:paraId="512CBF3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20.01.09</w:t>
            </w:r>
          </w:p>
        </w:tc>
        <w:tc>
          <w:tcPr>
            <w:tcW w:w="1701" w:type="dxa"/>
            <w:tcBorders>
              <w:top w:val="nil"/>
              <w:left w:val="nil"/>
              <w:bottom w:val="single" w:sz="4" w:space="0" w:color="auto"/>
              <w:right w:val="single" w:sz="4" w:space="0" w:color="auto"/>
            </w:tcBorders>
            <w:hideMark/>
          </w:tcPr>
          <w:p w14:paraId="3CB0257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1.491.960,00</w:t>
            </w:r>
          </w:p>
        </w:tc>
      </w:tr>
      <w:tr w:rsidR="00AA449F" w:rsidRPr="00513E2D" w14:paraId="54B032FB"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076E44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Alte bunuri si servicii pentru </w:t>
            </w:r>
            <w:proofErr w:type="spellStart"/>
            <w:r w:rsidRPr="00513E2D">
              <w:rPr>
                <w:rFonts w:ascii="Arial" w:hAnsi="Arial" w:cs="Arial"/>
                <w:color w:val="000000"/>
                <w:sz w:val="24"/>
                <w:szCs w:val="24"/>
                <w:lang w:eastAsia="en-GB"/>
              </w:rPr>
              <w:t>intretinere</w:t>
            </w:r>
            <w:proofErr w:type="spellEnd"/>
            <w:r w:rsidRPr="00513E2D">
              <w:rPr>
                <w:rFonts w:ascii="Arial" w:hAnsi="Arial" w:cs="Arial"/>
                <w:color w:val="000000"/>
                <w:sz w:val="24"/>
                <w:szCs w:val="24"/>
                <w:lang w:eastAsia="en-GB"/>
              </w:rPr>
              <w:t xml:space="preserve"> si </w:t>
            </w:r>
            <w:proofErr w:type="spellStart"/>
            <w:r w:rsidRPr="00513E2D">
              <w:rPr>
                <w:rFonts w:ascii="Arial" w:hAnsi="Arial" w:cs="Arial"/>
                <w:color w:val="000000"/>
                <w:sz w:val="24"/>
                <w:szCs w:val="24"/>
                <w:lang w:eastAsia="en-GB"/>
              </w:rPr>
              <w:t>functionare</w:t>
            </w:r>
            <w:proofErr w:type="spellEnd"/>
          </w:p>
        </w:tc>
        <w:tc>
          <w:tcPr>
            <w:tcW w:w="1335" w:type="dxa"/>
            <w:tcBorders>
              <w:top w:val="nil"/>
              <w:left w:val="nil"/>
              <w:bottom w:val="single" w:sz="4" w:space="0" w:color="auto"/>
              <w:right w:val="single" w:sz="4" w:space="0" w:color="auto"/>
            </w:tcBorders>
            <w:hideMark/>
          </w:tcPr>
          <w:p w14:paraId="4C20DAC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20.01.30</w:t>
            </w:r>
          </w:p>
        </w:tc>
        <w:tc>
          <w:tcPr>
            <w:tcW w:w="1701" w:type="dxa"/>
            <w:tcBorders>
              <w:top w:val="nil"/>
              <w:left w:val="nil"/>
              <w:bottom w:val="single" w:sz="4" w:space="0" w:color="auto"/>
              <w:right w:val="single" w:sz="4" w:space="0" w:color="auto"/>
            </w:tcBorders>
            <w:hideMark/>
          </w:tcPr>
          <w:p w14:paraId="2374D8D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136.000,00</w:t>
            </w:r>
          </w:p>
        </w:tc>
      </w:tr>
      <w:tr w:rsidR="00AA449F" w:rsidRPr="00513E2D" w14:paraId="34CE3BB9"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06A0B6D5" w14:textId="77777777" w:rsidR="00AA449F" w:rsidRPr="00513E2D" w:rsidRDefault="00AA449F" w:rsidP="002C6E76">
            <w:pPr>
              <w:widowControl/>
              <w:autoSpaceDE/>
              <w:autoSpaceDN/>
              <w:rPr>
                <w:rFonts w:ascii="Arial" w:hAnsi="Arial" w:cs="Arial"/>
                <w:b/>
                <w:bCs/>
                <w:color w:val="000000"/>
                <w:sz w:val="24"/>
                <w:szCs w:val="24"/>
                <w:lang w:eastAsia="en-GB"/>
              </w:rPr>
            </w:pPr>
            <w:proofErr w:type="spellStart"/>
            <w:r w:rsidRPr="00513E2D">
              <w:rPr>
                <w:rFonts w:ascii="Arial" w:hAnsi="Arial" w:cs="Arial"/>
                <w:b/>
                <w:bCs/>
                <w:color w:val="000000"/>
                <w:sz w:val="24"/>
                <w:szCs w:val="24"/>
                <w:lang w:eastAsia="en-GB"/>
              </w:rPr>
              <w:t>Reparatii</w:t>
            </w:r>
            <w:proofErr w:type="spellEnd"/>
            <w:r w:rsidRPr="00513E2D">
              <w:rPr>
                <w:rFonts w:ascii="Arial" w:hAnsi="Arial" w:cs="Arial"/>
                <w:b/>
                <w:bCs/>
                <w:color w:val="000000"/>
                <w:sz w:val="24"/>
                <w:szCs w:val="24"/>
                <w:lang w:eastAsia="en-GB"/>
              </w:rPr>
              <w:t xml:space="preserve"> curente </w:t>
            </w:r>
          </w:p>
        </w:tc>
        <w:tc>
          <w:tcPr>
            <w:tcW w:w="1335" w:type="dxa"/>
            <w:tcBorders>
              <w:top w:val="nil"/>
              <w:left w:val="nil"/>
              <w:bottom w:val="single" w:sz="4" w:space="0" w:color="auto"/>
              <w:right w:val="single" w:sz="4" w:space="0" w:color="auto"/>
            </w:tcBorders>
            <w:hideMark/>
          </w:tcPr>
          <w:p w14:paraId="5E92AF37"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20.02</w:t>
            </w:r>
          </w:p>
        </w:tc>
        <w:tc>
          <w:tcPr>
            <w:tcW w:w="1701" w:type="dxa"/>
            <w:tcBorders>
              <w:top w:val="nil"/>
              <w:left w:val="nil"/>
              <w:bottom w:val="single" w:sz="4" w:space="0" w:color="auto"/>
              <w:right w:val="single" w:sz="4" w:space="0" w:color="auto"/>
            </w:tcBorders>
            <w:hideMark/>
          </w:tcPr>
          <w:p w14:paraId="3C58C6C5"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40.240,00</w:t>
            </w:r>
          </w:p>
        </w:tc>
      </w:tr>
      <w:tr w:rsidR="00AA449F" w:rsidRPr="00513E2D" w14:paraId="429FCD85"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6D5FEF9"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Medicamente si materiale sanitare</w:t>
            </w:r>
          </w:p>
        </w:tc>
        <w:tc>
          <w:tcPr>
            <w:tcW w:w="1335" w:type="dxa"/>
            <w:tcBorders>
              <w:top w:val="nil"/>
              <w:left w:val="nil"/>
              <w:bottom w:val="single" w:sz="4" w:space="0" w:color="auto"/>
              <w:right w:val="single" w:sz="4" w:space="0" w:color="auto"/>
            </w:tcBorders>
            <w:hideMark/>
          </w:tcPr>
          <w:p w14:paraId="3AA37D56"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20.04</w:t>
            </w:r>
          </w:p>
        </w:tc>
        <w:tc>
          <w:tcPr>
            <w:tcW w:w="1701" w:type="dxa"/>
            <w:tcBorders>
              <w:top w:val="nil"/>
              <w:left w:val="nil"/>
              <w:bottom w:val="single" w:sz="4" w:space="0" w:color="auto"/>
              <w:right w:val="single" w:sz="4" w:space="0" w:color="auto"/>
            </w:tcBorders>
            <w:hideMark/>
          </w:tcPr>
          <w:p w14:paraId="2D0C0EC8"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32.500,00</w:t>
            </w:r>
          </w:p>
        </w:tc>
      </w:tr>
      <w:tr w:rsidR="00AA449F" w:rsidRPr="00513E2D" w14:paraId="409D5A8B"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079C505F"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Medicamente </w:t>
            </w:r>
          </w:p>
        </w:tc>
        <w:tc>
          <w:tcPr>
            <w:tcW w:w="1335" w:type="dxa"/>
            <w:tcBorders>
              <w:top w:val="nil"/>
              <w:left w:val="nil"/>
              <w:bottom w:val="single" w:sz="4" w:space="0" w:color="auto"/>
              <w:right w:val="single" w:sz="4" w:space="0" w:color="auto"/>
            </w:tcBorders>
            <w:hideMark/>
          </w:tcPr>
          <w:p w14:paraId="12C3F2F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20.04.01</w:t>
            </w:r>
          </w:p>
        </w:tc>
        <w:tc>
          <w:tcPr>
            <w:tcW w:w="1701" w:type="dxa"/>
            <w:tcBorders>
              <w:top w:val="nil"/>
              <w:left w:val="nil"/>
              <w:bottom w:val="single" w:sz="4" w:space="0" w:color="auto"/>
              <w:right w:val="single" w:sz="4" w:space="0" w:color="auto"/>
            </w:tcBorders>
            <w:hideMark/>
          </w:tcPr>
          <w:p w14:paraId="024C351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29.000,00</w:t>
            </w:r>
          </w:p>
        </w:tc>
      </w:tr>
      <w:tr w:rsidR="00AA449F" w:rsidRPr="00513E2D" w14:paraId="71BBF98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FA7604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Materiale sanitare</w:t>
            </w:r>
          </w:p>
        </w:tc>
        <w:tc>
          <w:tcPr>
            <w:tcW w:w="1335" w:type="dxa"/>
            <w:tcBorders>
              <w:top w:val="nil"/>
              <w:left w:val="nil"/>
              <w:bottom w:val="single" w:sz="4" w:space="0" w:color="auto"/>
              <w:right w:val="single" w:sz="4" w:space="0" w:color="auto"/>
            </w:tcBorders>
            <w:hideMark/>
          </w:tcPr>
          <w:p w14:paraId="0324CC0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20.04.02</w:t>
            </w:r>
          </w:p>
        </w:tc>
        <w:tc>
          <w:tcPr>
            <w:tcW w:w="1701" w:type="dxa"/>
            <w:tcBorders>
              <w:top w:val="nil"/>
              <w:left w:val="nil"/>
              <w:bottom w:val="single" w:sz="4" w:space="0" w:color="auto"/>
              <w:right w:val="single" w:sz="4" w:space="0" w:color="auto"/>
            </w:tcBorders>
            <w:hideMark/>
          </w:tcPr>
          <w:p w14:paraId="35B4BCC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3.000,00</w:t>
            </w:r>
          </w:p>
        </w:tc>
      </w:tr>
      <w:tr w:rsidR="00AA449F" w:rsidRPr="00513E2D" w14:paraId="5DBC8F34"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535FFCCB"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Dezinfectanti</w:t>
            </w:r>
            <w:proofErr w:type="spellEnd"/>
          </w:p>
        </w:tc>
        <w:tc>
          <w:tcPr>
            <w:tcW w:w="1335" w:type="dxa"/>
            <w:tcBorders>
              <w:top w:val="nil"/>
              <w:left w:val="nil"/>
              <w:bottom w:val="single" w:sz="4" w:space="0" w:color="auto"/>
              <w:right w:val="single" w:sz="4" w:space="0" w:color="auto"/>
            </w:tcBorders>
            <w:hideMark/>
          </w:tcPr>
          <w:p w14:paraId="2471C84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20.04.04</w:t>
            </w:r>
          </w:p>
        </w:tc>
        <w:tc>
          <w:tcPr>
            <w:tcW w:w="1701" w:type="dxa"/>
            <w:tcBorders>
              <w:top w:val="nil"/>
              <w:left w:val="nil"/>
              <w:bottom w:val="single" w:sz="4" w:space="0" w:color="auto"/>
              <w:right w:val="single" w:sz="4" w:space="0" w:color="auto"/>
            </w:tcBorders>
            <w:hideMark/>
          </w:tcPr>
          <w:p w14:paraId="3C1DC93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500,00</w:t>
            </w:r>
          </w:p>
        </w:tc>
      </w:tr>
      <w:tr w:rsidR="00AA449F" w:rsidRPr="00513E2D" w14:paraId="021B4CBF"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25CEAA64"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Bunuri de natura obiectelor de inventar</w:t>
            </w:r>
          </w:p>
        </w:tc>
        <w:tc>
          <w:tcPr>
            <w:tcW w:w="1335" w:type="dxa"/>
            <w:tcBorders>
              <w:top w:val="nil"/>
              <w:left w:val="nil"/>
              <w:bottom w:val="single" w:sz="4" w:space="0" w:color="auto"/>
              <w:right w:val="single" w:sz="4" w:space="0" w:color="auto"/>
            </w:tcBorders>
            <w:hideMark/>
          </w:tcPr>
          <w:p w14:paraId="046B7268"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20.05</w:t>
            </w:r>
          </w:p>
        </w:tc>
        <w:tc>
          <w:tcPr>
            <w:tcW w:w="1701" w:type="dxa"/>
            <w:tcBorders>
              <w:top w:val="nil"/>
              <w:left w:val="nil"/>
              <w:bottom w:val="single" w:sz="4" w:space="0" w:color="auto"/>
              <w:right w:val="single" w:sz="4" w:space="0" w:color="auto"/>
            </w:tcBorders>
            <w:hideMark/>
          </w:tcPr>
          <w:p w14:paraId="2910BC7A"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17.000,00</w:t>
            </w:r>
          </w:p>
        </w:tc>
      </w:tr>
      <w:tr w:rsidR="00AA449F" w:rsidRPr="00513E2D" w14:paraId="0AE6FEE6"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C5BE63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Alte obiecte de inventar</w:t>
            </w:r>
          </w:p>
        </w:tc>
        <w:tc>
          <w:tcPr>
            <w:tcW w:w="1335" w:type="dxa"/>
            <w:tcBorders>
              <w:top w:val="nil"/>
              <w:left w:val="nil"/>
              <w:bottom w:val="single" w:sz="4" w:space="0" w:color="auto"/>
              <w:right w:val="single" w:sz="4" w:space="0" w:color="auto"/>
            </w:tcBorders>
            <w:hideMark/>
          </w:tcPr>
          <w:p w14:paraId="1C9CD4D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20.05.30</w:t>
            </w:r>
          </w:p>
        </w:tc>
        <w:tc>
          <w:tcPr>
            <w:tcW w:w="1701" w:type="dxa"/>
            <w:tcBorders>
              <w:top w:val="nil"/>
              <w:left w:val="nil"/>
              <w:bottom w:val="single" w:sz="4" w:space="0" w:color="auto"/>
              <w:right w:val="single" w:sz="4" w:space="0" w:color="auto"/>
            </w:tcBorders>
            <w:hideMark/>
          </w:tcPr>
          <w:p w14:paraId="479DC6F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17.000,00</w:t>
            </w:r>
          </w:p>
        </w:tc>
      </w:tr>
      <w:tr w:rsidR="00AA449F" w:rsidRPr="00513E2D" w14:paraId="0A4886A9"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5ACD791F" w14:textId="77777777" w:rsidR="00AA449F" w:rsidRPr="00513E2D" w:rsidRDefault="00AA449F" w:rsidP="002C6E76">
            <w:pPr>
              <w:widowControl/>
              <w:autoSpaceDE/>
              <w:autoSpaceDN/>
              <w:rPr>
                <w:rFonts w:ascii="Arial" w:hAnsi="Arial" w:cs="Arial"/>
                <w:b/>
                <w:bCs/>
                <w:color w:val="000000"/>
                <w:sz w:val="24"/>
                <w:szCs w:val="24"/>
                <w:lang w:eastAsia="en-GB"/>
              </w:rPr>
            </w:pPr>
            <w:proofErr w:type="spellStart"/>
            <w:r w:rsidRPr="00513E2D">
              <w:rPr>
                <w:rFonts w:ascii="Arial" w:hAnsi="Arial" w:cs="Arial"/>
                <w:b/>
                <w:bCs/>
                <w:color w:val="000000"/>
                <w:sz w:val="24"/>
                <w:szCs w:val="24"/>
                <w:lang w:eastAsia="en-GB"/>
              </w:rPr>
              <w:t>Deplasari</w:t>
            </w:r>
            <w:proofErr w:type="spellEnd"/>
            <w:r w:rsidRPr="00513E2D">
              <w:rPr>
                <w:rFonts w:ascii="Arial" w:hAnsi="Arial" w:cs="Arial"/>
                <w:b/>
                <w:bCs/>
                <w:color w:val="000000"/>
                <w:sz w:val="24"/>
                <w:szCs w:val="24"/>
                <w:lang w:eastAsia="en-GB"/>
              </w:rPr>
              <w:t xml:space="preserve">, </w:t>
            </w:r>
            <w:proofErr w:type="spellStart"/>
            <w:r w:rsidRPr="00513E2D">
              <w:rPr>
                <w:rFonts w:ascii="Arial" w:hAnsi="Arial" w:cs="Arial"/>
                <w:b/>
                <w:bCs/>
                <w:color w:val="000000"/>
                <w:sz w:val="24"/>
                <w:szCs w:val="24"/>
                <w:lang w:eastAsia="en-GB"/>
              </w:rPr>
              <w:t>detasari</w:t>
            </w:r>
            <w:proofErr w:type="spellEnd"/>
            <w:r w:rsidRPr="00513E2D">
              <w:rPr>
                <w:rFonts w:ascii="Arial" w:hAnsi="Arial" w:cs="Arial"/>
                <w:b/>
                <w:bCs/>
                <w:color w:val="000000"/>
                <w:sz w:val="24"/>
                <w:szCs w:val="24"/>
                <w:lang w:eastAsia="en-GB"/>
              </w:rPr>
              <w:t xml:space="preserve">, </w:t>
            </w:r>
            <w:proofErr w:type="spellStart"/>
            <w:r w:rsidRPr="00513E2D">
              <w:rPr>
                <w:rFonts w:ascii="Arial" w:hAnsi="Arial" w:cs="Arial"/>
                <w:b/>
                <w:bCs/>
                <w:color w:val="000000"/>
                <w:sz w:val="24"/>
                <w:szCs w:val="24"/>
                <w:lang w:eastAsia="en-GB"/>
              </w:rPr>
              <w:t>transferari</w:t>
            </w:r>
            <w:proofErr w:type="spellEnd"/>
          </w:p>
        </w:tc>
        <w:tc>
          <w:tcPr>
            <w:tcW w:w="1335" w:type="dxa"/>
            <w:tcBorders>
              <w:top w:val="nil"/>
              <w:left w:val="nil"/>
              <w:bottom w:val="single" w:sz="4" w:space="0" w:color="auto"/>
              <w:right w:val="single" w:sz="4" w:space="0" w:color="auto"/>
            </w:tcBorders>
            <w:hideMark/>
          </w:tcPr>
          <w:p w14:paraId="17AC839D"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20.06</w:t>
            </w:r>
          </w:p>
        </w:tc>
        <w:tc>
          <w:tcPr>
            <w:tcW w:w="1701" w:type="dxa"/>
            <w:tcBorders>
              <w:top w:val="nil"/>
              <w:left w:val="nil"/>
              <w:bottom w:val="single" w:sz="4" w:space="0" w:color="auto"/>
              <w:right w:val="single" w:sz="4" w:space="0" w:color="auto"/>
            </w:tcBorders>
            <w:hideMark/>
          </w:tcPr>
          <w:p w14:paraId="5041E059"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17.000,00</w:t>
            </w:r>
          </w:p>
        </w:tc>
      </w:tr>
      <w:tr w:rsidR="00AA449F" w:rsidRPr="00513E2D" w14:paraId="2948DEC2"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1B62AA15"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Deplasari</w:t>
            </w:r>
            <w:proofErr w:type="spellEnd"/>
            <w:r w:rsidRPr="00513E2D">
              <w:rPr>
                <w:rFonts w:ascii="Arial" w:hAnsi="Arial" w:cs="Arial"/>
                <w:color w:val="000000"/>
                <w:sz w:val="24"/>
                <w:szCs w:val="24"/>
                <w:lang w:eastAsia="en-GB"/>
              </w:rPr>
              <w:t xml:space="preserve"> interne, </w:t>
            </w:r>
            <w:proofErr w:type="spellStart"/>
            <w:r w:rsidRPr="00513E2D">
              <w:rPr>
                <w:rFonts w:ascii="Arial" w:hAnsi="Arial" w:cs="Arial"/>
                <w:color w:val="000000"/>
                <w:sz w:val="24"/>
                <w:szCs w:val="24"/>
                <w:lang w:eastAsia="en-GB"/>
              </w:rPr>
              <w:t>detasari</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transferari</w:t>
            </w:r>
            <w:proofErr w:type="spellEnd"/>
          </w:p>
        </w:tc>
        <w:tc>
          <w:tcPr>
            <w:tcW w:w="1335" w:type="dxa"/>
            <w:tcBorders>
              <w:top w:val="nil"/>
              <w:left w:val="nil"/>
              <w:bottom w:val="single" w:sz="4" w:space="0" w:color="auto"/>
              <w:right w:val="single" w:sz="4" w:space="0" w:color="auto"/>
            </w:tcBorders>
            <w:hideMark/>
          </w:tcPr>
          <w:p w14:paraId="3323B34F"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20.06.01</w:t>
            </w:r>
          </w:p>
        </w:tc>
        <w:tc>
          <w:tcPr>
            <w:tcW w:w="1701" w:type="dxa"/>
            <w:tcBorders>
              <w:top w:val="nil"/>
              <w:left w:val="nil"/>
              <w:bottom w:val="single" w:sz="4" w:space="0" w:color="auto"/>
              <w:right w:val="single" w:sz="4" w:space="0" w:color="auto"/>
            </w:tcBorders>
            <w:hideMark/>
          </w:tcPr>
          <w:p w14:paraId="7BA2A2B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17.000,00</w:t>
            </w:r>
          </w:p>
        </w:tc>
      </w:tr>
      <w:tr w:rsidR="00AA449F" w:rsidRPr="00513E2D" w14:paraId="7C8E4F8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B968C9E"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Deplasari</w:t>
            </w:r>
            <w:proofErr w:type="spellEnd"/>
            <w:r w:rsidRPr="00513E2D">
              <w:rPr>
                <w:rFonts w:ascii="Arial" w:hAnsi="Arial" w:cs="Arial"/>
                <w:color w:val="000000"/>
                <w:sz w:val="24"/>
                <w:szCs w:val="24"/>
                <w:lang w:eastAsia="en-GB"/>
              </w:rPr>
              <w:t xml:space="preserve"> in </w:t>
            </w:r>
            <w:proofErr w:type="spellStart"/>
            <w:r w:rsidRPr="00513E2D">
              <w:rPr>
                <w:rFonts w:ascii="Arial" w:hAnsi="Arial" w:cs="Arial"/>
                <w:color w:val="000000"/>
                <w:sz w:val="24"/>
                <w:szCs w:val="24"/>
                <w:lang w:eastAsia="en-GB"/>
              </w:rPr>
              <w:t>strainatate</w:t>
            </w:r>
            <w:proofErr w:type="spellEnd"/>
          </w:p>
        </w:tc>
        <w:tc>
          <w:tcPr>
            <w:tcW w:w="1335" w:type="dxa"/>
            <w:tcBorders>
              <w:top w:val="nil"/>
              <w:left w:val="nil"/>
              <w:bottom w:val="single" w:sz="4" w:space="0" w:color="auto"/>
              <w:right w:val="single" w:sz="4" w:space="0" w:color="auto"/>
            </w:tcBorders>
            <w:hideMark/>
          </w:tcPr>
          <w:p w14:paraId="099D88E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20.06.02</w:t>
            </w:r>
          </w:p>
        </w:tc>
        <w:tc>
          <w:tcPr>
            <w:tcW w:w="1701" w:type="dxa"/>
            <w:tcBorders>
              <w:top w:val="nil"/>
              <w:left w:val="nil"/>
              <w:bottom w:val="single" w:sz="4" w:space="0" w:color="auto"/>
              <w:right w:val="single" w:sz="4" w:space="0" w:color="auto"/>
            </w:tcBorders>
            <w:hideMark/>
          </w:tcPr>
          <w:p w14:paraId="7B9ACBE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0,00</w:t>
            </w:r>
          </w:p>
        </w:tc>
      </w:tr>
      <w:tr w:rsidR="00AA449F" w:rsidRPr="00513E2D" w14:paraId="02F846E1"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7A8D3DB6" w14:textId="77777777" w:rsidR="00AA449F" w:rsidRPr="00513E2D" w:rsidRDefault="00AA449F" w:rsidP="002C6E76">
            <w:pPr>
              <w:widowControl/>
              <w:autoSpaceDE/>
              <w:autoSpaceDN/>
              <w:rPr>
                <w:rFonts w:ascii="Arial" w:hAnsi="Arial" w:cs="Arial"/>
                <w:b/>
                <w:bCs/>
                <w:color w:val="000000"/>
                <w:sz w:val="24"/>
                <w:szCs w:val="24"/>
                <w:lang w:eastAsia="en-GB"/>
              </w:rPr>
            </w:pPr>
            <w:proofErr w:type="spellStart"/>
            <w:r w:rsidRPr="00513E2D">
              <w:rPr>
                <w:rFonts w:ascii="Arial" w:hAnsi="Arial" w:cs="Arial"/>
                <w:b/>
                <w:bCs/>
                <w:color w:val="000000"/>
                <w:sz w:val="24"/>
                <w:szCs w:val="24"/>
                <w:lang w:eastAsia="en-GB"/>
              </w:rPr>
              <w:t>Pregatire</w:t>
            </w:r>
            <w:proofErr w:type="spellEnd"/>
            <w:r w:rsidRPr="00513E2D">
              <w:rPr>
                <w:rFonts w:ascii="Arial" w:hAnsi="Arial" w:cs="Arial"/>
                <w:b/>
                <w:bCs/>
                <w:color w:val="000000"/>
                <w:sz w:val="24"/>
                <w:szCs w:val="24"/>
                <w:lang w:eastAsia="en-GB"/>
              </w:rPr>
              <w:t xml:space="preserve"> profesionala</w:t>
            </w:r>
          </w:p>
        </w:tc>
        <w:tc>
          <w:tcPr>
            <w:tcW w:w="1335" w:type="dxa"/>
            <w:tcBorders>
              <w:top w:val="nil"/>
              <w:left w:val="nil"/>
              <w:bottom w:val="single" w:sz="4" w:space="0" w:color="auto"/>
              <w:right w:val="single" w:sz="4" w:space="0" w:color="auto"/>
            </w:tcBorders>
            <w:hideMark/>
          </w:tcPr>
          <w:p w14:paraId="17856954"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20.13</w:t>
            </w:r>
          </w:p>
        </w:tc>
        <w:tc>
          <w:tcPr>
            <w:tcW w:w="1701" w:type="dxa"/>
            <w:tcBorders>
              <w:top w:val="nil"/>
              <w:left w:val="nil"/>
              <w:bottom w:val="single" w:sz="4" w:space="0" w:color="auto"/>
              <w:right w:val="single" w:sz="4" w:space="0" w:color="auto"/>
            </w:tcBorders>
            <w:hideMark/>
          </w:tcPr>
          <w:p w14:paraId="742678E1"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1.500,00</w:t>
            </w:r>
          </w:p>
        </w:tc>
      </w:tr>
      <w:tr w:rsidR="00AA449F" w:rsidRPr="00513E2D" w14:paraId="6BDC7A7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09C3D206" w14:textId="77777777" w:rsidR="00AA449F" w:rsidRPr="00513E2D" w:rsidRDefault="00AA449F" w:rsidP="002C6E76">
            <w:pPr>
              <w:widowControl/>
              <w:autoSpaceDE/>
              <w:autoSpaceDN/>
              <w:rPr>
                <w:rFonts w:ascii="Arial" w:hAnsi="Arial" w:cs="Arial"/>
                <w:b/>
                <w:bCs/>
                <w:color w:val="000000"/>
                <w:sz w:val="24"/>
                <w:szCs w:val="24"/>
                <w:lang w:eastAsia="en-GB"/>
              </w:rPr>
            </w:pPr>
            <w:proofErr w:type="spellStart"/>
            <w:r w:rsidRPr="00513E2D">
              <w:rPr>
                <w:rFonts w:ascii="Arial" w:hAnsi="Arial" w:cs="Arial"/>
                <w:b/>
                <w:bCs/>
                <w:color w:val="000000"/>
                <w:sz w:val="24"/>
                <w:szCs w:val="24"/>
                <w:lang w:eastAsia="en-GB"/>
              </w:rPr>
              <w:t>Protectia</w:t>
            </w:r>
            <w:proofErr w:type="spellEnd"/>
            <w:r w:rsidRPr="00513E2D">
              <w:rPr>
                <w:rFonts w:ascii="Arial" w:hAnsi="Arial" w:cs="Arial"/>
                <w:b/>
                <w:bCs/>
                <w:color w:val="000000"/>
                <w:sz w:val="24"/>
                <w:szCs w:val="24"/>
                <w:lang w:eastAsia="en-GB"/>
              </w:rPr>
              <w:t xml:space="preserve"> muncii</w:t>
            </w:r>
          </w:p>
        </w:tc>
        <w:tc>
          <w:tcPr>
            <w:tcW w:w="1335" w:type="dxa"/>
            <w:tcBorders>
              <w:top w:val="nil"/>
              <w:left w:val="nil"/>
              <w:bottom w:val="single" w:sz="4" w:space="0" w:color="auto"/>
              <w:right w:val="single" w:sz="4" w:space="0" w:color="auto"/>
            </w:tcBorders>
            <w:hideMark/>
          </w:tcPr>
          <w:p w14:paraId="385CF112"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20.14</w:t>
            </w:r>
          </w:p>
        </w:tc>
        <w:tc>
          <w:tcPr>
            <w:tcW w:w="1701" w:type="dxa"/>
            <w:tcBorders>
              <w:top w:val="nil"/>
              <w:left w:val="nil"/>
              <w:bottom w:val="single" w:sz="4" w:space="0" w:color="auto"/>
              <w:right w:val="single" w:sz="4" w:space="0" w:color="auto"/>
            </w:tcBorders>
            <w:hideMark/>
          </w:tcPr>
          <w:p w14:paraId="6099158C"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3.000,00</w:t>
            </w:r>
          </w:p>
        </w:tc>
      </w:tr>
      <w:tr w:rsidR="00AA449F" w:rsidRPr="00513E2D" w14:paraId="3F4E163B"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04541D6D"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Alte cheltuieli</w:t>
            </w:r>
          </w:p>
        </w:tc>
        <w:tc>
          <w:tcPr>
            <w:tcW w:w="1335" w:type="dxa"/>
            <w:tcBorders>
              <w:top w:val="nil"/>
              <w:left w:val="nil"/>
              <w:bottom w:val="single" w:sz="4" w:space="0" w:color="auto"/>
              <w:right w:val="single" w:sz="4" w:space="0" w:color="auto"/>
            </w:tcBorders>
            <w:hideMark/>
          </w:tcPr>
          <w:p w14:paraId="29F99692"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20.30</w:t>
            </w:r>
          </w:p>
        </w:tc>
        <w:tc>
          <w:tcPr>
            <w:tcW w:w="1701" w:type="dxa"/>
            <w:tcBorders>
              <w:top w:val="nil"/>
              <w:left w:val="nil"/>
              <w:bottom w:val="single" w:sz="4" w:space="0" w:color="auto"/>
              <w:right w:val="single" w:sz="4" w:space="0" w:color="auto"/>
            </w:tcBorders>
            <w:hideMark/>
          </w:tcPr>
          <w:p w14:paraId="67122CD0"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2.961.500,00</w:t>
            </w:r>
          </w:p>
        </w:tc>
      </w:tr>
      <w:tr w:rsidR="00AA449F" w:rsidRPr="00513E2D" w14:paraId="6C9DC584"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31B7BA2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Reclama si publicitate</w:t>
            </w:r>
          </w:p>
        </w:tc>
        <w:tc>
          <w:tcPr>
            <w:tcW w:w="1335" w:type="dxa"/>
            <w:tcBorders>
              <w:top w:val="nil"/>
              <w:left w:val="nil"/>
              <w:bottom w:val="single" w:sz="4" w:space="0" w:color="auto"/>
              <w:right w:val="single" w:sz="4" w:space="0" w:color="auto"/>
            </w:tcBorders>
            <w:hideMark/>
          </w:tcPr>
          <w:p w14:paraId="706CAF5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20.30.01</w:t>
            </w:r>
          </w:p>
        </w:tc>
        <w:tc>
          <w:tcPr>
            <w:tcW w:w="1701" w:type="dxa"/>
            <w:tcBorders>
              <w:top w:val="nil"/>
              <w:left w:val="nil"/>
              <w:bottom w:val="single" w:sz="4" w:space="0" w:color="auto"/>
              <w:right w:val="single" w:sz="4" w:space="0" w:color="auto"/>
            </w:tcBorders>
            <w:hideMark/>
          </w:tcPr>
          <w:p w14:paraId="148FD2F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7.500,00</w:t>
            </w:r>
          </w:p>
        </w:tc>
      </w:tr>
      <w:tr w:rsidR="00AA449F" w:rsidRPr="00513E2D" w14:paraId="63CA7C63"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7BAF4D1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Chirii</w:t>
            </w:r>
          </w:p>
        </w:tc>
        <w:tc>
          <w:tcPr>
            <w:tcW w:w="1335" w:type="dxa"/>
            <w:tcBorders>
              <w:top w:val="nil"/>
              <w:left w:val="nil"/>
              <w:bottom w:val="single" w:sz="4" w:space="0" w:color="auto"/>
              <w:right w:val="single" w:sz="4" w:space="0" w:color="auto"/>
            </w:tcBorders>
            <w:hideMark/>
          </w:tcPr>
          <w:p w14:paraId="0F2D5A2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20.30.04</w:t>
            </w:r>
          </w:p>
        </w:tc>
        <w:tc>
          <w:tcPr>
            <w:tcW w:w="1701" w:type="dxa"/>
            <w:tcBorders>
              <w:top w:val="nil"/>
              <w:left w:val="nil"/>
              <w:bottom w:val="single" w:sz="4" w:space="0" w:color="auto"/>
              <w:right w:val="single" w:sz="4" w:space="0" w:color="auto"/>
            </w:tcBorders>
            <w:hideMark/>
          </w:tcPr>
          <w:p w14:paraId="59E93CB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147.000,00</w:t>
            </w:r>
          </w:p>
        </w:tc>
      </w:tr>
      <w:tr w:rsidR="00AA449F" w:rsidRPr="00513E2D" w14:paraId="2189D85C"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6A12C83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Alte cheltuieli cu bunuri si servicii</w:t>
            </w:r>
          </w:p>
        </w:tc>
        <w:tc>
          <w:tcPr>
            <w:tcW w:w="1335" w:type="dxa"/>
            <w:tcBorders>
              <w:top w:val="nil"/>
              <w:left w:val="nil"/>
              <w:bottom w:val="single" w:sz="4" w:space="0" w:color="auto"/>
              <w:right w:val="single" w:sz="4" w:space="0" w:color="auto"/>
            </w:tcBorders>
            <w:hideMark/>
          </w:tcPr>
          <w:p w14:paraId="6D98CA0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20.30.30</w:t>
            </w:r>
          </w:p>
        </w:tc>
        <w:tc>
          <w:tcPr>
            <w:tcW w:w="1701" w:type="dxa"/>
            <w:tcBorders>
              <w:top w:val="nil"/>
              <w:left w:val="nil"/>
              <w:bottom w:val="single" w:sz="4" w:space="0" w:color="auto"/>
              <w:right w:val="single" w:sz="4" w:space="0" w:color="auto"/>
            </w:tcBorders>
            <w:hideMark/>
          </w:tcPr>
          <w:p w14:paraId="198BC17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2.807.000,00</w:t>
            </w:r>
          </w:p>
        </w:tc>
      </w:tr>
      <w:tr w:rsidR="00AA449F" w:rsidRPr="00513E2D" w14:paraId="6D391FE8" w14:textId="77777777" w:rsidTr="002C6E76">
        <w:trPr>
          <w:trHeight w:val="375"/>
        </w:trPr>
        <w:tc>
          <w:tcPr>
            <w:tcW w:w="4761" w:type="dxa"/>
            <w:tcBorders>
              <w:top w:val="single" w:sz="4" w:space="0" w:color="auto"/>
              <w:left w:val="single" w:sz="4" w:space="0" w:color="auto"/>
              <w:bottom w:val="single" w:sz="4" w:space="0" w:color="auto"/>
              <w:right w:val="single" w:sz="4" w:space="0" w:color="auto"/>
            </w:tcBorders>
            <w:hideMark/>
          </w:tcPr>
          <w:p w14:paraId="403E0B00"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TITLUL XV ACTIVE NEFINANCIARE (cod 71.01 la 71.03)</w:t>
            </w:r>
          </w:p>
        </w:tc>
        <w:tc>
          <w:tcPr>
            <w:tcW w:w="1335" w:type="dxa"/>
            <w:tcBorders>
              <w:top w:val="nil"/>
              <w:left w:val="nil"/>
              <w:bottom w:val="single" w:sz="4" w:space="0" w:color="auto"/>
              <w:right w:val="single" w:sz="4" w:space="0" w:color="auto"/>
            </w:tcBorders>
            <w:hideMark/>
          </w:tcPr>
          <w:p w14:paraId="2738E714"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71</w:t>
            </w:r>
          </w:p>
        </w:tc>
        <w:tc>
          <w:tcPr>
            <w:tcW w:w="1701" w:type="dxa"/>
            <w:tcBorders>
              <w:top w:val="nil"/>
              <w:left w:val="nil"/>
              <w:bottom w:val="single" w:sz="4" w:space="0" w:color="auto"/>
              <w:right w:val="single" w:sz="4" w:space="0" w:color="auto"/>
            </w:tcBorders>
            <w:hideMark/>
          </w:tcPr>
          <w:p w14:paraId="4D05A934"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71.600,00</w:t>
            </w:r>
          </w:p>
        </w:tc>
      </w:tr>
      <w:tr w:rsidR="00AA449F" w:rsidRPr="00513E2D" w14:paraId="6235565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4389F653"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Active fixe </w:t>
            </w:r>
          </w:p>
        </w:tc>
        <w:tc>
          <w:tcPr>
            <w:tcW w:w="1335" w:type="dxa"/>
            <w:tcBorders>
              <w:top w:val="nil"/>
              <w:left w:val="nil"/>
              <w:bottom w:val="single" w:sz="4" w:space="0" w:color="auto"/>
              <w:right w:val="single" w:sz="4" w:space="0" w:color="auto"/>
            </w:tcBorders>
            <w:hideMark/>
          </w:tcPr>
          <w:p w14:paraId="1EBBAF7D"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71.01</w:t>
            </w:r>
          </w:p>
        </w:tc>
        <w:tc>
          <w:tcPr>
            <w:tcW w:w="1701" w:type="dxa"/>
            <w:tcBorders>
              <w:top w:val="nil"/>
              <w:left w:val="nil"/>
              <w:bottom w:val="single" w:sz="4" w:space="0" w:color="auto"/>
              <w:right w:val="single" w:sz="4" w:space="0" w:color="auto"/>
            </w:tcBorders>
            <w:hideMark/>
          </w:tcPr>
          <w:p w14:paraId="21480004"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71.600,00</w:t>
            </w:r>
          </w:p>
        </w:tc>
      </w:tr>
      <w:tr w:rsidR="00AA449F" w:rsidRPr="00513E2D" w14:paraId="67B5DF7E"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333F47D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Mobilier, aparatura birotica si alte active corporale</w:t>
            </w:r>
          </w:p>
        </w:tc>
        <w:tc>
          <w:tcPr>
            <w:tcW w:w="1335" w:type="dxa"/>
            <w:tcBorders>
              <w:top w:val="nil"/>
              <w:left w:val="nil"/>
              <w:bottom w:val="single" w:sz="4" w:space="0" w:color="auto"/>
              <w:right w:val="single" w:sz="4" w:space="0" w:color="auto"/>
            </w:tcBorders>
            <w:hideMark/>
          </w:tcPr>
          <w:p w14:paraId="1DB3C7F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71.01.03</w:t>
            </w:r>
          </w:p>
        </w:tc>
        <w:tc>
          <w:tcPr>
            <w:tcW w:w="1701" w:type="dxa"/>
            <w:tcBorders>
              <w:top w:val="nil"/>
              <w:left w:val="nil"/>
              <w:bottom w:val="single" w:sz="4" w:space="0" w:color="auto"/>
              <w:right w:val="single" w:sz="4" w:space="0" w:color="auto"/>
            </w:tcBorders>
            <w:hideMark/>
          </w:tcPr>
          <w:p w14:paraId="150B25C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47.600,00</w:t>
            </w:r>
          </w:p>
        </w:tc>
      </w:tr>
      <w:tr w:rsidR="00AA449F" w:rsidRPr="00513E2D" w14:paraId="38F010A2" w14:textId="77777777" w:rsidTr="002C6E76">
        <w:trPr>
          <w:trHeight w:val="300"/>
        </w:trPr>
        <w:tc>
          <w:tcPr>
            <w:tcW w:w="4761" w:type="dxa"/>
            <w:tcBorders>
              <w:top w:val="single" w:sz="4" w:space="0" w:color="auto"/>
              <w:left w:val="single" w:sz="4" w:space="0" w:color="auto"/>
              <w:bottom w:val="single" w:sz="4" w:space="0" w:color="auto"/>
              <w:right w:val="single" w:sz="4" w:space="0" w:color="auto"/>
            </w:tcBorders>
            <w:hideMark/>
          </w:tcPr>
          <w:p w14:paraId="474BE38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Alte active fixe </w:t>
            </w:r>
          </w:p>
        </w:tc>
        <w:tc>
          <w:tcPr>
            <w:tcW w:w="1335" w:type="dxa"/>
            <w:tcBorders>
              <w:top w:val="nil"/>
              <w:left w:val="nil"/>
              <w:bottom w:val="single" w:sz="4" w:space="0" w:color="auto"/>
              <w:right w:val="single" w:sz="4" w:space="0" w:color="auto"/>
            </w:tcBorders>
            <w:hideMark/>
          </w:tcPr>
          <w:p w14:paraId="45657EF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71.01.30</w:t>
            </w:r>
          </w:p>
        </w:tc>
        <w:tc>
          <w:tcPr>
            <w:tcW w:w="1701" w:type="dxa"/>
            <w:tcBorders>
              <w:top w:val="nil"/>
              <w:left w:val="nil"/>
              <w:bottom w:val="single" w:sz="4" w:space="0" w:color="auto"/>
              <w:right w:val="single" w:sz="4" w:space="0" w:color="auto"/>
            </w:tcBorders>
            <w:hideMark/>
          </w:tcPr>
          <w:p w14:paraId="61C40B3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24.000,00</w:t>
            </w:r>
          </w:p>
        </w:tc>
      </w:tr>
    </w:tbl>
    <w:p w14:paraId="6CBAD8C9" w14:textId="77777777" w:rsidR="00AA449F" w:rsidRPr="00513E2D" w:rsidRDefault="00AA449F" w:rsidP="00AA449F">
      <w:pPr>
        <w:spacing w:line="360" w:lineRule="auto"/>
        <w:ind w:firstLine="720"/>
        <w:jc w:val="both"/>
        <w:rPr>
          <w:rFonts w:ascii="Arial" w:hAnsi="Arial" w:cs="Arial"/>
          <w:b/>
          <w:bCs/>
          <w:sz w:val="24"/>
          <w:szCs w:val="24"/>
        </w:rPr>
      </w:pPr>
    </w:p>
    <w:p w14:paraId="571B913A" w14:textId="77777777" w:rsidR="00AA449F" w:rsidRPr="00513E2D" w:rsidRDefault="00AA449F" w:rsidP="00AA449F">
      <w:pPr>
        <w:spacing w:line="360" w:lineRule="auto"/>
        <w:ind w:firstLine="720"/>
        <w:jc w:val="both"/>
        <w:rPr>
          <w:rFonts w:ascii="Arial" w:hAnsi="Arial" w:cs="Arial"/>
          <w:b/>
          <w:bCs/>
          <w:sz w:val="24"/>
          <w:szCs w:val="24"/>
        </w:rPr>
      </w:pPr>
      <w:proofErr w:type="spellStart"/>
      <w:r w:rsidRPr="00513E2D">
        <w:rPr>
          <w:rFonts w:ascii="Arial" w:hAnsi="Arial" w:cs="Arial"/>
          <w:b/>
          <w:bCs/>
          <w:sz w:val="24"/>
          <w:szCs w:val="24"/>
        </w:rPr>
        <w:t>Diferenta</w:t>
      </w:r>
      <w:proofErr w:type="spellEnd"/>
      <w:r w:rsidRPr="00513E2D">
        <w:rPr>
          <w:rFonts w:ascii="Arial" w:hAnsi="Arial" w:cs="Arial"/>
          <w:b/>
          <w:bCs/>
          <w:sz w:val="24"/>
          <w:szCs w:val="24"/>
        </w:rPr>
        <w:t xml:space="preserve"> intre buget de venituri si de bugetul de cheltuieli este de 219.950 lei, </w:t>
      </w:r>
      <w:proofErr w:type="spellStart"/>
      <w:r w:rsidRPr="00513E2D">
        <w:rPr>
          <w:rFonts w:ascii="Arial" w:hAnsi="Arial" w:cs="Arial"/>
          <w:b/>
          <w:bCs/>
          <w:sz w:val="24"/>
          <w:szCs w:val="24"/>
        </w:rPr>
        <w:t>execedentul</w:t>
      </w:r>
      <w:proofErr w:type="spellEnd"/>
      <w:r w:rsidRPr="00513E2D">
        <w:rPr>
          <w:rFonts w:ascii="Arial" w:hAnsi="Arial" w:cs="Arial"/>
          <w:b/>
          <w:bCs/>
          <w:sz w:val="24"/>
          <w:szCs w:val="24"/>
        </w:rPr>
        <w:t xml:space="preserve"> bugetar din ani </w:t>
      </w:r>
      <w:proofErr w:type="spellStart"/>
      <w:r w:rsidRPr="00513E2D">
        <w:rPr>
          <w:rFonts w:ascii="Arial" w:hAnsi="Arial" w:cs="Arial"/>
          <w:b/>
          <w:bCs/>
          <w:sz w:val="24"/>
          <w:szCs w:val="24"/>
        </w:rPr>
        <w:t>precedenti</w:t>
      </w:r>
      <w:proofErr w:type="spellEnd"/>
      <w:r w:rsidRPr="00513E2D">
        <w:rPr>
          <w:rFonts w:ascii="Arial" w:hAnsi="Arial" w:cs="Arial"/>
          <w:b/>
          <w:bCs/>
          <w:sz w:val="24"/>
          <w:szCs w:val="24"/>
        </w:rPr>
        <w:t>.</w:t>
      </w:r>
    </w:p>
    <w:p w14:paraId="579F41CC" w14:textId="77777777" w:rsidR="00AA449F" w:rsidRPr="00513E2D" w:rsidRDefault="00AA449F" w:rsidP="00AA449F">
      <w:pPr>
        <w:spacing w:line="360" w:lineRule="auto"/>
        <w:ind w:firstLine="720"/>
        <w:jc w:val="both"/>
        <w:rPr>
          <w:rFonts w:ascii="Arial" w:hAnsi="Arial" w:cs="Arial"/>
          <w:sz w:val="24"/>
          <w:szCs w:val="24"/>
        </w:rPr>
      </w:pPr>
    </w:p>
    <w:p w14:paraId="4E441162" w14:textId="0F93D7AB" w:rsidR="00AA449F" w:rsidRPr="00513E2D" w:rsidRDefault="00AA449F" w:rsidP="0036591C">
      <w:pPr>
        <w:spacing w:line="360" w:lineRule="auto"/>
        <w:jc w:val="both"/>
        <w:rPr>
          <w:rFonts w:ascii="Arial" w:hAnsi="Arial" w:cs="Arial"/>
          <w:sz w:val="24"/>
          <w:szCs w:val="24"/>
        </w:rPr>
      </w:pPr>
      <w:r w:rsidRPr="00513E2D">
        <w:rPr>
          <w:rFonts w:ascii="Arial" w:hAnsi="Arial" w:cs="Arial"/>
          <w:b/>
          <w:bCs/>
          <w:sz w:val="24"/>
          <w:szCs w:val="24"/>
        </w:rPr>
        <w:t>3. Centralizarea  plata cheltuielilor până la data de 31.12.2024:</w:t>
      </w:r>
    </w:p>
    <w:tbl>
      <w:tblPr>
        <w:tblW w:w="9080" w:type="dxa"/>
        <w:tblLook w:val="04A0" w:firstRow="1" w:lastRow="0" w:firstColumn="1" w:lastColumn="0" w:noHBand="0" w:noVBand="1"/>
      </w:tblPr>
      <w:tblGrid>
        <w:gridCol w:w="1176"/>
        <w:gridCol w:w="5064"/>
        <w:gridCol w:w="1420"/>
        <w:gridCol w:w="1420"/>
      </w:tblGrid>
      <w:tr w:rsidR="00AA449F" w:rsidRPr="00513E2D" w14:paraId="25DB941D" w14:textId="77777777" w:rsidTr="002C6E76">
        <w:trPr>
          <w:trHeight w:val="315"/>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5BB5EB"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Nr </w:t>
            </w:r>
            <w:proofErr w:type="spellStart"/>
            <w:r w:rsidRPr="00513E2D">
              <w:rPr>
                <w:rFonts w:ascii="Arial" w:hAnsi="Arial" w:cs="Arial"/>
                <w:b/>
                <w:bCs/>
                <w:color w:val="000000"/>
                <w:sz w:val="24"/>
                <w:szCs w:val="24"/>
                <w:lang w:eastAsia="en-GB"/>
              </w:rPr>
              <w:t>crt</w:t>
            </w:r>
            <w:proofErr w:type="spellEnd"/>
          </w:p>
        </w:tc>
        <w:tc>
          <w:tcPr>
            <w:tcW w:w="5064" w:type="dxa"/>
            <w:tcBorders>
              <w:top w:val="single" w:sz="4" w:space="0" w:color="auto"/>
              <w:left w:val="nil"/>
              <w:bottom w:val="single" w:sz="4" w:space="0" w:color="auto"/>
              <w:right w:val="single" w:sz="4" w:space="0" w:color="auto"/>
            </w:tcBorders>
            <w:shd w:val="clear" w:color="000000" w:fill="FFFFFF"/>
            <w:vAlign w:val="center"/>
            <w:hideMark/>
          </w:tcPr>
          <w:p w14:paraId="6D5EBFA0"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Denumirea </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14:paraId="66EA535C"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articol</w:t>
            </w:r>
          </w:p>
        </w:tc>
        <w:tc>
          <w:tcPr>
            <w:tcW w:w="1420" w:type="dxa"/>
            <w:tcBorders>
              <w:top w:val="single" w:sz="4" w:space="0" w:color="auto"/>
              <w:left w:val="nil"/>
              <w:bottom w:val="single" w:sz="4" w:space="0" w:color="auto"/>
              <w:right w:val="single" w:sz="4" w:space="0" w:color="auto"/>
            </w:tcBorders>
            <w:shd w:val="clear" w:color="000000" w:fill="FFFFFF"/>
            <w:noWrap/>
            <w:vAlign w:val="bottom"/>
            <w:hideMark/>
          </w:tcPr>
          <w:p w14:paraId="468CE28A"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Valoare</w:t>
            </w:r>
          </w:p>
        </w:tc>
      </w:tr>
      <w:tr w:rsidR="00AA449F" w:rsidRPr="00513E2D" w14:paraId="32FB6AFC" w14:textId="77777777" w:rsidTr="002C6E76">
        <w:trPr>
          <w:trHeight w:val="315"/>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3CDD70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3AC0089B"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TOTAL CHELTUIELI</w:t>
            </w:r>
          </w:p>
        </w:tc>
        <w:tc>
          <w:tcPr>
            <w:tcW w:w="1420" w:type="dxa"/>
            <w:tcBorders>
              <w:top w:val="nil"/>
              <w:left w:val="nil"/>
              <w:bottom w:val="single" w:sz="4" w:space="0" w:color="auto"/>
              <w:right w:val="single" w:sz="4" w:space="0" w:color="auto"/>
            </w:tcBorders>
            <w:shd w:val="clear" w:color="000000" w:fill="FFFFFF"/>
            <w:noWrap/>
            <w:vAlign w:val="bottom"/>
            <w:hideMark/>
          </w:tcPr>
          <w:p w14:paraId="7416F7F3"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303316B8"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r>
      <w:tr w:rsidR="00AA449F" w:rsidRPr="00513E2D" w14:paraId="3447B289" w14:textId="77777777" w:rsidTr="002C6E76">
        <w:trPr>
          <w:trHeight w:val="315"/>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2440CB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37A92AD7"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6FDD49E7"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7690DEB" w14:textId="77777777" w:rsidR="00AA449F" w:rsidRPr="00513E2D" w:rsidRDefault="00AA449F" w:rsidP="002C6E76">
            <w:pPr>
              <w:widowControl/>
              <w:autoSpaceDE/>
              <w:autoSpaceDN/>
              <w:rPr>
                <w:rFonts w:ascii="Arial" w:hAnsi="Arial" w:cs="Arial"/>
                <w:b/>
                <w:bCs/>
                <w:color w:val="000000"/>
                <w:sz w:val="24"/>
                <w:szCs w:val="24"/>
                <w:lang w:eastAsia="en-GB"/>
              </w:rPr>
            </w:pPr>
          </w:p>
        </w:tc>
      </w:tr>
      <w:tr w:rsidR="00AA449F" w:rsidRPr="00513E2D" w14:paraId="44CB3A90" w14:textId="77777777" w:rsidTr="002C6E76">
        <w:trPr>
          <w:trHeight w:val="315"/>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D98F42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2FDB79D3"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CHELTUIELI CU BUNURI SI SERVICII</w:t>
            </w:r>
          </w:p>
        </w:tc>
        <w:tc>
          <w:tcPr>
            <w:tcW w:w="1420" w:type="dxa"/>
            <w:tcBorders>
              <w:top w:val="nil"/>
              <w:left w:val="nil"/>
              <w:bottom w:val="single" w:sz="4" w:space="0" w:color="auto"/>
              <w:right w:val="single" w:sz="4" w:space="0" w:color="auto"/>
            </w:tcBorders>
            <w:shd w:val="clear" w:color="000000" w:fill="FFFFFF"/>
            <w:noWrap/>
            <w:vAlign w:val="bottom"/>
            <w:hideMark/>
          </w:tcPr>
          <w:p w14:paraId="11DD5E95"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20 </w:t>
            </w:r>
          </w:p>
        </w:tc>
        <w:tc>
          <w:tcPr>
            <w:tcW w:w="1420" w:type="dxa"/>
            <w:tcBorders>
              <w:top w:val="nil"/>
              <w:left w:val="nil"/>
              <w:bottom w:val="single" w:sz="4" w:space="0" w:color="auto"/>
              <w:right w:val="single" w:sz="4" w:space="0" w:color="auto"/>
            </w:tcBorders>
            <w:shd w:val="clear" w:color="000000" w:fill="FFFFFF"/>
            <w:noWrap/>
            <w:vAlign w:val="bottom"/>
          </w:tcPr>
          <w:p w14:paraId="7482462E"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4.975.956</w:t>
            </w:r>
          </w:p>
        </w:tc>
      </w:tr>
      <w:tr w:rsidR="00AA449F" w:rsidRPr="00513E2D" w14:paraId="46F64DC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439276DC" w14:textId="77777777" w:rsidR="00AA449F" w:rsidRPr="00513E2D" w:rsidRDefault="00AA449F" w:rsidP="002C6E76">
            <w:pPr>
              <w:widowControl/>
              <w:autoSpaceDE/>
              <w:autoSpaceDN/>
              <w:rPr>
                <w:rFonts w:ascii="Arial" w:hAnsi="Arial" w:cs="Arial"/>
                <w:b/>
                <w:bCs/>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64E6B9E0" w14:textId="77777777" w:rsidR="00AA449F" w:rsidRPr="00513E2D" w:rsidRDefault="00AA449F" w:rsidP="002C6E76">
            <w:pPr>
              <w:widowControl/>
              <w:autoSpaceDE/>
              <w:autoSpaceDN/>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0275AC0F"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77565B37"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r>
      <w:tr w:rsidR="00AA449F" w:rsidRPr="00513E2D" w14:paraId="0B164B0E"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212EBB6"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I</w:t>
            </w:r>
          </w:p>
        </w:tc>
        <w:tc>
          <w:tcPr>
            <w:tcW w:w="5064" w:type="dxa"/>
            <w:tcBorders>
              <w:top w:val="nil"/>
              <w:left w:val="nil"/>
              <w:bottom w:val="single" w:sz="4" w:space="0" w:color="auto"/>
              <w:right w:val="single" w:sz="4" w:space="0" w:color="auto"/>
            </w:tcBorders>
            <w:shd w:val="clear" w:color="000000" w:fill="FFFFFF"/>
            <w:vAlign w:val="center"/>
            <w:hideMark/>
          </w:tcPr>
          <w:p w14:paraId="5AE9A132"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Materiale consumabile</w:t>
            </w:r>
          </w:p>
        </w:tc>
        <w:tc>
          <w:tcPr>
            <w:tcW w:w="1420" w:type="dxa"/>
            <w:tcBorders>
              <w:top w:val="nil"/>
              <w:left w:val="nil"/>
              <w:bottom w:val="single" w:sz="4" w:space="0" w:color="auto"/>
              <w:right w:val="single" w:sz="4" w:space="0" w:color="auto"/>
            </w:tcBorders>
            <w:shd w:val="clear" w:color="000000" w:fill="FFFFFF"/>
            <w:noWrap/>
            <w:vAlign w:val="bottom"/>
            <w:hideMark/>
          </w:tcPr>
          <w:p w14:paraId="4FD9F393"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7622444"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r>
      <w:tr w:rsidR="00AA449F" w:rsidRPr="00513E2D" w14:paraId="70A6657B"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149FF6C"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lastRenderedPageBreak/>
              <w:t> </w:t>
            </w:r>
          </w:p>
        </w:tc>
        <w:tc>
          <w:tcPr>
            <w:tcW w:w="5064" w:type="dxa"/>
            <w:tcBorders>
              <w:top w:val="nil"/>
              <w:left w:val="nil"/>
              <w:bottom w:val="single" w:sz="4" w:space="0" w:color="auto"/>
              <w:right w:val="single" w:sz="4" w:space="0" w:color="auto"/>
            </w:tcBorders>
            <w:shd w:val="clear" w:color="000000" w:fill="FFFFFF"/>
            <w:vAlign w:val="center"/>
            <w:hideMark/>
          </w:tcPr>
          <w:p w14:paraId="3ED8B9EF"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1B61EEA7"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70D3491" w14:textId="77777777" w:rsidR="00AA449F" w:rsidRPr="00513E2D" w:rsidRDefault="00AA449F" w:rsidP="002C6E76">
            <w:pPr>
              <w:widowControl/>
              <w:autoSpaceDE/>
              <w:autoSpaceDN/>
              <w:rPr>
                <w:rFonts w:ascii="Arial" w:hAnsi="Arial" w:cs="Arial"/>
                <w:b/>
                <w:bCs/>
                <w:color w:val="000000"/>
                <w:sz w:val="24"/>
                <w:szCs w:val="24"/>
                <w:lang w:eastAsia="en-GB"/>
              </w:rPr>
            </w:pPr>
          </w:p>
        </w:tc>
      </w:tr>
      <w:tr w:rsidR="00AA449F" w:rsidRPr="00513E2D" w14:paraId="003C14FA"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A90127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w:t>
            </w:r>
          </w:p>
        </w:tc>
        <w:tc>
          <w:tcPr>
            <w:tcW w:w="5064" w:type="dxa"/>
            <w:tcBorders>
              <w:top w:val="nil"/>
              <w:left w:val="nil"/>
              <w:bottom w:val="single" w:sz="4" w:space="0" w:color="auto"/>
              <w:right w:val="single" w:sz="4" w:space="0" w:color="auto"/>
            </w:tcBorders>
            <w:shd w:val="clear" w:color="000000" w:fill="FFFFFF"/>
            <w:vAlign w:val="center"/>
            <w:hideMark/>
          </w:tcPr>
          <w:p w14:paraId="44219049"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Consumabile folosite pentru </w:t>
            </w:r>
            <w:proofErr w:type="spellStart"/>
            <w:r w:rsidRPr="00513E2D">
              <w:rPr>
                <w:rFonts w:ascii="Arial" w:hAnsi="Arial" w:cs="Arial"/>
                <w:b/>
                <w:bCs/>
                <w:color w:val="000000"/>
                <w:sz w:val="24"/>
                <w:szCs w:val="24"/>
                <w:lang w:eastAsia="en-GB"/>
              </w:rPr>
              <w:t>functionarea</w:t>
            </w:r>
            <w:proofErr w:type="spellEnd"/>
            <w:r w:rsidRPr="00513E2D">
              <w:rPr>
                <w:rFonts w:ascii="Arial" w:hAnsi="Arial" w:cs="Arial"/>
                <w:b/>
                <w:bCs/>
                <w:color w:val="000000"/>
                <w:sz w:val="24"/>
                <w:szCs w:val="24"/>
                <w:lang w:eastAsia="en-GB"/>
              </w:rPr>
              <w:t xml:space="preserve"> </w:t>
            </w:r>
            <w:proofErr w:type="spellStart"/>
            <w:r w:rsidRPr="00513E2D">
              <w:rPr>
                <w:rFonts w:ascii="Arial" w:hAnsi="Arial" w:cs="Arial"/>
                <w:b/>
                <w:bCs/>
                <w:color w:val="000000"/>
                <w:sz w:val="24"/>
                <w:szCs w:val="24"/>
                <w:lang w:eastAsia="en-GB"/>
              </w:rPr>
              <w:t>unitatii</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56A922A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31A41EBD"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240.705</w:t>
            </w:r>
          </w:p>
        </w:tc>
      </w:tr>
      <w:tr w:rsidR="00AA449F" w:rsidRPr="00513E2D" w14:paraId="4F8D206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BFD65E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1 . 1</w:t>
            </w:r>
          </w:p>
        </w:tc>
        <w:tc>
          <w:tcPr>
            <w:tcW w:w="5064" w:type="dxa"/>
            <w:tcBorders>
              <w:top w:val="nil"/>
              <w:left w:val="nil"/>
              <w:bottom w:val="single" w:sz="4" w:space="0" w:color="auto"/>
              <w:right w:val="single" w:sz="4" w:space="0" w:color="auto"/>
            </w:tcBorders>
            <w:shd w:val="clear" w:color="000000" w:fill="FFFFFF"/>
            <w:vAlign w:val="center"/>
            <w:hideMark/>
          </w:tcPr>
          <w:p w14:paraId="633B39C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Papetărie și alte consumabile de birou</w:t>
            </w:r>
          </w:p>
        </w:tc>
        <w:tc>
          <w:tcPr>
            <w:tcW w:w="1420" w:type="dxa"/>
            <w:tcBorders>
              <w:top w:val="nil"/>
              <w:left w:val="nil"/>
              <w:bottom w:val="single" w:sz="4" w:space="0" w:color="auto"/>
              <w:right w:val="single" w:sz="4" w:space="0" w:color="auto"/>
            </w:tcBorders>
            <w:shd w:val="clear" w:color="000000" w:fill="FFFFFF"/>
            <w:noWrap/>
            <w:vAlign w:val="bottom"/>
            <w:hideMark/>
          </w:tcPr>
          <w:p w14:paraId="7223FD2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20 . 01 . 01</w:t>
            </w:r>
          </w:p>
        </w:tc>
        <w:tc>
          <w:tcPr>
            <w:tcW w:w="1420" w:type="dxa"/>
            <w:tcBorders>
              <w:top w:val="nil"/>
              <w:left w:val="nil"/>
              <w:bottom w:val="single" w:sz="4" w:space="0" w:color="auto"/>
              <w:right w:val="single" w:sz="4" w:space="0" w:color="auto"/>
            </w:tcBorders>
            <w:shd w:val="clear" w:color="000000" w:fill="FFFFFF"/>
            <w:noWrap/>
            <w:vAlign w:val="bottom"/>
          </w:tcPr>
          <w:p w14:paraId="69B4938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1.777</w:t>
            </w:r>
          </w:p>
        </w:tc>
      </w:tr>
      <w:tr w:rsidR="00AA449F" w:rsidRPr="00513E2D" w14:paraId="3E7CF5AB"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421C2C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1 . 2</w:t>
            </w:r>
          </w:p>
        </w:tc>
        <w:tc>
          <w:tcPr>
            <w:tcW w:w="5064" w:type="dxa"/>
            <w:tcBorders>
              <w:top w:val="nil"/>
              <w:left w:val="nil"/>
              <w:bottom w:val="single" w:sz="4" w:space="0" w:color="auto"/>
              <w:right w:val="single" w:sz="4" w:space="0" w:color="auto"/>
            </w:tcBorders>
            <w:shd w:val="clear" w:color="000000" w:fill="FFFFFF"/>
            <w:vAlign w:val="center"/>
            <w:hideMark/>
          </w:tcPr>
          <w:p w14:paraId="4E3A033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Consumabile pentru curățenie</w:t>
            </w:r>
          </w:p>
        </w:tc>
        <w:tc>
          <w:tcPr>
            <w:tcW w:w="1420" w:type="dxa"/>
            <w:tcBorders>
              <w:top w:val="nil"/>
              <w:left w:val="nil"/>
              <w:bottom w:val="single" w:sz="4" w:space="0" w:color="auto"/>
              <w:right w:val="single" w:sz="4" w:space="0" w:color="auto"/>
            </w:tcBorders>
            <w:shd w:val="clear" w:color="000000" w:fill="FFFFFF"/>
            <w:noWrap/>
            <w:vAlign w:val="bottom"/>
            <w:hideMark/>
          </w:tcPr>
          <w:p w14:paraId="229A345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20 . 01 . 02</w:t>
            </w:r>
          </w:p>
        </w:tc>
        <w:tc>
          <w:tcPr>
            <w:tcW w:w="1420" w:type="dxa"/>
            <w:tcBorders>
              <w:top w:val="nil"/>
              <w:left w:val="nil"/>
              <w:bottom w:val="single" w:sz="4" w:space="0" w:color="auto"/>
              <w:right w:val="single" w:sz="4" w:space="0" w:color="auto"/>
            </w:tcBorders>
            <w:shd w:val="clear" w:color="000000" w:fill="FFFFFF"/>
            <w:noWrap/>
            <w:vAlign w:val="bottom"/>
          </w:tcPr>
          <w:p w14:paraId="10D7B66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3.833</w:t>
            </w:r>
          </w:p>
        </w:tc>
      </w:tr>
      <w:tr w:rsidR="00AA449F" w:rsidRPr="00513E2D" w14:paraId="0290CEF2" w14:textId="77777777" w:rsidTr="002C6E76">
        <w:trPr>
          <w:trHeight w:val="6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AE964B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1 . 3</w:t>
            </w:r>
          </w:p>
        </w:tc>
        <w:tc>
          <w:tcPr>
            <w:tcW w:w="5064" w:type="dxa"/>
            <w:tcBorders>
              <w:top w:val="nil"/>
              <w:left w:val="nil"/>
              <w:bottom w:val="single" w:sz="4" w:space="0" w:color="auto"/>
              <w:right w:val="single" w:sz="4" w:space="0" w:color="auto"/>
            </w:tcBorders>
            <w:shd w:val="clear" w:color="000000" w:fill="FFFFFF"/>
            <w:vAlign w:val="center"/>
            <w:hideMark/>
          </w:tcPr>
          <w:p w14:paraId="46C9477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Alte materiale consumabile (materiale pentru </w:t>
            </w:r>
            <w:proofErr w:type="spellStart"/>
            <w:r w:rsidRPr="00513E2D">
              <w:rPr>
                <w:rFonts w:ascii="Arial" w:hAnsi="Arial" w:cs="Arial"/>
                <w:color w:val="000000"/>
                <w:sz w:val="24"/>
                <w:szCs w:val="24"/>
                <w:lang w:eastAsia="en-GB"/>
              </w:rPr>
              <w:t>intretinere</w:t>
            </w:r>
            <w:proofErr w:type="spellEnd"/>
            <w:r w:rsidRPr="00513E2D">
              <w:rPr>
                <w:rFonts w:ascii="Arial" w:hAnsi="Arial" w:cs="Arial"/>
                <w:color w:val="000000"/>
                <w:sz w:val="24"/>
                <w:szCs w:val="24"/>
                <w:lang w:eastAsia="en-GB"/>
              </w:rPr>
              <w:t xml:space="preserve">, baterie, </w:t>
            </w:r>
            <w:proofErr w:type="spellStart"/>
            <w:r w:rsidRPr="00513E2D">
              <w:rPr>
                <w:rFonts w:ascii="Arial" w:hAnsi="Arial" w:cs="Arial"/>
                <w:color w:val="000000"/>
                <w:sz w:val="24"/>
                <w:szCs w:val="24"/>
                <w:lang w:eastAsia="en-GB"/>
              </w:rPr>
              <w:t>surub</w:t>
            </w:r>
            <w:proofErr w:type="spellEnd"/>
            <w:r w:rsidRPr="00513E2D">
              <w:rPr>
                <w:rFonts w:ascii="Arial" w:hAnsi="Arial" w:cs="Arial"/>
                <w:color w:val="000000"/>
                <w:sz w:val="24"/>
                <w:szCs w:val="24"/>
                <w:lang w:eastAsia="en-GB"/>
              </w:rPr>
              <w:t xml:space="preserve">, banda </w:t>
            </w:r>
            <w:proofErr w:type="spellStart"/>
            <w:r w:rsidRPr="00513E2D">
              <w:rPr>
                <w:rFonts w:ascii="Arial" w:hAnsi="Arial" w:cs="Arial"/>
                <w:color w:val="000000"/>
                <w:sz w:val="24"/>
                <w:szCs w:val="24"/>
                <w:lang w:eastAsia="en-GB"/>
              </w:rPr>
              <w:t>adez</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covoras</w:t>
            </w:r>
            <w:proofErr w:type="spellEnd"/>
            <w:r w:rsidRPr="00513E2D">
              <w:rPr>
                <w:rFonts w:ascii="Arial" w:hAnsi="Arial" w:cs="Arial"/>
                <w:color w:val="000000"/>
                <w:sz w:val="24"/>
                <w:szCs w:val="24"/>
                <w:lang w:eastAsia="en-GB"/>
              </w:rPr>
              <w:t xml:space="preserve">, prelata, </w:t>
            </w:r>
            <w:proofErr w:type="spellStart"/>
            <w:r w:rsidRPr="00513E2D">
              <w:rPr>
                <w:rFonts w:ascii="Arial" w:hAnsi="Arial" w:cs="Arial"/>
                <w:color w:val="000000"/>
                <w:sz w:val="24"/>
                <w:szCs w:val="24"/>
                <w:lang w:eastAsia="en-GB"/>
              </w:rPr>
              <w:t>ingrasaminte</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ptr</w:t>
            </w:r>
            <w:proofErr w:type="spellEnd"/>
            <w:r w:rsidRPr="00513E2D">
              <w:rPr>
                <w:rFonts w:ascii="Arial" w:hAnsi="Arial" w:cs="Arial"/>
                <w:color w:val="000000"/>
                <w:sz w:val="24"/>
                <w:szCs w:val="24"/>
                <w:lang w:eastAsia="en-GB"/>
              </w:rPr>
              <w:t xml:space="preserve"> iarba,  </w:t>
            </w:r>
            <w:proofErr w:type="spellStart"/>
            <w:r w:rsidRPr="00513E2D">
              <w:rPr>
                <w:rFonts w:ascii="Arial" w:hAnsi="Arial" w:cs="Arial"/>
                <w:color w:val="000000"/>
                <w:sz w:val="24"/>
                <w:szCs w:val="24"/>
                <w:lang w:eastAsia="en-GB"/>
              </w:rPr>
              <w:t>seminte</w:t>
            </w:r>
            <w:proofErr w:type="spellEnd"/>
            <w:r w:rsidRPr="00513E2D">
              <w:rPr>
                <w:rFonts w:ascii="Arial" w:hAnsi="Arial" w:cs="Arial"/>
                <w:color w:val="000000"/>
                <w:sz w:val="24"/>
                <w:szCs w:val="24"/>
                <w:lang w:eastAsia="en-GB"/>
              </w:rPr>
              <w:t xml:space="preserve"> gazon)</w:t>
            </w:r>
          </w:p>
        </w:tc>
        <w:tc>
          <w:tcPr>
            <w:tcW w:w="1420" w:type="dxa"/>
            <w:tcBorders>
              <w:top w:val="nil"/>
              <w:left w:val="nil"/>
              <w:bottom w:val="single" w:sz="4" w:space="0" w:color="auto"/>
              <w:right w:val="single" w:sz="4" w:space="0" w:color="auto"/>
            </w:tcBorders>
            <w:shd w:val="clear" w:color="000000" w:fill="FFFFFF"/>
            <w:noWrap/>
            <w:vAlign w:val="bottom"/>
            <w:hideMark/>
          </w:tcPr>
          <w:p w14:paraId="32C6DC7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20 . 01 . 30</w:t>
            </w:r>
          </w:p>
        </w:tc>
        <w:tc>
          <w:tcPr>
            <w:tcW w:w="1420" w:type="dxa"/>
            <w:tcBorders>
              <w:top w:val="nil"/>
              <w:left w:val="nil"/>
              <w:bottom w:val="single" w:sz="4" w:space="0" w:color="auto"/>
              <w:right w:val="single" w:sz="4" w:space="0" w:color="auto"/>
            </w:tcBorders>
            <w:shd w:val="clear" w:color="000000" w:fill="FFFFFF"/>
            <w:noWrap/>
            <w:vAlign w:val="bottom"/>
          </w:tcPr>
          <w:p w14:paraId="1205C63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25.763</w:t>
            </w:r>
          </w:p>
        </w:tc>
      </w:tr>
      <w:tr w:rsidR="00AA449F" w:rsidRPr="00513E2D" w14:paraId="10DA50D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85FD38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1 . 4</w:t>
            </w:r>
          </w:p>
        </w:tc>
        <w:tc>
          <w:tcPr>
            <w:tcW w:w="5064" w:type="dxa"/>
            <w:tcBorders>
              <w:top w:val="nil"/>
              <w:left w:val="nil"/>
              <w:bottom w:val="single" w:sz="4" w:space="0" w:color="auto"/>
              <w:right w:val="single" w:sz="4" w:space="0" w:color="auto"/>
            </w:tcBorders>
            <w:shd w:val="clear" w:color="000000" w:fill="FFFFFF"/>
            <w:vAlign w:val="center"/>
            <w:hideMark/>
          </w:tcPr>
          <w:p w14:paraId="5F42FC65"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Licenta</w:t>
            </w:r>
            <w:proofErr w:type="spellEnd"/>
            <w:r w:rsidRPr="00513E2D">
              <w:rPr>
                <w:rFonts w:ascii="Arial" w:hAnsi="Arial" w:cs="Arial"/>
                <w:color w:val="000000"/>
                <w:sz w:val="24"/>
                <w:szCs w:val="24"/>
                <w:lang w:eastAsia="en-GB"/>
              </w:rPr>
              <w:t xml:space="preserve"> electronica </w:t>
            </w:r>
            <w:proofErr w:type="spellStart"/>
            <w:r w:rsidRPr="00513E2D">
              <w:rPr>
                <w:rFonts w:ascii="Arial" w:hAnsi="Arial" w:cs="Arial"/>
                <w:color w:val="000000"/>
                <w:sz w:val="24"/>
                <w:szCs w:val="24"/>
                <w:lang w:eastAsia="en-GB"/>
              </w:rPr>
              <w:t>microsoft</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27D9A66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20 . 01 . 30</w:t>
            </w:r>
          </w:p>
        </w:tc>
        <w:tc>
          <w:tcPr>
            <w:tcW w:w="1420" w:type="dxa"/>
            <w:tcBorders>
              <w:top w:val="nil"/>
              <w:left w:val="nil"/>
              <w:bottom w:val="single" w:sz="4" w:space="0" w:color="auto"/>
              <w:right w:val="single" w:sz="4" w:space="0" w:color="auto"/>
            </w:tcBorders>
            <w:shd w:val="clear" w:color="000000" w:fill="FFFFFF"/>
            <w:noWrap/>
            <w:vAlign w:val="bottom"/>
          </w:tcPr>
          <w:p w14:paraId="63D22B7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3.294</w:t>
            </w:r>
          </w:p>
        </w:tc>
      </w:tr>
      <w:tr w:rsidR="00AA449F" w:rsidRPr="00513E2D" w14:paraId="61CF1F35"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25C356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 . </w:t>
            </w:r>
          </w:p>
        </w:tc>
        <w:tc>
          <w:tcPr>
            <w:tcW w:w="5064" w:type="dxa"/>
            <w:tcBorders>
              <w:top w:val="nil"/>
              <w:left w:val="nil"/>
              <w:bottom w:val="single" w:sz="4" w:space="0" w:color="auto"/>
              <w:right w:val="single" w:sz="4" w:space="0" w:color="auto"/>
            </w:tcBorders>
            <w:shd w:val="clear" w:color="000000" w:fill="FFFFFF"/>
            <w:vAlign w:val="center"/>
            <w:hideMark/>
          </w:tcPr>
          <w:p w14:paraId="467A70F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Echipamente sportive </w:t>
            </w:r>
          </w:p>
        </w:tc>
        <w:tc>
          <w:tcPr>
            <w:tcW w:w="1420" w:type="dxa"/>
            <w:tcBorders>
              <w:top w:val="nil"/>
              <w:left w:val="nil"/>
              <w:bottom w:val="single" w:sz="4" w:space="0" w:color="auto"/>
              <w:right w:val="single" w:sz="4" w:space="0" w:color="auto"/>
            </w:tcBorders>
            <w:shd w:val="clear" w:color="000000" w:fill="FFFFFF"/>
            <w:noWrap/>
            <w:vAlign w:val="bottom"/>
            <w:hideMark/>
          </w:tcPr>
          <w:p w14:paraId="624C697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20.01.09 </w:t>
            </w:r>
          </w:p>
        </w:tc>
        <w:tc>
          <w:tcPr>
            <w:tcW w:w="1420" w:type="dxa"/>
            <w:tcBorders>
              <w:top w:val="nil"/>
              <w:left w:val="nil"/>
              <w:bottom w:val="single" w:sz="4" w:space="0" w:color="auto"/>
              <w:right w:val="single" w:sz="4" w:space="0" w:color="auto"/>
            </w:tcBorders>
            <w:shd w:val="clear" w:color="000000" w:fill="FFFFFF"/>
            <w:noWrap/>
            <w:vAlign w:val="bottom"/>
          </w:tcPr>
          <w:p w14:paraId="28766A0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183.318</w:t>
            </w:r>
          </w:p>
        </w:tc>
      </w:tr>
      <w:tr w:rsidR="00AA449F" w:rsidRPr="00513E2D" w14:paraId="61644372" w14:textId="77777777" w:rsidTr="002C6E76">
        <w:trPr>
          <w:trHeight w:val="6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1ED0DB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1 .5</w:t>
            </w:r>
          </w:p>
        </w:tc>
        <w:tc>
          <w:tcPr>
            <w:tcW w:w="5064" w:type="dxa"/>
            <w:tcBorders>
              <w:top w:val="nil"/>
              <w:left w:val="nil"/>
              <w:bottom w:val="single" w:sz="4" w:space="0" w:color="auto"/>
              <w:right w:val="single" w:sz="4" w:space="0" w:color="auto"/>
            </w:tcBorders>
            <w:shd w:val="clear" w:color="000000" w:fill="FFFFFF"/>
            <w:vAlign w:val="center"/>
            <w:hideMark/>
          </w:tcPr>
          <w:p w14:paraId="5E34210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Alte materiale consumabile pentru reparații și întreținere tractor, </w:t>
            </w:r>
            <w:proofErr w:type="spellStart"/>
            <w:r w:rsidRPr="00513E2D">
              <w:rPr>
                <w:rFonts w:ascii="Arial" w:hAnsi="Arial" w:cs="Arial"/>
                <w:color w:val="000000"/>
                <w:sz w:val="24"/>
                <w:szCs w:val="24"/>
                <w:lang w:eastAsia="en-GB"/>
              </w:rPr>
              <w:t>masina</w:t>
            </w:r>
            <w:proofErr w:type="spellEnd"/>
            <w:r w:rsidRPr="00513E2D">
              <w:rPr>
                <w:rFonts w:ascii="Arial" w:hAnsi="Arial" w:cs="Arial"/>
                <w:color w:val="000000"/>
                <w:sz w:val="24"/>
                <w:szCs w:val="24"/>
                <w:lang w:eastAsia="en-GB"/>
              </w:rPr>
              <w:t xml:space="preserve"> de tuns iarba</w:t>
            </w:r>
          </w:p>
        </w:tc>
        <w:tc>
          <w:tcPr>
            <w:tcW w:w="1420" w:type="dxa"/>
            <w:tcBorders>
              <w:top w:val="nil"/>
              <w:left w:val="nil"/>
              <w:bottom w:val="single" w:sz="4" w:space="0" w:color="auto"/>
              <w:right w:val="single" w:sz="4" w:space="0" w:color="auto"/>
            </w:tcBorders>
            <w:shd w:val="clear" w:color="000000" w:fill="FFFFFF"/>
            <w:noWrap/>
            <w:vAlign w:val="bottom"/>
            <w:hideMark/>
          </w:tcPr>
          <w:p w14:paraId="10E4444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20 . 01 . 30</w:t>
            </w:r>
          </w:p>
        </w:tc>
        <w:tc>
          <w:tcPr>
            <w:tcW w:w="1420" w:type="dxa"/>
            <w:tcBorders>
              <w:top w:val="nil"/>
              <w:left w:val="nil"/>
              <w:bottom w:val="single" w:sz="4" w:space="0" w:color="auto"/>
              <w:right w:val="single" w:sz="4" w:space="0" w:color="auto"/>
            </w:tcBorders>
            <w:shd w:val="clear" w:color="000000" w:fill="FFFFFF"/>
            <w:noWrap/>
            <w:vAlign w:val="bottom"/>
          </w:tcPr>
          <w:p w14:paraId="201BB10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18.220</w:t>
            </w:r>
          </w:p>
        </w:tc>
      </w:tr>
      <w:tr w:rsidR="00AA449F" w:rsidRPr="00513E2D" w14:paraId="10F9782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E7C52B1"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1 . 6</w:t>
            </w:r>
          </w:p>
        </w:tc>
        <w:tc>
          <w:tcPr>
            <w:tcW w:w="5064" w:type="dxa"/>
            <w:tcBorders>
              <w:top w:val="nil"/>
              <w:left w:val="nil"/>
              <w:bottom w:val="single" w:sz="4" w:space="0" w:color="auto"/>
              <w:right w:val="single" w:sz="4" w:space="0" w:color="auto"/>
            </w:tcBorders>
            <w:shd w:val="clear" w:color="000000" w:fill="FFFFFF"/>
            <w:vAlign w:val="center"/>
            <w:hideMark/>
          </w:tcPr>
          <w:p w14:paraId="627D27D1"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Carburanti</w:t>
            </w:r>
            <w:proofErr w:type="spellEnd"/>
            <w:r w:rsidRPr="00513E2D">
              <w:rPr>
                <w:rFonts w:ascii="Arial" w:hAnsi="Arial" w:cs="Arial"/>
                <w:color w:val="000000"/>
                <w:sz w:val="24"/>
                <w:szCs w:val="24"/>
                <w:lang w:eastAsia="en-GB"/>
              </w:rPr>
              <w:t xml:space="preserve"> la </w:t>
            </w:r>
            <w:proofErr w:type="spellStart"/>
            <w:r w:rsidRPr="00513E2D">
              <w:rPr>
                <w:rFonts w:ascii="Arial" w:hAnsi="Arial" w:cs="Arial"/>
                <w:color w:val="000000"/>
                <w:sz w:val="24"/>
                <w:szCs w:val="24"/>
                <w:lang w:eastAsia="en-GB"/>
              </w:rPr>
              <w:t>masina</w:t>
            </w:r>
            <w:proofErr w:type="spellEnd"/>
            <w:r w:rsidRPr="00513E2D">
              <w:rPr>
                <w:rFonts w:ascii="Arial" w:hAnsi="Arial" w:cs="Arial"/>
                <w:color w:val="000000"/>
                <w:sz w:val="24"/>
                <w:szCs w:val="24"/>
                <w:lang w:eastAsia="en-GB"/>
              </w:rPr>
              <w:t xml:space="preserve"> de tuns iarba</w:t>
            </w:r>
          </w:p>
        </w:tc>
        <w:tc>
          <w:tcPr>
            <w:tcW w:w="1420" w:type="dxa"/>
            <w:tcBorders>
              <w:top w:val="nil"/>
              <w:left w:val="nil"/>
              <w:bottom w:val="single" w:sz="4" w:space="0" w:color="auto"/>
              <w:right w:val="single" w:sz="4" w:space="0" w:color="auto"/>
            </w:tcBorders>
            <w:shd w:val="clear" w:color="000000" w:fill="FFFFFF"/>
            <w:noWrap/>
            <w:vAlign w:val="bottom"/>
            <w:hideMark/>
          </w:tcPr>
          <w:p w14:paraId="766D5CC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20 . 01 . 05</w:t>
            </w:r>
          </w:p>
        </w:tc>
        <w:tc>
          <w:tcPr>
            <w:tcW w:w="1420" w:type="dxa"/>
            <w:tcBorders>
              <w:top w:val="nil"/>
              <w:left w:val="nil"/>
              <w:bottom w:val="single" w:sz="4" w:space="0" w:color="auto"/>
              <w:right w:val="single" w:sz="4" w:space="0" w:color="auto"/>
            </w:tcBorders>
            <w:shd w:val="clear" w:color="000000" w:fill="FFFFFF"/>
            <w:noWrap/>
            <w:vAlign w:val="bottom"/>
          </w:tcPr>
          <w:p w14:paraId="5C8C648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4.500</w:t>
            </w:r>
          </w:p>
        </w:tc>
      </w:tr>
      <w:tr w:rsidR="00AA449F" w:rsidRPr="00513E2D" w14:paraId="1A615726"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4D83DD64"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56D12203" w14:textId="77777777" w:rsidR="00AA449F" w:rsidRPr="00513E2D"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3012C161"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5A917C7B"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2298C2C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35905D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29415242"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9FD895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E89AC03"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675F530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9756EB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w:t>
            </w:r>
          </w:p>
        </w:tc>
        <w:tc>
          <w:tcPr>
            <w:tcW w:w="5064" w:type="dxa"/>
            <w:tcBorders>
              <w:top w:val="nil"/>
              <w:left w:val="nil"/>
              <w:bottom w:val="single" w:sz="4" w:space="0" w:color="auto"/>
              <w:right w:val="single" w:sz="4" w:space="0" w:color="auto"/>
            </w:tcBorders>
            <w:shd w:val="clear" w:color="000000" w:fill="FFFFFF"/>
            <w:vAlign w:val="center"/>
            <w:hideMark/>
          </w:tcPr>
          <w:p w14:paraId="09261AB6"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Medicamente si </w:t>
            </w:r>
            <w:proofErr w:type="spellStart"/>
            <w:r w:rsidRPr="00513E2D">
              <w:rPr>
                <w:rFonts w:ascii="Arial" w:hAnsi="Arial" w:cs="Arial"/>
                <w:b/>
                <w:bCs/>
                <w:color w:val="000000"/>
                <w:sz w:val="24"/>
                <w:szCs w:val="24"/>
                <w:lang w:eastAsia="en-GB"/>
              </w:rPr>
              <w:t>dezinfectanti</w:t>
            </w:r>
            <w:proofErr w:type="spellEnd"/>
            <w:r w:rsidRPr="00513E2D">
              <w:rPr>
                <w:rFonts w:ascii="Arial" w:hAnsi="Arial" w:cs="Arial"/>
                <w:b/>
                <w:bCs/>
                <w:color w:val="000000"/>
                <w:sz w:val="24"/>
                <w:szCs w:val="24"/>
                <w:lang w:eastAsia="en-GB"/>
              </w:rPr>
              <w:t xml:space="preserve"> pentru </w:t>
            </w:r>
            <w:proofErr w:type="spellStart"/>
            <w:r w:rsidRPr="00513E2D">
              <w:rPr>
                <w:rFonts w:ascii="Arial" w:hAnsi="Arial" w:cs="Arial"/>
                <w:b/>
                <w:bCs/>
                <w:color w:val="000000"/>
                <w:sz w:val="24"/>
                <w:szCs w:val="24"/>
                <w:lang w:eastAsia="en-GB"/>
              </w:rPr>
              <w:t>sectia</w:t>
            </w:r>
            <w:proofErr w:type="spellEnd"/>
            <w:r w:rsidRPr="00513E2D">
              <w:rPr>
                <w:rFonts w:ascii="Arial" w:hAnsi="Arial" w:cs="Arial"/>
                <w:b/>
                <w:bCs/>
                <w:color w:val="000000"/>
                <w:sz w:val="24"/>
                <w:szCs w:val="24"/>
                <w:lang w:eastAsia="en-GB"/>
              </w:rPr>
              <w:t xml:space="preserve"> de handbal</w:t>
            </w:r>
          </w:p>
        </w:tc>
        <w:tc>
          <w:tcPr>
            <w:tcW w:w="1420" w:type="dxa"/>
            <w:tcBorders>
              <w:top w:val="nil"/>
              <w:left w:val="nil"/>
              <w:bottom w:val="single" w:sz="4" w:space="0" w:color="auto"/>
              <w:right w:val="single" w:sz="4" w:space="0" w:color="auto"/>
            </w:tcBorders>
            <w:shd w:val="clear" w:color="000000" w:fill="FFFFFF"/>
            <w:noWrap/>
            <w:vAlign w:val="bottom"/>
            <w:hideMark/>
          </w:tcPr>
          <w:p w14:paraId="15DB67A0"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D231EBF"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30.485</w:t>
            </w:r>
          </w:p>
        </w:tc>
      </w:tr>
      <w:tr w:rsidR="00AA449F" w:rsidRPr="00513E2D" w14:paraId="74E51BF2"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F007AD2"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2 . 1</w:t>
            </w:r>
          </w:p>
        </w:tc>
        <w:tc>
          <w:tcPr>
            <w:tcW w:w="5064" w:type="dxa"/>
            <w:tcBorders>
              <w:top w:val="nil"/>
              <w:left w:val="nil"/>
              <w:bottom w:val="single" w:sz="4" w:space="0" w:color="auto"/>
              <w:right w:val="single" w:sz="4" w:space="0" w:color="auto"/>
            </w:tcBorders>
            <w:shd w:val="clear" w:color="000000" w:fill="FFFFFF"/>
            <w:vAlign w:val="center"/>
            <w:hideMark/>
          </w:tcPr>
          <w:p w14:paraId="6074B73C"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Medicamente, suplimente nutriționale</w:t>
            </w:r>
          </w:p>
        </w:tc>
        <w:tc>
          <w:tcPr>
            <w:tcW w:w="1420" w:type="dxa"/>
            <w:tcBorders>
              <w:top w:val="nil"/>
              <w:left w:val="nil"/>
              <w:bottom w:val="single" w:sz="4" w:space="0" w:color="auto"/>
              <w:right w:val="single" w:sz="4" w:space="0" w:color="auto"/>
            </w:tcBorders>
            <w:shd w:val="clear" w:color="000000" w:fill="FFFFFF"/>
            <w:vAlign w:val="center"/>
            <w:hideMark/>
          </w:tcPr>
          <w:p w14:paraId="78A656A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20 . 04 . 01</w:t>
            </w:r>
          </w:p>
        </w:tc>
        <w:tc>
          <w:tcPr>
            <w:tcW w:w="1420" w:type="dxa"/>
            <w:tcBorders>
              <w:top w:val="nil"/>
              <w:left w:val="nil"/>
              <w:bottom w:val="single" w:sz="4" w:space="0" w:color="auto"/>
              <w:right w:val="single" w:sz="4" w:space="0" w:color="auto"/>
            </w:tcBorders>
            <w:shd w:val="clear" w:color="000000" w:fill="FFFFFF"/>
            <w:noWrap/>
            <w:vAlign w:val="bottom"/>
          </w:tcPr>
          <w:p w14:paraId="205841E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27.166</w:t>
            </w:r>
          </w:p>
        </w:tc>
      </w:tr>
      <w:tr w:rsidR="00AA449F" w:rsidRPr="00513E2D" w14:paraId="5B7C5C07"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46E1BB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2 . 2</w:t>
            </w:r>
          </w:p>
        </w:tc>
        <w:tc>
          <w:tcPr>
            <w:tcW w:w="5064" w:type="dxa"/>
            <w:tcBorders>
              <w:top w:val="nil"/>
              <w:left w:val="nil"/>
              <w:bottom w:val="single" w:sz="4" w:space="0" w:color="auto"/>
              <w:right w:val="single" w:sz="4" w:space="0" w:color="auto"/>
            </w:tcBorders>
            <w:shd w:val="clear" w:color="000000" w:fill="FFFFFF"/>
            <w:vAlign w:val="center"/>
            <w:hideMark/>
          </w:tcPr>
          <w:p w14:paraId="5F2AC8D9"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Materiale sanitare</w:t>
            </w:r>
          </w:p>
        </w:tc>
        <w:tc>
          <w:tcPr>
            <w:tcW w:w="1420" w:type="dxa"/>
            <w:tcBorders>
              <w:top w:val="nil"/>
              <w:left w:val="nil"/>
              <w:bottom w:val="single" w:sz="4" w:space="0" w:color="auto"/>
              <w:right w:val="single" w:sz="4" w:space="0" w:color="auto"/>
            </w:tcBorders>
            <w:shd w:val="clear" w:color="000000" w:fill="FFFFFF"/>
            <w:vAlign w:val="center"/>
            <w:hideMark/>
          </w:tcPr>
          <w:p w14:paraId="0768069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20 . 04 . 02</w:t>
            </w:r>
          </w:p>
        </w:tc>
        <w:tc>
          <w:tcPr>
            <w:tcW w:w="1420" w:type="dxa"/>
            <w:tcBorders>
              <w:top w:val="nil"/>
              <w:left w:val="nil"/>
              <w:bottom w:val="single" w:sz="4" w:space="0" w:color="auto"/>
              <w:right w:val="single" w:sz="4" w:space="0" w:color="auto"/>
            </w:tcBorders>
            <w:shd w:val="clear" w:color="000000" w:fill="FFFFFF"/>
            <w:noWrap/>
            <w:vAlign w:val="bottom"/>
          </w:tcPr>
          <w:p w14:paraId="3CD1E64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3.000</w:t>
            </w:r>
          </w:p>
        </w:tc>
      </w:tr>
      <w:tr w:rsidR="00AA449F" w:rsidRPr="00513E2D" w14:paraId="2678209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CE36CC2"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2 . 3</w:t>
            </w:r>
          </w:p>
        </w:tc>
        <w:tc>
          <w:tcPr>
            <w:tcW w:w="5064" w:type="dxa"/>
            <w:tcBorders>
              <w:top w:val="nil"/>
              <w:left w:val="nil"/>
              <w:bottom w:val="single" w:sz="4" w:space="0" w:color="auto"/>
              <w:right w:val="single" w:sz="4" w:space="0" w:color="auto"/>
            </w:tcBorders>
            <w:shd w:val="clear" w:color="000000" w:fill="FFFFFF"/>
            <w:vAlign w:val="center"/>
            <w:hideMark/>
          </w:tcPr>
          <w:p w14:paraId="4BD01DC0"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Dezinfectanți</w:t>
            </w:r>
          </w:p>
        </w:tc>
        <w:tc>
          <w:tcPr>
            <w:tcW w:w="1420" w:type="dxa"/>
            <w:tcBorders>
              <w:top w:val="nil"/>
              <w:left w:val="nil"/>
              <w:bottom w:val="single" w:sz="4" w:space="0" w:color="auto"/>
              <w:right w:val="single" w:sz="4" w:space="0" w:color="auto"/>
            </w:tcBorders>
            <w:shd w:val="clear" w:color="000000" w:fill="FFFFFF"/>
            <w:vAlign w:val="center"/>
            <w:hideMark/>
          </w:tcPr>
          <w:p w14:paraId="0A122F56"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20 . 04 . 04</w:t>
            </w:r>
          </w:p>
        </w:tc>
        <w:tc>
          <w:tcPr>
            <w:tcW w:w="1420" w:type="dxa"/>
            <w:tcBorders>
              <w:top w:val="nil"/>
              <w:left w:val="nil"/>
              <w:bottom w:val="single" w:sz="4" w:space="0" w:color="auto"/>
              <w:right w:val="single" w:sz="4" w:space="0" w:color="auto"/>
            </w:tcBorders>
            <w:shd w:val="clear" w:color="000000" w:fill="FFFFFF"/>
            <w:noWrap/>
            <w:vAlign w:val="bottom"/>
          </w:tcPr>
          <w:p w14:paraId="76AEAEE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319</w:t>
            </w:r>
          </w:p>
        </w:tc>
      </w:tr>
      <w:tr w:rsidR="00AA449F" w:rsidRPr="00513E2D" w14:paraId="2C97D43F"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698730DF"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26ACA0F" w14:textId="77777777" w:rsidR="00AA449F" w:rsidRPr="00513E2D"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55D65C44"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1B9E8D1A"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02DCB69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57B63865"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49E6DC9" w14:textId="77777777" w:rsidR="00AA449F" w:rsidRPr="00513E2D" w:rsidRDefault="00AA449F" w:rsidP="002C6E76">
            <w:pPr>
              <w:widowControl/>
              <w:autoSpaceDE/>
              <w:autoSpaceDN/>
              <w:jc w:val="both"/>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vAlign w:val="center"/>
          </w:tcPr>
          <w:p w14:paraId="4CE66B7F"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3EB6B8CF"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r>
      <w:tr w:rsidR="00AA449F" w:rsidRPr="00513E2D" w14:paraId="18F42C4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8558D1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II</w:t>
            </w:r>
          </w:p>
        </w:tc>
        <w:tc>
          <w:tcPr>
            <w:tcW w:w="5064" w:type="dxa"/>
            <w:tcBorders>
              <w:top w:val="nil"/>
              <w:left w:val="nil"/>
              <w:bottom w:val="single" w:sz="4" w:space="0" w:color="auto"/>
              <w:right w:val="single" w:sz="4" w:space="0" w:color="auto"/>
            </w:tcBorders>
            <w:shd w:val="clear" w:color="000000" w:fill="FFFFFF"/>
            <w:vAlign w:val="center"/>
            <w:hideMark/>
          </w:tcPr>
          <w:p w14:paraId="35122A62"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Bunuri -alte obiecte de inventar </w:t>
            </w:r>
          </w:p>
        </w:tc>
        <w:tc>
          <w:tcPr>
            <w:tcW w:w="1420" w:type="dxa"/>
            <w:tcBorders>
              <w:top w:val="nil"/>
              <w:left w:val="nil"/>
              <w:bottom w:val="single" w:sz="4" w:space="0" w:color="auto"/>
              <w:right w:val="single" w:sz="4" w:space="0" w:color="auto"/>
            </w:tcBorders>
            <w:shd w:val="clear" w:color="000000" w:fill="FFFFFF"/>
            <w:vAlign w:val="center"/>
            <w:hideMark/>
          </w:tcPr>
          <w:p w14:paraId="14F0D496"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6182FF1"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14.597</w:t>
            </w:r>
          </w:p>
        </w:tc>
      </w:tr>
      <w:tr w:rsidR="00AA449F" w:rsidRPr="00513E2D" w14:paraId="7E1213B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A52B59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020E5FD8"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vAlign w:val="center"/>
            <w:hideMark/>
          </w:tcPr>
          <w:p w14:paraId="7C7F9517"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45879954"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621E8CB1"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68C2CE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w:t>
            </w:r>
          </w:p>
        </w:tc>
        <w:tc>
          <w:tcPr>
            <w:tcW w:w="5064" w:type="dxa"/>
            <w:tcBorders>
              <w:top w:val="nil"/>
              <w:left w:val="nil"/>
              <w:bottom w:val="single" w:sz="4" w:space="0" w:color="auto"/>
              <w:right w:val="single" w:sz="4" w:space="0" w:color="auto"/>
            </w:tcBorders>
            <w:shd w:val="clear" w:color="000000" w:fill="FFFFFF"/>
            <w:vAlign w:val="center"/>
            <w:hideMark/>
          </w:tcPr>
          <w:p w14:paraId="1AA35B7C"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Bunuri -alte obiecte de inventar la sediul </w:t>
            </w:r>
            <w:proofErr w:type="spellStart"/>
            <w:r w:rsidRPr="00513E2D">
              <w:rPr>
                <w:rFonts w:ascii="Arial" w:hAnsi="Arial" w:cs="Arial"/>
                <w:b/>
                <w:bCs/>
                <w:color w:val="000000"/>
                <w:sz w:val="24"/>
                <w:szCs w:val="24"/>
                <w:lang w:eastAsia="en-GB"/>
              </w:rPr>
              <w:t>unitatii</w:t>
            </w:r>
            <w:proofErr w:type="spellEnd"/>
          </w:p>
        </w:tc>
        <w:tc>
          <w:tcPr>
            <w:tcW w:w="1420" w:type="dxa"/>
            <w:tcBorders>
              <w:top w:val="nil"/>
              <w:left w:val="nil"/>
              <w:bottom w:val="single" w:sz="4" w:space="0" w:color="auto"/>
              <w:right w:val="single" w:sz="4" w:space="0" w:color="auto"/>
            </w:tcBorders>
            <w:shd w:val="clear" w:color="000000" w:fill="FFFFFF"/>
            <w:vAlign w:val="center"/>
            <w:hideMark/>
          </w:tcPr>
          <w:p w14:paraId="07F9550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0340A5A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0</w:t>
            </w:r>
          </w:p>
        </w:tc>
      </w:tr>
      <w:tr w:rsidR="00AA449F" w:rsidRPr="00513E2D" w14:paraId="73E5992F"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9084A8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2</w:t>
            </w:r>
          </w:p>
        </w:tc>
        <w:tc>
          <w:tcPr>
            <w:tcW w:w="5064" w:type="dxa"/>
            <w:tcBorders>
              <w:top w:val="nil"/>
              <w:left w:val="nil"/>
              <w:bottom w:val="single" w:sz="4" w:space="0" w:color="auto"/>
              <w:right w:val="single" w:sz="4" w:space="0" w:color="auto"/>
            </w:tcBorders>
            <w:shd w:val="clear" w:color="000000" w:fill="FFFFFF"/>
            <w:vAlign w:val="center"/>
            <w:hideMark/>
          </w:tcPr>
          <w:p w14:paraId="5E2000EC"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Bunuri -alte obiecte de inventar pentru </w:t>
            </w:r>
            <w:proofErr w:type="spellStart"/>
            <w:r w:rsidRPr="00513E2D">
              <w:rPr>
                <w:rFonts w:ascii="Arial" w:hAnsi="Arial" w:cs="Arial"/>
                <w:b/>
                <w:bCs/>
                <w:color w:val="000000"/>
                <w:sz w:val="24"/>
                <w:szCs w:val="24"/>
                <w:lang w:eastAsia="en-GB"/>
              </w:rPr>
              <w:t>sectia</w:t>
            </w:r>
            <w:proofErr w:type="spellEnd"/>
            <w:r w:rsidRPr="00513E2D">
              <w:rPr>
                <w:rFonts w:ascii="Arial" w:hAnsi="Arial" w:cs="Arial"/>
                <w:b/>
                <w:bCs/>
                <w:color w:val="000000"/>
                <w:sz w:val="24"/>
                <w:szCs w:val="24"/>
                <w:lang w:eastAsia="en-GB"/>
              </w:rPr>
              <w:t xml:space="preserve"> de hochei</w:t>
            </w:r>
          </w:p>
        </w:tc>
        <w:tc>
          <w:tcPr>
            <w:tcW w:w="1420" w:type="dxa"/>
            <w:tcBorders>
              <w:top w:val="nil"/>
              <w:left w:val="nil"/>
              <w:bottom w:val="single" w:sz="4" w:space="0" w:color="auto"/>
              <w:right w:val="single" w:sz="4" w:space="0" w:color="auto"/>
            </w:tcBorders>
            <w:shd w:val="clear" w:color="000000" w:fill="FFFFFF"/>
            <w:vAlign w:val="center"/>
            <w:hideMark/>
          </w:tcPr>
          <w:p w14:paraId="0CD03C7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2BABABA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13.860</w:t>
            </w:r>
          </w:p>
        </w:tc>
      </w:tr>
      <w:tr w:rsidR="00AA449F" w:rsidRPr="00513E2D" w14:paraId="0EF251A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A3286A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2 . 1</w:t>
            </w:r>
          </w:p>
        </w:tc>
        <w:tc>
          <w:tcPr>
            <w:tcW w:w="5064" w:type="dxa"/>
            <w:tcBorders>
              <w:top w:val="nil"/>
              <w:left w:val="nil"/>
              <w:bottom w:val="single" w:sz="4" w:space="0" w:color="auto"/>
              <w:right w:val="single" w:sz="4" w:space="0" w:color="auto"/>
            </w:tcBorders>
            <w:shd w:val="clear" w:color="000000" w:fill="FFFFFF"/>
            <w:vAlign w:val="center"/>
            <w:hideMark/>
          </w:tcPr>
          <w:p w14:paraId="0F6481C6" w14:textId="77777777" w:rsidR="00AA449F" w:rsidRPr="00513E2D" w:rsidRDefault="00AA449F" w:rsidP="002C6E76">
            <w:pPr>
              <w:widowControl/>
              <w:autoSpaceDE/>
              <w:autoSpaceDN/>
              <w:jc w:val="both"/>
              <w:rPr>
                <w:rFonts w:ascii="Arial" w:hAnsi="Arial" w:cs="Arial"/>
                <w:color w:val="000000"/>
                <w:sz w:val="24"/>
                <w:szCs w:val="24"/>
                <w:highlight w:val="yellow"/>
                <w:lang w:eastAsia="en-GB"/>
              </w:rPr>
            </w:pPr>
            <w:r w:rsidRPr="00513E2D">
              <w:rPr>
                <w:rFonts w:ascii="Arial" w:hAnsi="Arial" w:cs="Arial"/>
                <w:color w:val="000000"/>
                <w:sz w:val="24"/>
                <w:szCs w:val="24"/>
                <w:lang w:eastAsia="en-GB"/>
              </w:rPr>
              <w:t xml:space="preserve">Echipamente sportive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hochei pe gheață -jacheta </w:t>
            </w:r>
            <w:proofErr w:type="spellStart"/>
            <w:r w:rsidRPr="00513E2D">
              <w:rPr>
                <w:rFonts w:ascii="Arial" w:hAnsi="Arial" w:cs="Arial"/>
                <w:color w:val="000000"/>
                <w:sz w:val="24"/>
                <w:szCs w:val="24"/>
                <w:lang w:eastAsia="en-GB"/>
              </w:rPr>
              <w:t>frosty</w:t>
            </w:r>
            <w:proofErr w:type="spellEnd"/>
          </w:p>
        </w:tc>
        <w:tc>
          <w:tcPr>
            <w:tcW w:w="1420" w:type="dxa"/>
            <w:tcBorders>
              <w:top w:val="nil"/>
              <w:left w:val="nil"/>
              <w:bottom w:val="single" w:sz="4" w:space="0" w:color="auto"/>
              <w:right w:val="single" w:sz="4" w:space="0" w:color="auto"/>
            </w:tcBorders>
            <w:shd w:val="clear" w:color="000000" w:fill="FFFFFF"/>
            <w:vAlign w:val="center"/>
            <w:hideMark/>
          </w:tcPr>
          <w:p w14:paraId="1DD338E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4B3A198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3.290</w:t>
            </w:r>
          </w:p>
        </w:tc>
      </w:tr>
      <w:tr w:rsidR="00AA449F" w:rsidRPr="00513E2D" w14:paraId="11BF46C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133F01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2 . 2</w:t>
            </w:r>
          </w:p>
        </w:tc>
        <w:tc>
          <w:tcPr>
            <w:tcW w:w="5064" w:type="dxa"/>
            <w:tcBorders>
              <w:top w:val="nil"/>
              <w:left w:val="nil"/>
              <w:bottom w:val="single" w:sz="4" w:space="0" w:color="auto"/>
              <w:right w:val="single" w:sz="4" w:space="0" w:color="auto"/>
            </w:tcBorders>
            <w:shd w:val="clear" w:color="000000" w:fill="FFFFFF"/>
            <w:vAlign w:val="center"/>
            <w:hideMark/>
          </w:tcPr>
          <w:p w14:paraId="408EED43"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Patine, </w:t>
            </w:r>
            <w:proofErr w:type="spellStart"/>
            <w:r w:rsidRPr="00513E2D">
              <w:rPr>
                <w:rFonts w:ascii="Arial" w:hAnsi="Arial" w:cs="Arial"/>
                <w:color w:val="000000"/>
                <w:sz w:val="24"/>
                <w:szCs w:val="24"/>
                <w:lang w:eastAsia="en-GB"/>
              </w:rPr>
              <w:t>aparator</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tibie</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manusi</w:t>
            </w:r>
            <w:proofErr w:type="spellEnd"/>
            <w:r w:rsidRPr="00513E2D">
              <w:rPr>
                <w:rFonts w:ascii="Arial" w:hAnsi="Arial" w:cs="Arial"/>
                <w:color w:val="000000"/>
                <w:sz w:val="24"/>
                <w:szCs w:val="24"/>
                <w:lang w:eastAsia="en-GB"/>
              </w:rPr>
              <w:t xml:space="preserve"> portar, pantaloni portar</w:t>
            </w:r>
          </w:p>
        </w:tc>
        <w:tc>
          <w:tcPr>
            <w:tcW w:w="1420" w:type="dxa"/>
            <w:tcBorders>
              <w:top w:val="nil"/>
              <w:left w:val="nil"/>
              <w:bottom w:val="single" w:sz="4" w:space="0" w:color="auto"/>
              <w:right w:val="single" w:sz="4" w:space="0" w:color="auto"/>
            </w:tcBorders>
            <w:shd w:val="clear" w:color="000000" w:fill="FFFFFF"/>
            <w:vAlign w:val="center"/>
            <w:hideMark/>
          </w:tcPr>
          <w:p w14:paraId="4630F8A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5FC1329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10.570</w:t>
            </w:r>
          </w:p>
        </w:tc>
      </w:tr>
      <w:tr w:rsidR="00AA449F" w:rsidRPr="00513E2D" w14:paraId="26D0746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20A9A9A"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hideMark/>
          </w:tcPr>
          <w:p w14:paraId="1BD9F823"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vAlign w:val="center"/>
            <w:hideMark/>
          </w:tcPr>
          <w:p w14:paraId="141129A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1781527"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5F53AD7F" w14:textId="77777777" w:rsidTr="002C6E76">
        <w:trPr>
          <w:trHeight w:val="6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60F4BC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3</w:t>
            </w:r>
          </w:p>
        </w:tc>
        <w:tc>
          <w:tcPr>
            <w:tcW w:w="5064" w:type="dxa"/>
            <w:tcBorders>
              <w:top w:val="nil"/>
              <w:left w:val="nil"/>
              <w:bottom w:val="single" w:sz="4" w:space="0" w:color="auto"/>
              <w:right w:val="single" w:sz="4" w:space="0" w:color="auto"/>
            </w:tcBorders>
            <w:shd w:val="clear" w:color="000000" w:fill="FFFFFF"/>
            <w:vAlign w:val="center"/>
            <w:hideMark/>
          </w:tcPr>
          <w:p w14:paraId="33DB8E8D"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Bunuri -alte obiecte de inventar pentru </w:t>
            </w:r>
            <w:proofErr w:type="spellStart"/>
            <w:r w:rsidRPr="00513E2D">
              <w:rPr>
                <w:rFonts w:ascii="Arial" w:hAnsi="Arial" w:cs="Arial"/>
                <w:b/>
                <w:bCs/>
                <w:color w:val="000000"/>
                <w:sz w:val="24"/>
                <w:szCs w:val="24"/>
                <w:lang w:eastAsia="en-GB"/>
              </w:rPr>
              <w:t>sectia</w:t>
            </w:r>
            <w:proofErr w:type="spellEnd"/>
            <w:r w:rsidRPr="00513E2D">
              <w:rPr>
                <w:rFonts w:ascii="Arial" w:hAnsi="Arial" w:cs="Arial"/>
                <w:b/>
                <w:bCs/>
                <w:color w:val="000000"/>
                <w:sz w:val="24"/>
                <w:szCs w:val="24"/>
                <w:lang w:eastAsia="en-GB"/>
              </w:rPr>
              <w:t xml:space="preserve"> de handbal</w:t>
            </w:r>
          </w:p>
        </w:tc>
        <w:tc>
          <w:tcPr>
            <w:tcW w:w="1420" w:type="dxa"/>
            <w:tcBorders>
              <w:top w:val="nil"/>
              <w:left w:val="nil"/>
              <w:bottom w:val="single" w:sz="4" w:space="0" w:color="auto"/>
              <w:right w:val="single" w:sz="4" w:space="0" w:color="auto"/>
            </w:tcBorders>
            <w:shd w:val="clear" w:color="000000" w:fill="FFFFFF"/>
            <w:vAlign w:val="center"/>
            <w:hideMark/>
          </w:tcPr>
          <w:p w14:paraId="08F88EF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4291681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737</w:t>
            </w:r>
          </w:p>
        </w:tc>
      </w:tr>
      <w:tr w:rsidR="00AA449F" w:rsidRPr="00513E2D" w14:paraId="2D6119F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833CB3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3 . 1</w:t>
            </w:r>
          </w:p>
        </w:tc>
        <w:tc>
          <w:tcPr>
            <w:tcW w:w="5064" w:type="dxa"/>
            <w:tcBorders>
              <w:top w:val="nil"/>
              <w:left w:val="nil"/>
              <w:bottom w:val="single" w:sz="4" w:space="0" w:color="auto"/>
              <w:right w:val="single" w:sz="4" w:space="0" w:color="auto"/>
            </w:tcBorders>
            <w:shd w:val="clear" w:color="000000" w:fill="FFFFFF"/>
            <w:vAlign w:val="center"/>
            <w:hideMark/>
          </w:tcPr>
          <w:p w14:paraId="66089E6D"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Echipamente sportive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handbal </w:t>
            </w:r>
          </w:p>
        </w:tc>
        <w:tc>
          <w:tcPr>
            <w:tcW w:w="1420" w:type="dxa"/>
            <w:tcBorders>
              <w:top w:val="nil"/>
              <w:left w:val="nil"/>
              <w:bottom w:val="single" w:sz="4" w:space="0" w:color="auto"/>
              <w:right w:val="single" w:sz="4" w:space="0" w:color="auto"/>
            </w:tcBorders>
            <w:shd w:val="clear" w:color="000000" w:fill="FFFFFF"/>
            <w:vAlign w:val="center"/>
            <w:hideMark/>
          </w:tcPr>
          <w:p w14:paraId="73B2AF6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20 . 05 .30</w:t>
            </w:r>
          </w:p>
        </w:tc>
        <w:tc>
          <w:tcPr>
            <w:tcW w:w="1420" w:type="dxa"/>
            <w:tcBorders>
              <w:top w:val="nil"/>
              <w:left w:val="nil"/>
              <w:bottom w:val="single" w:sz="4" w:space="0" w:color="auto"/>
              <w:right w:val="single" w:sz="4" w:space="0" w:color="auto"/>
            </w:tcBorders>
            <w:shd w:val="clear" w:color="000000" w:fill="FFFFFF"/>
            <w:noWrap/>
            <w:vAlign w:val="bottom"/>
          </w:tcPr>
          <w:p w14:paraId="29012E7C"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2411730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12D3D0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3 . 2</w:t>
            </w:r>
          </w:p>
        </w:tc>
        <w:tc>
          <w:tcPr>
            <w:tcW w:w="5064" w:type="dxa"/>
            <w:tcBorders>
              <w:top w:val="nil"/>
              <w:left w:val="nil"/>
              <w:bottom w:val="single" w:sz="4" w:space="0" w:color="auto"/>
              <w:right w:val="single" w:sz="4" w:space="0" w:color="auto"/>
            </w:tcBorders>
            <w:shd w:val="clear" w:color="000000" w:fill="FFFFFF"/>
            <w:vAlign w:val="center"/>
            <w:hideMark/>
          </w:tcPr>
          <w:p w14:paraId="3F8AB611"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Alte obiecte de inventar-aparat masaj</w:t>
            </w:r>
          </w:p>
        </w:tc>
        <w:tc>
          <w:tcPr>
            <w:tcW w:w="1420" w:type="dxa"/>
            <w:tcBorders>
              <w:top w:val="nil"/>
              <w:left w:val="nil"/>
              <w:bottom w:val="single" w:sz="4" w:space="0" w:color="auto"/>
              <w:right w:val="single" w:sz="4" w:space="0" w:color="auto"/>
            </w:tcBorders>
            <w:shd w:val="clear" w:color="000000" w:fill="FFFFFF"/>
            <w:vAlign w:val="center"/>
            <w:hideMark/>
          </w:tcPr>
          <w:p w14:paraId="47778E6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20 . 05. 30 </w:t>
            </w:r>
          </w:p>
        </w:tc>
        <w:tc>
          <w:tcPr>
            <w:tcW w:w="1420" w:type="dxa"/>
            <w:tcBorders>
              <w:top w:val="nil"/>
              <w:left w:val="nil"/>
              <w:bottom w:val="single" w:sz="4" w:space="0" w:color="auto"/>
              <w:right w:val="single" w:sz="4" w:space="0" w:color="auto"/>
            </w:tcBorders>
            <w:shd w:val="clear" w:color="000000" w:fill="FFFFFF"/>
            <w:noWrap/>
            <w:vAlign w:val="bottom"/>
          </w:tcPr>
          <w:p w14:paraId="509FF89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737</w:t>
            </w:r>
          </w:p>
        </w:tc>
      </w:tr>
      <w:tr w:rsidR="00AA449F" w:rsidRPr="00513E2D" w14:paraId="0F64F9AE" w14:textId="77777777" w:rsidTr="002C6E76">
        <w:trPr>
          <w:trHeight w:val="6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4C76C522"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3759148" w14:textId="77777777" w:rsidR="00AA449F" w:rsidRPr="00513E2D" w:rsidRDefault="00AA449F" w:rsidP="002C6E76">
            <w:pPr>
              <w:widowControl/>
              <w:autoSpaceDE/>
              <w:autoSpaceDN/>
              <w:jc w:val="both"/>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vAlign w:val="center"/>
          </w:tcPr>
          <w:p w14:paraId="50532829"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21387ECB"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30E5603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FCB4A1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III</w:t>
            </w:r>
          </w:p>
        </w:tc>
        <w:tc>
          <w:tcPr>
            <w:tcW w:w="5064" w:type="dxa"/>
            <w:tcBorders>
              <w:top w:val="nil"/>
              <w:left w:val="nil"/>
              <w:bottom w:val="single" w:sz="4" w:space="0" w:color="auto"/>
              <w:right w:val="single" w:sz="4" w:space="0" w:color="auto"/>
            </w:tcBorders>
            <w:shd w:val="clear" w:color="000000" w:fill="FFFFFF"/>
            <w:vAlign w:val="center"/>
            <w:hideMark/>
          </w:tcPr>
          <w:p w14:paraId="24E587C8" w14:textId="77777777" w:rsidR="00AA449F" w:rsidRPr="00513E2D" w:rsidRDefault="00AA449F" w:rsidP="002C6E76">
            <w:pPr>
              <w:widowControl/>
              <w:autoSpaceDE/>
              <w:autoSpaceDN/>
              <w:jc w:val="both"/>
              <w:rPr>
                <w:rFonts w:ascii="Arial" w:hAnsi="Arial" w:cs="Arial"/>
                <w:b/>
                <w:bCs/>
                <w:color w:val="000000"/>
                <w:sz w:val="24"/>
                <w:szCs w:val="24"/>
                <w:lang w:eastAsia="en-GB"/>
              </w:rPr>
            </w:pPr>
            <w:proofErr w:type="spellStart"/>
            <w:r w:rsidRPr="00513E2D">
              <w:rPr>
                <w:rFonts w:ascii="Arial" w:hAnsi="Arial" w:cs="Arial"/>
                <w:b/>
                <w:bCs/>
                <w:color w:val="000000"/>
                <w:sz w:val="24"/>
                <w:szCs w:val="24"/>
                <w:lang w:eastAsia="en-GB"/>
              </w:rPr>
              <w:t>Lucrari</w:t>
            </w:r>
            <w:proofErr w:type="spellEnd"/>
            <w:r w:rsidRPr="00513E2D">
              <w:rPr>
                <w:rFonts w:ascii="Arial" w:hAnsi="Arial" w:cs="Arial"/>
                <w:b/>
                <w:bCs/>
                <w:color w:val="000000"/>
                <w:sz w:val="24"/>
                <w:szCs w:val="24"/>
                <w:lang w:eastAsia="en-GB"/>
              </w:rPr>
              <w:t xml:space="preserve"> de </w:t>
            </w:r>
            <w:proofErr w:type="spellStart"/>
            <w:r w:rsidRPr="00513E2D">
              <w:rPr>
                <w:rFonts w:ascii="Arial" w:hAnsi="Arial" w:cs="Arial"/>
                <w:b/>
                <w:bCs/>
                <w:color w:val="000000"/>
                <w:sz w:val="24"/>
                <w:szCs w:val="24"/>
                <w:lang w:eastAsia="en-GB"/>
              </w:rPr>
              <w:t>reparatii</w:t>
            </w:r>
            <w:proofErr w:type="spellEnd"/>
            <w:r w:rsidRPr="00513E2D">
              <w:rPr>
                <w:rFonts w:ascii="Arial" w:hAnsi="Arial" w:cs="Arial"/>
                <w:b/>
                <w:bCs/>
                <w:color w:val="000000"/>
                <w:sz w:val="24"/>
                <w:szCs w:val="24"/>
                <w:lang w:eastAsia="en-GB"/>
              </w:rPr>
              <w:t xml:space="preserve"> </w:t>
            </w:r>
          </w:p>
        </w:tc>
        <w:tc>
          <w:tcPr>
            <w:tcW w:w="1420" w:type="dxa"/>
            <w:tcBorders>
              <w:top w:val="nil"/>
              <w:left w:val="nil"/>
              <w:bottom w:val="single" w:sz="4" w:space="0" w:color="auto"/>
              <w:right w:val="single" w:sz="4" w:space="0" w:color="auto"/>
            </w:tcBorders>
            <w:shd w:val="clear" w:color="000000" w:fill="FFFFFF"/>
            <w:vAlign w:val="center"/>
            <w:hideMark/>
          </w:tcPr>
          <w:p w14:paraId="1496C512"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7130CF7"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40.240</w:t>
            </w:r>
          </w:p>
        </w:tc>
      </w:tr>
      <w:tr w:rsidR="00AA449F" w:rsidRPr="00513E2D" w14:paraId="1FD52C4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AA9A50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lastRenderedPageBreak/>
              <w:t xml:space="preserve"> 3 . 1</w:t>
            </w:r>
          </w:p>
        </w:tc>
        <w:tc>
          <w:tcPr>
            <w:tcW w:w="5064" w:type="dxa"/>
            <w:tcBorders>
              <w:top w:val="nil"/>
              <w:left w:val="nil"/>
              <w:bottom w:val="single" w:sz="4" w:space="0" w:color="auto"/>
              <w:right w:val="single" w:sz="4" w:space="0" w:color="auto"/>
            </w:tcBorders>
            <w:shd w:val="clear" w:color="000000" w:fill="FFFFFF"/>
            <w:vAlign w:val="center"/>
            <w:hideMark/>
          </w:tcPr>
          <w:p w14:paraId="092DD9F7" w14:textId="77777777" w:rsidR="00AA449F" w:rsidRPr="00513E2D" w:rsidRDefault="00AA449F" w:rsidP="002C6E76">
            <w:pPr>
              <w:widowControl/>
              <w:autoSpaceDE/>
              <w:autoSpaceDN/>
              <w:jc w:val="both"/>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Lucrari</w:t>
            </w:r>
            <w:proofErr w:type="spellEnd"/>
            <w:r w:rsidRPr="00513E2D">
              <w:rPr>
                <w:rFonts w:ascii="Arial" w:hAnsi="Arial" w:cs="Arial"/>
                <w:color w:val="000000"/>
                <w:sz w:val="24"/>
                <w:szCs w:val="24"/>
                <w:lang w:eastAsia="en-GB"/>
              </w:rPr>
              <w:t xml:space="preserve"> de </w:t>
            </w:r>
            <w:proofErr w:type="spellStart"/>
            <w:r w:rsidRPr="00513E2D">
              <w:rPr>
                <w:rFonts w:ascii="Arial" w:hAnsi="Arial" w:cs="Arial"/>
                <w:color w:val="000000"/>
                <w:sz w:val="24"/>
                <w:szCs w:val="24"/>
                <w:lang w:eastAsia="en-GB"/>
              </w:rPr>
              <w:t>reparatii</w:t>
            </w:r>
            <w:proofErr w:type="spellEnd"/>
            <w:r w:rsidRPr="00513E2D">
              <w:rPr>
                <w:rFonts w:ascii="Arial" w:hAnsi="Arial" w:cs="Arial"/>
                <w:color w:val="000000"/>
                <w:sz w:val="24"/>
                <w:szCs w:val="24"/>
                <w:lang w:eastAsia="en-GB"/>
              </w:rPr>
              <w:t xml:space="preserve"> la sistem de supraveghere </w:t>
            </w:r>
          </w:p>
        </w:tc>
        <w:tc>
          <w:tcPr>
            <w:tcW w:w="1420" w:type="dxa"/>
            <w:tcBorders>
              <w:top w:val="nil"/>
              <w:left w:val="nil"/>
              <w:bottom w:val="single" w:sz="4" w:space="0" w:color="auto"/>
              <w:right w:val="single" w:sz="4" w:space="0" w:color="auto"/>
            </w:tcBorders>
            <w:shd w:val="clear" w:color="000000" w:fill="FFFFFF"/>
            <w:vAlign w:val="center"/>
            <w:hideMark/>
          </w:tcPr>
          <w:p w14:paraId="3F0F7DF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20 . 02</w:t>
            </w:r>
          </w:p>
        </w:tc>
        <w:tc>
          <w:tcPr>
            <w:tcW w:w="1420" w:type="dxa"/>
            <w:tcBorders>
              <w:top w:val="nil"/>
              <w:left w:val="nil"/>
              <w:bottom w:val="single" w:sz="4" w:space="0" w:color="auto"/>
              <w:right w:val="single" w:sz="4" w:space="0" w:color="auto"/>
            </w:tcBorders>
            <w:shd w:val="clear" w:color="000000" w:fill="FFFFFF"/>
            <w:noWrap/>
            <w:vAlign w:val="bottom"/>
          </w:tcPr>
          <w:p w14:paraId="5060777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21.310</w:t>
            </w:r>
          </w:p>
        </w:tc>
      </w:tr>
      <w:tr w:rsidR="00AA449F" w:rsidRPr="00513E2D" w14:paraId="3458B15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00FDA1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3 . 2</w:t>
            </w:r>
          </w:p>
        </w:tc>
        <w:tc>
          <w:tcPr>
            <w:tcW w:w="5064" w:type="dxa"/>
            <w:tcBorders>
              <w:top w:val="nil"/>
              <w:left w:val="nil"/>
              <w:bottom w:val="single" w:sz="4" w:space="0" w:color="auto"/>
              <w:right w:val="single" w:sz="4" w:space="0" w:color="auto"/>
            </w:tcBorders>
            <w:shd w:val="clear" w:color="000000" w:fill="FFFFFF"/>
            <w:vAlign w:val="center"/>
            <w:hideMark/>
          </w:tcPr>
          <w:p w14:paraId="0B2F40DD"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bCs/>
                <w:iCs/>
                <w:sz w:val="24"/>
                <w:szCs w:val="24"/>
              </w:rPr>
              <w:t>reparații ale feroneriei ușilor de intrarea în sala de lupte</w:t>
            </w:r>
          </w:p>
        </w:tc>
        <w:tc>
          <w:tcPr>
            <w:tcW w:w="1420" w:type="dxa"/>
            <w:tcBorders>
              <w:top w:val="nil"/>
              <w:left w:val="nil"/>
              <w:bottom w:val="single" w:sz="4" w:space="0" w:color="auto"/>
              <w:right w:val="single" w:sz="4" w:space="0" w:color="auto"/>
            </w:tcBorders>
            <w:shd w:val="clear" w:color="000000" w:fill="FFFFFF"/>
            <w:vAlign w:val="center"/>
            <w:hideMark/>
          </w:tcPr>
          <w:p w14:paraId="2ED805D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20 . 02</w:t>
            </w:r>
          </w:p>
        </w:tc>
        <w:tc>
          <w:tcPr>
            <w:tcW w:w="1420" w:type="dxa"/>
            <w:tcBorders>
              <w:top w:val="nil"/>
              <w:left w:val="nil"/>
              <w:bottom w:val="single" w:sz="4" w:space="0" w:color="auto"/>
              <w:right w:val="single" w:sz="4" w:space="0" w:color="auto"/>
            </w:tcBorders>
            <w:shd w:val="clear" w:color="000000" w:fill="FFFFFF"/>
            <w:noWrap/>
            <w:vAlign w:val="bottom"/>
          </w:tcPr>
          <w:p w14:paraId="30652C1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1.940</w:t>
            </w:r>
          </w:p>
        </w:tc>
      </w:tr>
      <w:tr w:rsidR="00AA449F" w:rsidRPr="00513E2D" w14:paraId="5CE868A1"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9991C2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3 . 3</w:t>
            </w:r>
          </w:p>
        </w:tc>
        <w:tc>
          <w:tcPr>
            <w:tcW w:w="5064" w:type="dxa"/>
            <w:tcBorders>
              <w:top w:val="nil"/>
              <w:left w:val="nil"/>
              <w:bottom w:val="single" w:sz="4" w:space="0" w:color="auto"/>
              <w:right w:val="single" w:sz="4" w:space="0" w:color="auto"/>
            </w:tcBorders>
            <w:shd w:val="clear" w:color="000000" w:fill="FFFFFF"/>
            <w:vAlign w:val="center"/>
            <w:hideMark/>
          </w:tcPr>
          <w:p w14:paraId="11DA803B"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Lucrări de reparații </w:t>
            </w:r>
            <w:proofErr w:type="spellStart"/>
            <w:r w:rsidRPr="00513E2D">
              <w:rPr>
                <w:rFonts w:ascii="Arial" w:hAnsi="Arial" w:cs="Arial"/>
                <w:color w:val="000000"/>
                <w:sz w:val="24"/>
                <w:szCs w:val="24"/>
                <w:lang w:eastAsia="en-GB"/>
              </w:rPr>
              <w:t>instalatie</w:t>
            </w:r>
            <w:proofErr w:type="spellEnd"/>
            <w:r w:rsidRPr="00513E2D">
              <w:rPr>
                <w:rFonts w:ascii="Arial" w:hAnsi="Arial" w:cs="Arial"/>
                <w:color w:val="000000"/>
                <w:sz w:val="24"/>
                <w:szCs w:val="24"/>
                <w:lang w:eastAsia="en-GB"/>
              </w:rPr>
              <w:t xml:space="preserve"> de semnalizare si alarmare</w:t>
            </w:r>
          </w:p>
        </w:tc>
        <w:tc>
          <w:tcPr>
            <w:tcW w:w="1420" w:type="dxa"/>
            <w:tcBorders>
              <w:top w:val="nil"/>
              <w:left w:val="nil"/>
              <w:bottom w:val="single" w:sz="4" w:space="0" w:color="auto"/>
              <w:right w:val="single" w:sz="4" w:space="0" w:color="auto"/>
            </w:tcBorders>
            <w:shd w:val="clear" w:color="000000" w:fill="FFFFFF"/>
            <w:vAlign w:val="center"/>
            <w:hideMark/>
          </w:tcPr>
          <w:p w14:paraId="06760C6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20 . 02</w:t>
            </w:r>
          </w:p>
        </w:tc>
        <w:tc>
          <w:tcPr>
            <w:tcW w:w="1420" w:type="dxa"/>
            <w:tcBorders>
              <w:top w:val="nil"/>
              <w:left w:val="nil"/>
              <w:bottom w:val="single" w:sz="4" w:space="0" w:color="auto"/>
              <w:right w:val="single" w:sz="4" w:space="0" w:color="auto"/>
            </w:tcBorders>
            <w:shd w:val="clear" w:color="000000" w:fill="FFFFFF"/>
            <w:noWrap/>
            <w:vAlign w:val="bottom"/>
          </w:tcPr>
          <w:p w14:paraId="79C6DBB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10.803</w:t>
            </w:r>
          </w:p>
        </w:tc>
      </w:tr>
      <w:tr w:rsidR="00AA449F" w:rsidRPr="00513E2D" w14:paraId="7857535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5B02BE4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3. 5</w:t>
            </w:r>
          </w:p>
        </w:tc>
        <w:tc>
          <w:tcPr>
            <w:tcW w:w="5064" w:type="dxa"/>
            <w:tcBorders>
              <w:top w:val="nil"/>
              <w:left w:val="nil"/>
              <w:bottom w:val="single" w:sz="4" w:space="0" w:color="auto"/>
              <w:right w:val="single" w:sz="4" w:space="0" w:color="auto"/>
            </w:tcBorders>
            <w:shd w:val="clear" w:color="000000" w:fill="FFFFFF"/>
            <w:vAlign w:val="center"/>
          </w:tcPr>
          <w:p w14:paraId="134AA92D"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Lucrări de </w:t>
            </w:r>
            <w:proofErr w:type="spellStart"/>
            <w:r w:rsidRPr="00513E2D">
              <w:rPr>
                <w:rFonts w:ascii="Arial" w:hAnsi="Arial" w:cs="Arial"/>
                <w:color w:val="000000"/>
                <w:sz w:val="24"/>
                <w:szCs w:val="24"/>
                <w:lang w:eastAsia="en-GB"/>
              </w:rPr>
              <w:t>reparatii</w:t>
            </w:r>
            <w:proofErr w:type="spellEnd"/>
            <w:r w:rsidRPr="00513E2D">
              <w:rPr>
                <w:rFonts w:ascii="Arial" w:hAnsi="Arial" w:cs="Arial"/>
                <w:color w:val="000000"/>
                <w:sz w:val="24"/>
                <w:szCs w:val="24"/>
                <w:lang w:eastAsia="en-GB"/>
              </w:rPr>
              <w:t xml:space="preserve"> electrice</w:t>
            </w:r>
          </w:p>
        </w:tc>
        <w:tc>
          <w:tcPr>
            <w:tcW w:w="1420" w:type="dxa"/>
            <w:tcBorders>
              <w:top w:val="nil"/>
              <w:left w:val="nil"/>
              <w:bottom w:val="single" w:sz="4" w:space="0" w:color="auto"/>
              <w:right w:val="single" w:sz="4" w:space="0" w:color="auto"/>
            </w:tcBorders>
            <w:shd w:val="clear" w:color="000000" w:fill="FFFFFF"/>
            <w:noWrap/>
            <w:vAlign w:val="bottom"/>
          </w:tcPr>
          <w:p w14:paraId="3248CEB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20. 02</w:t>
            </w:r>
          </w:p>
        </w:tc>
        <w:tc>
          <w:tcPr>
            <w:tcW w:w="1420" w:type="dxa"/>
            <w:tcBorders>
              <w:top w:val="nil"/>
              <w:left w:val="nil"/>
              <w:bottom w:val="single" w:sz="4" w:space="0" w:color="auto"/>
              <w:right w:val="single" w:sz="4" w:space="0" w:color="auto"/>
            </w:tcBorders>
            <w:shd w:val="clear" w:color="000000" w:fill="FFFFFF"/>
            <w:noWrap/>
            <w:vAlign w:val="bottom"/>
          </w:tcPr>
          <w:p w14:paraId="2E2FBC4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4.228</w:t>
            </w:r>
          </w:p>
        </w:tc>
      </w:tr>
      <w:tr w:rsidR="00AA449F" w:rsidRPr="00513E2D" w14:paraId="7E17F617"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49256FD2"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3.6</w:t>
            </w:r>
          </w:p>
        </w:tc>
        <w:tc>
          <w:tcPr>
            <w:tcW w:w="5064" w:type="dxa"/>
            <w:tcBorders>
              <w:top w:val="nil"/>
              <w:left w:val="nil"/>
              <w:bottom w:val="single" w:sz="4" w:space="0" w:color="auto"/>
              <w:right w:val="single" w:sz="4" w:space="0" w:color="auto"/>
            </w:tcBorders>
            <w:shd w:val="clear" w:color="000000" w:fill="FFFFFF"/>
            <w:vAlign w:val="center"/>
          </w:tcPr>
          <w:p w14:paraId="3C3FBA1C" w14:textId="77777777" w:rsidR="00AA449F" w:rsidRPr="00513E2D" w:rsidRDefault="00AA449F" w:rsidP="002C6E76">
            <w:pPr>
              <w:widowControl/>
              <w:autoSpaceDE/>
              <w:autoSpaceDN/>
              <w:jc w:val="both"/>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Reapartii</w:t>
            </w:r>
            <w:proofErr w:type="spellEnd"/>
            <w:r w:rsidRPr="00513E2D">
              <w:rPr>
                <w:rFonts w:ascii="Arial" w:hAnsi="Arial" w:cs="Arial"/>
                <w:color w:val="000000"/>
                <w:sz w:val="24"/>
                <w:szCs w:val="24"/>
                <w:lang w:eastAsia="en-GB"/>
              </w:rPr>
              <w:t xml:space="preserve"> compresoare</w:t>
            </w:r>
          </w:p>
        </w:tc>
        <w:tc>
          <w:tcPr>
            <w:tcW w:w="1420" w:type="dxa"/>
            <w:tcBorders>
              <w:top w:val="nil"/>
              <w:left w:val="nil"/>
              <w:bottom w:val="single" w:sz="4" w:space="0" w:color="auto"/>
              <w:right w:val="single" w:sz="4" w:space="0" w:color="auto"/>
            </w:tcBorders>
            <w:shd w:val="clear" w:color="000000" w:fill="FFFFFF"/>
            <w:noWrap/>
            <w:vAlign w:val="bottom"/>
          </w:tcPr>
          <w:p w14:paraId="73D3907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20.02</w:t>
            </w:r>
          </w:p>
        </w:tc>
        <w:tc>
          <w:tcPr>
            <w:tcW w:w="1420" w:type="dxa"/>
            <w:tcBorders>
              <w:top w:val="nil"/>
              <w:left w:val="nil"/>
              <w:bottom w:val="single" w:sz="4" w:space="0" w:color="auto"/>
              <w:right w:val="single" w:sz="4" w:space="0" w:color="auto"/>
            </w:tcBorders>
            <w:shd w:val="clear" w:color="000000" w:fill="FFFFFF"/>
            <w:noWrap/>
            <w:vAlign w:val="bottom"/>
          </w:tcPr>
          <w:p w14:paraId="1659622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1.959</w:t>
            </w:r>
          </w:p>
        </w:tc>
      </w:tr>
      <w:tr w:rsidR="00AA449F" w:rsidRPr="00513E2D" w14:paraId="49267A8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7848D4D3"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1D19A840" w14:textId="77777777" w:rsidR="00AA449F" w:rsidRPr="00513E2D" w:rsidRDefault="00AA449F" w:rsidP="002C6E76">
            <w:pPr>
              <w:widowControl/>
              <w:autoSpaceDE/>
              <w:autoSpaceDN/>
              <w:jc w:val="both"/>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7C5873FE"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6866C1D2"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35B2CC56"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437030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IV</w:t>
            </w:r>
          </w:p>
        </w:tc>
        <w:tc>
          <w:tcPr>
            <w:tcW w:w="5064" w:type="dxa"/>
            <w:tcBorders>
              <w:top w:val="nil"/>
              <w:left w:val="nil"/>
              <w:bottom w:val="single" w:sz="4" w:space="0" w:color="auto"/>
              <w:right w:val="single" w:sz="4" w:space="0" w:color="auto"/>
            </w:tcBorders>
            <w:shd w:val="clear" w:color="000000" w:fill="FFFFFF"/>
            <w:vAlign w:val="center"/>
            <w:hideMark/>
          </w:tcPr>
          <w:p w14:paraId="2D7B0A2B"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Consum energie electrica si gaze naturale</w:t>
            </w:r>
          </w:p>
        </w:tc>
        <w:tc>
          <w:tcPr>
            <w:tcW w:w="1420" w:type="dxa"/>
            <w:tcBorders>
              <w:top w:val="nil"/>
              <w:left w:val="nil"/>
              <w:bottom w:val="single" w:sz="4" w:space="0" w:color="auto"/>
              <w:right w:val="single" w:sz="4" w:space="0" w:color="auto"/>
            </w:tcBorders>
            <w:shd w:val="clear" w:color="000000" w:fill="FFFFFF"/>
            <w:noWrap/>
            <w:vAlign w:val="bottom"/>
            <w:hideMark/>
          </w:tcPr>
          <w:p w14:paraId="6441CE1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4B8B2FBA"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82.100</w:t>
            </w:r>
          </w:p>
        </w:tc>
      </w:tr>
      <w:tr w:rsidR="00AA449F" w:rsidRPr="00513E2D" w14:paraId="31F80B75"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755C9F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4 . 1</w:t>
            </w:r>
          </w:p>
        </w:tc>
        <w:tc>
          <w:tcPr>
            <w:tcW w:w="5064" w:type="dxa"/>
            <w:tcBorders>
              <w:top w:val="nil"/>
              <w:left w:val="nil"/>
              <w:bottom w:val="single" w:sz="4" w:space="0" w:color="auto"/>
              <w:right w:val="single" w:sz="4" w:space="0" w:color="auto"/>
            </w:tcBorders>
            <w:shd w:val="clear" w:color="000000" w:fill="FFFFFF"/>
            <w:vAlign w:val="center"/>
            <w:hideMark/>
          </w:tcPr>
          <w:p w14:paraId="2131266D"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Consum energie electrica (</w:t>
            </w:r>
            <w:proofErr w:type="spellStart"/>
            <w:r w:rsidRPr="00513E2D">
              <w:rPr>
                <w:rFonts w:ascii="Arial" w:hAnsi="Arial" w:cs="Arial"/>
                <w:color w:val="000000"/>
                <w:sz w:val="24"/>
                <w:szCs w:val="24"/>
                <w:lang w:eastAsia="en-GB"/>
              </w:rPr>
              <w:t>Matrita</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Culinaria</w:t>
            </w:r>
            <w:proofErr w:type="spellEnd"/>
            <w:r w:rsidRPr="00513E2D">
              <w:rPr>
                <w:rFonts w:ascii="Arial" w:hAnsi="Arial" w:cs="Arial"/>
                <w:color w:val="000000"/>
                <w:sz w:val="24"/>
                <w:szCs w:val="24"/>
                <w:lang w:eastAsia="en-GB"/>
              </w:rPr>
              <w:t>)</w:t>
            </w:r>
          </w:p>
        </w:tc>
        <w:tc>
          <w:tcPr>
            <w:tcW w:w="1420" w:type="dxa"/>
            <w:tcBorders>
              <w:top w:val="nil"/>
              <w:left w:val="nil"/>
              <w:bottom w:val="single" w:sz="4" w:space="0" w:color="auto"/>
              <w:right w:val="single" w:sz="4" w:space="0" w:color="auto"/>
            </w:tcBorders>
            <w:shd w:val="clear" w:color="000000" w:fill="FFFFFF"/>
            <w:vAlign w:val="center"/>
            <w:hideMark/>
          </w:tcPr>
          <w:p w14:paraId="759BF17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20 . 01 . 03</w:t>
            </w:r>
          </w:p>
        </w:tc>
        <w:tc>
          <w:tcPr>
            <w:tcW w:w="1420" w:type="dxa"/>
            <w:tcBorders>
              <w:top w:val="nil"/>
              <w:left w:val="nil"/>
              <w:bottom w:val="single" w:sz="4" w:space="0" w:color="auto"/>
              <w:right w:val="single" w:sz="4" w:space="0" w:color="auto"/>
            </w:tcBorders>
            <w:shd w:val="clear" w:color="000000" w:fill="FFFFFF"/>
            <w:noWrap/>
            <w:vAlign w:val="bottom"/>
          </w:tcPr>
          <w:p w14:paraId="7A8A980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23.375</w:t>
            </w:r>
          </w:p>
        </w:tc>
      </w:tr>
      <w:tr w:rsidR="00AA449F" w:rsidRPr="00513E2D" w14:paraId="7892D11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3DC4E2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4 . 2</w:t>
            </w:r>
          </w:p>
        </w:tc>
        <w:tc>
          <w:tcPr>
            <w:tcW w:w="5064" w:type="dxa"/>
            <w:tcBorders>
              <w:top w:val="nil"/>
              <w:left w:val="nil"/>
              <w:bottom w:val="single" w:sz="4" w:space="0" w:color="auto"/>
              <w:right w:val="single" w:sz="4" w:space="0" w:color="auto"/>
            </w:tcBorders>
            <w:shd w:val="clear" w:color="000000" w:fill="FFFFFF"/>
            <w:vAlign w:val="center"/>
            <w:hideMark/>
          </w:tcPr>
          <w:p w14:paraId="05AF5FC0"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Consum gaze naturale Sc Electrica Sa</w:t>
            </w:r>
          </w:p>
        </w:tc>
        <w:tc>
          <w:tcPr>
            <w:tcW w:w="1420" w:type="dxa"/>
            <w:tcBorders>
              <w:top w:val="nil"/>
              <w:left w:val="nil"/>
              <w:bottom w:val="single" w:sz="4" w:space="0" w:color="auto"/>
              <w:right w:val="single" w:sz="4" w:space="0" w:color="auto"/>
            </w:tcBorders>
            <w:shd w:val="clear" w:color="000000" w:fill="FFFFFF"/>
            <w:vAlign w:val="center"/>
            <w:hideMark/>
          </w:tcPr>
          <w:p w14:paraId="33F90EF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20 . 01 . 03</w:t>
            </w:r>
          </w:p>
        </w:tc>
        <w:tc>
          <w:tcPr>
            <w:tcW w:w="1420" w:type="dxa"/>
            <w:tcBorders>
              <w:top w:val="nil"/>
              <w:left w:val="nil"/>
              <w:bottom w:val="single" w:sz="4" w:space="0" w:color="auto"/>
              <w:right w:val="single" w:sz="4" w:space="0" w:color="auto"/>
            </w:tcBorders>
            <w:shd w:val="clear" w:color="000000" w:fill="FFFFFF"/>
            <w:noWrap/>
            <w:vAlign w:val="bottom"/>
          </w:tcPr>
          <w:p w14:paraId="74BFAE6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53.550</w:t>
            </w:r>
          </w:p>
        </w:tc>
      </w:tr>
      <w:tr w:rsidR="00AA449F" w:rsidRPr="00513E2D" w14:paraId="316ECA8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36BCB8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4 . 3</w:t>
            </w:r>
          </w:p>
        </w:tc>
        <w:tc>
          <w:tcPr>
            <w:tcW w:w="5064" w:type="dxa"/>
            <w:tcBorders>
              <w:top w:val="nil"/>
              <w:left w:val="nil"/>
              <w:bottom w:val="single" w:sz="4" w:space="0" w:color="auto"/>
              <w:right w:val="single" w:sz="4" w:space="0" w:color="auto"/>
            </w:tcBorders>
            <w:shd w:val="clear" w:color="000000" w:fill="FFFFFF"/>
            <w:vAlign w:val="center"/>
            <w:hideMark/>
          </w:tcPr>
          <w:p w14:paraId="496AC23E"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Consum gaze naturale </w:t>
            </w:r>
            <w:proofErr w:type="spellStart"/>
            <w:r w:rsidRPr="00513E2D">
              <w:rPr>
                <w:rFonts w:ascii="Arial" w:hAnsi="Arial" w:cs="Arial"/>
                <w:color w:val="000000"/>
                <w:sz w:val="24"/>
                <w:szCs w:val="24"/>
                <w:lang w:eastAsia="en-GB"/>
              </w:rPr>
              <w:t>Culinaria</w:t>
            </w:r>
            <w:proofErr w:type="spellEnd"/>
          </w:p>
        </w:tc>
        <w:tc>
          <w:tcPr>
            <w:tcW w:w="1420" w:type="dxa"/>
            <w:tcBorders>
              <w:top w:val="nil"/>
              <w:left w:val="nil"/>
              <w:bottom w:val="single" w:sz="4" w:space="0" w:color="auto"/>
              <w:right w:val="single" w:sz="4" w:space="0" w:color="auto"/>
            </w:tcBorders>
            <w:shd w:val="clear" w:color="000000" w:fill="FFFFFF"/>
            <w:vAlign w:val="center"/>
            <w:hideMark/>
          </w:tcPr>
          <w:p w14:paraId="1FAAAF1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20 . 01 . 03</w:t>
            </w:r>
          </w:p>
        </w:tc>
        <w:tc>
          <w:tcPr>
            <w:tcW w:w="1420" w:type="dxa"/>
            <w:tcBorders>
              <w:top w:val="nil"/>
              <w:left w:val="nil"/>
              <w:bottom w:val="single" w:sz="4" w:space="0" w:color="auto"/>
              <w:right w:val="single" w:sz="4" w:space="0" w:color="auto"/>
            </w:tcBorders>
            <w:shd w:val="clear" w:color="000000" w:fill="FFFFFF"/>
            <w:noWrap/>
            <w:vAlign w:val="bottom"/>
          </w:tcPr>
          <w:p w14:paraId="720B2A9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5.175</w:t>
            </w:r>
          </w:p>
        </w:tc>
      </w:tr>
      <w:tr w:rsidR="00AA449F" w:rsidRPr="00513E2D" w14:paraId="1367F830"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25BD8A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18929EE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BE7253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D8C88C5"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24E0A2F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6A8FE6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V</w:t>
            </w:r>
          </w:p>
        </w:tc>
        <w:tc>
          <w:tcPr>
            <w:tcW w:w="5064" w:type="dxa"/>
            <w:tcBorders>
              <w:top w:val="nil"/>
              <w:left w:val="nil"/>
              <w:bottom w:val="single" w:sz="4" w:space="0" w:color="auto"/>
              <w:right w:val="single" w:sz="4" w:space="0" w:color="auto"/>
            </w:tcBorders>
            <w:shd w:val="clear" w:color="000000" w:fill="FFFFFF"/>
            <w:vAlign w:val="center"/>
            <w:hideMark/>
          </w:tcPr>
          <w:p w14:paraId="6C34EC17"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Consum apa, canalizare</w:t>
            </w:r>
          </w:p>
        </w:tc>
        <w:tc>
          <w:tcPr>
            <w:tcW w:w="1420" w:type="dxa"/>
            <w:tcBorders>
              <w:top w:val="nil"/>
              <w:left w:val="nil"/>
              <w:bottom w:val="single" w:sz="4" w:space="0" w:color="auto"/>
              <w:right w:val="single" w:sz="4" w:space="0" w:color="auto"/>
            </w:tcBorders>
            <w:shd w:val="clear" w:color="000000" w:fill="FFFFFF"/>
            <w:noWrap/>
            <w:vAlign w:val="bottom"/>
            <w:hideMark/>
          </w:tcPr>
          <w:p w14:paraId="4552286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BE5404C"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17.374</w:t>
            </w:r>
          </w:p>
        </w:tc>
      </w:tr>
      <w:tr w:rsidR="00AA449F" w:rsidRPr="00513E2D" w14:paraId="049B7C9A"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8D995A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5 . 1</w:t>
            </w:r>
          </w:p>
        </w:tc>
        <w:tc>
          <w:tcPr>
            <w:tcW w:w="5064" w:type="dxa"/>
            <w:tcBorders>
              <w:top w:val="nil"/>
              <w:left w:val="nil"/>
              <w:bottom w:val="single" w:sz="4" w:space="0" w:color="auto"/>
              <w:right w:val="single" w:sz="4" w:space="0" w:color="auto"/>
            </w:tcBorders>
            <w:shd w:val="clear" w:color="000000" w:fill="FFFFFF"/>
            <w:vAlign w:val="center"/>
            <w:hideMark/>
          </w:tcPr>
          <w:p w14:paraId="2E4F2E64"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Consum apa, canalizare Municipiul Odorheiu Sec</w:t>
            </w:r>
          </w:p>
        </w:tc>
        <w:tc>
          <w:tcPr>
            <w:tcW w:w="1420" w:type="dxa"/>
            <w:tcBorders>
              <w:top w:val="nil"/>
              <w:left w:val="nil"/>
              <w:bottom w:val="single" w:sz="4" w:space="0" w:color="auto"/>
              <w:right w:val="single" w:sz="4" w:space="0" w:color="auto"/>
            </w:tcBorders>
            <w:shd w:val="clear" w:color="000000" w:fill="FFFFFF"/>
            <w:vAlign w:val="center"/>
            <w:hideMark/>
          </w:tcPr>
          <w:p w14:paraId="2EB37C6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20 . 01 . 04</w:t>
            </w:r>
          </w:p>
        </w:tc>
        <w:tc>
          <w:tcPr>
            <w:tcW w:w="1420" w:type="dxa"/>
            <w:tcBorders>
              <w:top w:val="nil"/>
              <w:left w:val="nil"/>
              <w:bottom w:val="single" w:sz="4" w:space="0" w:color="auto"/>
              <w:right w:val="single" w:sz="4" w:space="0" w:color="auto"/>
            </w:tcBorders>
            <w:shd w:val="clear" w:color="000000" w:fill="FFFFFF"/>
            <w:noWrap/>
            <w:vAlign w:val="bottom"/>
          </w:tcPr>
          <w:p w14:paraId="36B97A7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7.732</w:t>
            </w:r>
          </w:p>
        </w:tc>
      </w:tr>
      <w:tr w:rsidR="00AA449F" w:rsidRPr="00513E2D" w14:paraId="7C90181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C07C5D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5 . 2</w:t>
            </w:r>
          </w:p>
        </w:tc>
        <w:tc>
          <w:tcPr>
            <w:tcW w:w="5064" w:type="dxa"/>
            <w:tcBorders>
              <w:top w:val="nil"/>
              <w:left w:val="nil"/>
              <w:bottom w:val="single" w:sz="4" w:space="0" w:color="auto"/>
              <w:right w:val="single" w:sz="4" w:space="0" w:color="auto"/>
            </w:tcBorders>
            <w:shd w:val="clear" w:color="000000" w:fill="FFFFFF"/>
            <w:vAlign w:val="center"/>
            <w:hideMark/>
          </w:tcPr>
          <w:p w14:paraId="313E5F51"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Consum salubrizare RDE Harghita</w:t>
            </w:r>
          </w:p>
        </w:tc>
        <w:tc>
          <w:tcPr>
            <w:tcW w:w="1420" w:type="dxa"/>
            <w:tcBorders>
              <w:top w:val="nil"/>
              <w:left w:val="nil"/>
              <w:bottom w:val="single" w:sz="4" w:space="0" w:color="auto"/>
              <w:right w:val="single" w:sz="4" w:space="0" w:color="auto"/>
            </w:tcBorders>
            <w:shd w:val="clear" w:color="000000" w:fill="FFFFFF"/>
            <w:vAlign w:val="center"/>
            <w:hideMark/>
          </w:tcPr>
          <w:p w14:paraId="40DB6A76"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20 . 01 . 04</w:t>
            </w:r>
          </w:p>
        </w:tc>
        <w:tc>
          <w:tcPr>
            <w:tcW w:w="1420" w:type="dxa"/>
            <w:tcBorders>
              <w:top w:val="nil"/>
              <w:left w:val="nil"/>
              <w:bottom w:val="single" w:sz="4" w:space="0" w:color="auto"/>
              <w:right w:val="single" w:sz="4" w:space="0" w:color="auto"/>
            </w:tcBorders>
            <w:shd w:val="clear" w:color="000000" w:fill="FFFFFF"/>
            <w:noWrap/>
            <w:vAlign w:val="bottom"/>
          </w:tcPr>
          <w:p w14:paraId="3C90080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9.642</w:t>
            </w:r>
          </w:p>
        </w:tc>
      </w:tr>
      <w:tr w:rsidR="00AA449F" w:rsidRPr="00513E2D" w14:paraId="1F016E91"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EF8B1E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65CE91E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0C0760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327DCBD5"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097AF4E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4FB6F6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VI</w:t>
            </w:r>
          </w:p>
        </w:tc>
        <w:tc>
          <w:tcPr>
            <w:tcW w:w="5064" w:type="dxa"/>
            <w:tcBorders>
              <w:top w:val="nil"/>
              <w:left w:val="nil"/>
              <w:bottom w:val="single" w:sz="4" w:space="0" w:color="auto"/>
              <w:right w:val="single" w:sz="4" w:space="0" w:color="auto"/>
            </w:tcBorders>
            <w:shd w:val="clear" w:color="000000" w:fill="FFFFFF"/>
            <w:vAlign w:val="center"/>
            <w:hideMark/>
          </w:tcPr>
          <w:p w14:paraId="0CED2A72"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Cheltuieli de transport sportiv</w:t>
            </w:r>
          </w:p>
        </w:tc>
        <w:tc>
          <w:tcPr>
            <w:tcW w:w="1420" w:type="dxa"/>
            <w:tcBorders>
              <w:top w:val="nil"/>
              <w:left w:val="nil"/>
              <w:bottom w:val="single" w:sz="4" w:space="0" w:color="auto"/>
              <w:right w:val="single" w:sz="4" w:space="0" w:color="auto"/>
            </w:tcBorders>
            <w:shd w:val="clear" w:color="000000" w:fill="FFFFFF"/>
            <w:noWrap/>
            <w:vAlign w:val="bottom"/>
            <w:hideMark/>
          </w:tcPr>
          <w:p w14:paraId="0182061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430A6C6" w14:textId="77777777" w:rsidR="00AA449F" w:rsidRPr="00513E2D" w:rsidRDefault="00AA449F" w:rsidP="002C6E76">
            <w:pPr>
              <w:widowControl/>
              <w:autoSpaceDE/>
              <w:autoSpaceDN/>
              <w:jc w:val="center"/>
              <w:rPr>
                <w:rFonts w:ascii="Arial" w:hAnsi="Arial" w:cs="Arial"/>
                <w:b/>
                <w:bCs/>
                <w:color w:val="000000"/>
                <w:sz w:val="24"/>
                <w:szCs w:val="24"/>
                <w:lang w:eastAsia="en-GB"/>
              </w:rPr>
            </w:pPr>
            <w:r w:rsidRPr="00513E2D">
              <w:rPr>
                <w:rFonts w:ascii="Arial" w:hAnsi="Arial" w:cs="Arial"/>
                <w:b/>
                <w:bCs/>
                <w:color w:val="000000"/>
                <w:sz w:val="24"/>
                <w:szCs w:val="24"/>
                <w:lang w:eastAsia="en-GB"/>
              </w:rPr>
              <w:t>181.397</w:t>
            </w:r>
          </w:p>
        </w:tc>
      </w:tr>
      <w:tr w:rsidR="00AA449F" w:rsidRPr="00513E2D" w14:paraId="506E993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4D1190B1"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6 . 1</w:t>
            </w:r>
          </w:p>
        </w:tc>
        <w:tc>
          <w:tcPr>
            <w:tcW w:w="5064" w:type="dxa"/>
            <w:tcBorders>
              <w:top w:val="nil"/>
              <w:left w:val="nil"/>
              <w:bottom w:val="single" w:sz="4" w:space="0" w:color="auto"/>
              <w:right w:val="single" w:sz="4" w:space="0" w:color="auto"/>
            </w:tcBorders>
            <w:shd w:val="clear" w:color="000000" w:fill="FFFFFF"/>
            <w:vAlign w:val="center"/>
            <w:hideMark/>
          </w:tcPr>
          <w:p w14:paraId="35E8A32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de transport sportivi din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handbal</w:t>
            </w:r>
          </w:p>
        </w:tc>
        <w:tc>
          <w:tcPr>
            <w:tcW w:w="1420" w:type="dxa"/>
            <w:tcBorders>
              <w:top w:val="nil"/>
              <w:left w:val="nil"/>
              <w:bottom w:val="single" w:sz="4" w:space="0" w:color="auto"/>
              <w:right w:val="single" w:sz="4" w:space="0" w:color="auto"/>
            </w:tcBorders>
            <w:shd w:val="clear" w:color="000000" w:fill="FFFFFF"/>
            <w:noWrap/>
            <w:vAlign w:val="bottom"/>
            <w:hideMark/>
          </w:tcPr>
          <w:p w14:paraId="38C8DD2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20 . 01 . 07</w:t>
            </w:r>
          </w:p>
        </w:tc>
        <w:tc>
          <w:tcPr>
            <w:tcW w:w="1420" w:type="dxa"/>
            <w:tcBorders>
              <w:top w:val="nil"/>
              <w:left w:val="nil"/>
              <w:bottom w:val="single" w:sz="4" w:space="0" w:color="auto"/>
              <w:right w:val="single" w:sz="4" w:space="0" w:color="auto"/>
            </w:tcBorders>
            <w:shd w:val="clear" w:color="000000" w:fill="FFFFFF"/>
            <w:noWrap/>
            <w:vAlign w:val="bottom"/>
          </w:tcPr>
          <w:p w14:paraId="0CD7DE0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96.893</w:t>
            </w:r>
          </w:p>
        </w:tc>
      </w:tr>
      <w:tr w:rsidR="00AA449F" w:rsidRPr="00513E2D" w14:paraId="4BBCA00A"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DF90D41"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6 . 2</w:t>
            </w:r>
          </w:p>
        </w:tc>
        <w:tc>
          <w:tcPr>
            <w:tcW w:w="5064" w:type="dxa"/>
            <w:tcBorders>
              <w:top w:val="nil"/>
              <w:left w:val="nil"/>
              <w:bottom w:val="single" w:sz="4" w:space="0" w:color="auto"/>
              <w:right w:val="single" w:sz="4" w:space="0" w:color="auto"/>
            </w:tcBorders>
            <w:shd w:val="clear" w:color="000000" w:fill="FFFFFF"/>
            <w:vAlign w:val="center"/>
            <w:hideMark/>
          </w:tcPr>
          <w:p w14:paraId="167E3F8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de transport sportivi din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hochei</w:t>
            </w:r>
          </w:p>
        </w:tc>
        <w:tc>
          <w:tcPr>
            <w:tcW w:w="1420" w:type="dxa"/>
            <w:tcBorders>
              <w:top w:val="nil"/>
              <w:left w:val="nil"/>
              <w:bottom w:val="single" w:sz="4" w:space="0" w:color="auto"/>
              <w:right w:val="single" w:sz="4" w:space="0" w:color="auto"/>
            </w:tcBorders>
            <w:shd w:val="clear" w:color="000000" w:fill="FFFFFF"/>
            <w:noWrap/>
            <w:vAlign w:val="bottom"/>
            <w:hideMark/>
          </w:tcPr>
          <w:p w14:paraId="0457A10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20 . 01 . 07</w:t>
            </w:r>
          </w:p>
        </w:tc>
        <w:tc>
          <w:tcPr>
            <w:tcW w:w="1420" w:type="dxa"/>
            <w:tcBorders>
              <w:top w:val="nil"/>
              <w:left w:val="nil"/>
              <w:bottom w:val="single" w:sz="4" w:space="0" w:color="auto"/>
              <w:right w:val="single" w:sz="4" w:space="0" w:color="auto"/>
            </w:tcBorders>
            <w:shd w:val="clear" w:color="000000" w:fill="FFFFFF"/>
            <w:noWrap/>
            <w:vAlign w:val="bottom"/>
          </w:tcPr>
          <w:p w14:paraId="30C9E0A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61.656</w:t>
            </w:r>
          </w:p>
        </w:tc>
      </w:tr>
      <w:tr w:rsidR="00AA449F" w:rsidRPr="00513E2D" w14:paraId="29AE5F12"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E54880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6 . 3</w:t>
            </w:r>
          </w:p>
        </w:tc>
        <w:tc>
          <w:tcPr>
            <w:tcW w:w="5064" w:type="dxa"/>
            <w:tcBorders>
              <w:top w:val="nil"/>
              <w:left w:val="nil"/>
              <w:bottom w:val="single" w:sz="4" w:space="0" w:color="auto"/>
              <w:right w:val="single" w:sz="4" w:space="0" w:color="auto"/>
            </w:tcBorders>
            <w:shd w:val="clear" w:color="000000" w:fill="FFFFFF"/>
            <w:vAlign w:val="center"/>
            <w:hideMark/>
          </w:tcPr>
          <w:p w14:paraId="2BF28F8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de transport sportivi pentru </w:t>
            </w:r>
            <w:proofErr w:type="spellStart"/>
            <w:r w:rsidRPr="00513E2D">
              <w:rPr>
                <w:rFonts w:ascii="Arial" w:hAnsi="Arial" w:cs="Arial"/>
                <w:color w:val="000000"/>
                <w:sz w:val="24"/>
                <w:szCs w:val="24"/>
                <w:lang w:eastAsia="en-GB"/>
              </w:rPr>
              <w:t>Korisuli</w:t>
            </w:r>
            <w:proofErr w:type="spellEnd"/>
          </w:p>
        </w:tc>
        <w:tc>
          <w:tcPr>
            <w:tcW w:w="1420" w:type="dxa"/>
            <w:tcBorders>
              <w:top w:val="nil"/>
              <w:left w:val="nil"/>
              <w:bottom w:val="single" w:sz="4" w:space="0" w:color="auto"/>
              <w:right w:val="single" w:sz="4" w:space="0" w:color="auto"/>
            </w:tcBorders>
            <w:shd w:val="clear" w:color="000000" w:fill="FFFFFF"/>
            <w:noWrap/>
            <w:vAlign w:val="bottom"/>
            <w:hideMark/>
          </w:tcPr>
          <w:p w14:paraId="137980A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20 . 01 . 07</w:t>
            </w:r>
          </w:p>
        </w:tc>
        <w:tc>
          <w:tcPr>
            <w:tcW w:w="1420" w:type="dxa"/>
            <w:tcBorders>
              <w:top w:val="nil"/>
              <w:left w:val="nil"/>
              <w:bottom w:val="single" w:sz="4" w:space="0" w:color="auto"/>
              <w:right w:val="single" w:sz="4" w:space="0" w:color="auto"/>
            </w:tcBorders>
            <w:shd w:val="clear" w:color="000000" w:fill="FFFFFF"/>
            <w:noWrap/>
            <w:vAlign w:val="bottom"/>
          </w:tcPr>
          <w:p w14:paraId="3749EA4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22.848</w:t>
            </w:r>
          </w:p>
        </w:tc>
      </w:tr>
      <w:tr w:rsidR="00AA449F" w:rsidRPr="00513E2D" w14:paraId="160170FE"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2181F9E0"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125BD308" w14:textId="77777777" w:rsidR="00AA449F" w:rsidRPr="00513E2D"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67BB8669"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2020664E"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5B451277"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50586BA8"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6B26EC6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Servicii de furnizare de internet</w:t>
            </w:r>
          </w:p>
        </w:tc>
        <w:tc>
          <w:tcPr>
            <w:tcW w:w="1420" w:type="dxa"/>
            <w:tcBorders>
              <w:top w:val="nil"/>
              <w:left w:val="nil"/>
              <w:bottom w:val="single" w:sz="4" w:space="0" w:color="auto"/>
              <w:right w:val="single" w:sz="4" w:space="0" w:color="auto"/>
            </w:tcBorders>
            <w:shd w:val="clear" w:color="000000" w:fill="FFFFFF"/>
            <w:noWrap/>
            <w:vAlign w:val="bottom"/>
          </w:tcPr>
          <w:p w14:paraId="4F47826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20 .01 .08</w:t>
            </w:r>
          </w:p>
        </w:tc>
        <w:tc>
          <w:tcPr>
            <w:tcW w:w="1420" w:type="dxa"/>
            <w:tcBorders>
              <w:top w:val="nil"/>
              <w:left w:val="nil"/>
              <w:bottom w:val="single" w:sz="4" w:space="0" w:color="auto"/>
              <w:right w:val="single" w:sz="4" w:space="0" w:color="auto"/>
            </w:tcBorders>
            <w:shd w:val="clear" w:color="000000" w:fill="FFFFFF"/>
            <w:noWrap/>
            <w:vAlign w:val="bottom"/>
          </w:tcPr>
          <w:p w14:paraId="0563A888"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3.551</w:t>
            </w:r>
          </w:p>
        </w:tc>
      </w:tr>
      <w:tr w:rsidR="00AA449F" w:rsidRPr="00513E2D" w14:paraId="51A3563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3E24DC1"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1BCD958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38EDCFD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64AE0EB"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552771F6"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023024DA"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C0265A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Alte </w:t>
            </w:r>
            <w:proofErr w:type="spellStart"/>
            <w:r w:rsidRPr="00513E2D">
              <w:rPr>
                <w:rFonts w:ascii="Arial" w:hAnsi="Arial" w:cs="Arial"/>
                <w:color w:val="000000"/>
                <w:sz w:val="24"/>
                <w:szCs w:val="24"/>
                <w:lang w:eastAsia="en-GB"/>
              </w:rPr>
              <w:t>prestari</w:t>
            </w:r>
            <w:proofErr w:type="spellEnd"/>
            <w:r w:rsidRPr="00513E2D">
              <w:rPr>
                <w:rFonts w:ascii="Arial" w:hAnsi="Arial" w:cs="Arial"/>
                <w:color w:val="000000"/>
                <w:sz w:val="24"/>
                <w:szCs w:val="24"/>
                <w:lang w:eastAsia="en-GB"/>
              </w:rPr>
              <w:t xml:space="preserve"> servicii pentru </w:t>
            </w:r>
            <w:proofErr w:type="spellStart"/>
            <w:r w:rsidRPr="00513E2D">
              <w:rPr>
                <w:rFonts w:ascii="Arial" w:hAnsi="Arial" w:cs="Arial"/>
                <w:color w:val="000000"/>
                <w:sz w:val="24"/>
                <w:szCs w:val="24"/>
                <w:lang w:eastAsia="en-GB"/>
              </w:rPr>
              <w:t>functionare</w:t>
            </w:r>
            <w:proofErr w:type="spellEnd"/>
          </w:p>
        </w:tc>
        <w:tc>
          <w:tcPr>
            <w:tcW w:w="1420" w:type="dxa"/>
            <w:tcBorders>
              <w:top w:val="nil"/>
              <w:left w:val="nil"/>
              <w:bottom w:val="single" w:sz="4" w:space="0" w:color="auto"/>
              <w:right w:val="single" w:sz="4" w:space="0" w:color="auto"/>
            </w:tcBorders>
            <w:shd w:val="clear" w:color="000000" w:fill="FFFFFF"/>
            <w:noWrap/>
            <w:vAlign w:val="bottom"/>
          </w:tcPr>
          <w:p w14:paraId="5301D8A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20 .01 .30</w:t>
            </w:r>
          </w:p>
        </w:tc>
        <w:tc>
          <w:tcPr>
            <w:tcW w:w="1420" w:type="dxa"/>
            <w:tcBorders>
              <w:top w:val="nil"/>
              <w:left w:val="nil"/>
              <w:bottom w:val="single" w:sz="4" w:space="0" w:color="auto"/>
              <w:right w:val="single" w:sz="4" w:space="0" w:color="auto"/>
            </w:tcBorders>
            <w:shd w:val="clear" w:color="000000" w:fill="FFFFFF"/>
            <w:noWrap/>
            <w:vAlign w:val="bottom"/>
          </w:tcPr>
          <w:p w14:paraId="08E1AFF1"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37.946</w:t>
            </w:r>
          </w:p>
        </w:tc>
      </w:tr>
      <w:tr w:rsidR="00AA449F" w:rsidRPr="00513E2D" w14:paraId="7E57502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654BDA29"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29FD310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Servicii de </w:t>
            </w:r>
            <w:proofErr w:type="spellStart"/>
            <w:r w:rsidRPr="00513E2D">
              <w:rPr>
                <w:rFonts w:ascii="Arial" w:hAnsi="Arial" w:cs="Arial"/>
                <w:color w:val="000000"/>
                <w:sz w:val="24"/>
                <w:szCs w:val="24"/>
                <w:lang w:eastAsia="en-GB"/>
              </w:rPr>
              <w:t>intretinere</w:t>
            </w:r>
            <w:proofErr w:type="spellEnd"/>
            <w:r w:rsidRPr="00513E2D">
              <w:rPr>
                <w:rFonts w:ascii="Arial" w:hAnsi="Arial" w:cs="Arial"/>
                <w:color w:val="000000"/>
                <w:sz w:val="24"/>
                <w:szCs w:val="24"/>
                <w:lang w:eastAsia="en-GB"/>
              </w:rPr>
              <w:t xml:space="preserve"> si </w:t>
            </w:r>
            <w:proofErr w:type="spellStart"/>
            <w:r w:rsidRPr="00513E2D">
              <w:rPr>
                <w:rFonts w:ascii="Arial" w:hAnsi="Arial" w:cs="Arial"/>
                <w:color w:val="000000"/>
                <w:sz w:val="24"/>
                <w:szCs w:val="24"/>
                <w:lang w:eastAsia="en-GB"/>
              </w:rPr>
              <w:t>curatenie</w:t>
            </w:r>
            <w:proofErr w:type="spellEnd"/>
          </w:p>
        </w:tc>
        <w:tc>
          <w:tcPr>
            <w:tcW w:w="1420" w:type="dxa"/>
            <w:tcBorders>
              <w:top w:val="nil"/>
              <w:left w:val="nil"/>
              <w:bottom w:val="single" w:sz="4" w:space="0" w:color="auto"/>
              <w:right w:val="single" w:sz="4" w:space="0" w:color="auto"/>
            </w:tcBorders>
            <w:shd w:val="clear" w:color="000000" w:fill="FFFFFF"/>
            <w:noWrap/>
            <w:vAlign w:val="bottom"/>
          </w:tcPr>
          <w:p w14:paraId="714EED7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20.01.30</w:t>
            </w:r>
          </w:p>
        </w:tc>
        <w:tc>
          <w:tcPr>
            <w:tcW w:w="1420" w:type="dxa"/>
            <w:tcBorders>
              <w:top w:val="nil"/>
              <w:left w:val="nil"/>
              <w:bottom w:val="single" w:sz="4" w:space="0" w:color="auto"/>
              <w:right w:val="single" w:sz="4" w:space="0" w:color="auto"/>
            </w:tcBorders>
            <w:shd w:val="clear" w:color="000000" w:fill="FFFFFF"/>
            <w:noWrap/>
            <w:vAlign w:val="bottom"/>
          </w:tcPr>
          <w:p w14:paraId="7BF8440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63.200</w:t>
            </w:r>
          </w:p>
        </w:tc>
      </w:tr>
      <w:tr w:rsidR="00AA449F" w:rsidRPr="00513E2D" w14:paraId="4ECE763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6AAF99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VII</w:t>
            </w:r>
          </w:p>
        </w:tc>
        <w:tc>
          <w:tcPr>
            <w:tcW w:w="5064" w:type="dxa"/>
            <w:tcBorders>
              <w:top w:val="nil"/>
              <w:left w:val="nil"/>
              <w:bottom w:val="single" w:sz="4" w:space="0" w:color="auto"/>
              <w:right w:val="single" w:sz="4" w:space="0" w:color="auto"/>
            </w:tcBorders>
            <w:shd w:val="clear" w:color="000000" w:fill="FFFFFF"/>
            <w:vAlign w:val="center"/>
            <w:hideMark/>
          </w:tcPr>
          <w:p w14:paraId="1836788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Deplasare in tara</w:t>
            </w:r>
          </w:p>
        </w:tc>
        <w:tc>
          <w:tcPr>
            <w:tcW w:w="1420" w:type="dxa"/>
            <w:tcBorders>
              <w:top w:val="nil"/>
              <w:left w:val="nil"/>
              <w:bottom w:val="single" w:sz="4" w:space="0" w:color="auto"/>
              <w:right w:val="single" w:sz="4" w:space="0" w:color="auto"/>
            </w:tcBorders>
            <w:shd w:val="clear" w:color="000000" w:fill="FFFFFF"/>
            <w:noWrap/>
            <w:vAlign w:val="bottom"/>
            <w:hideMark/>
          </w:tcPr>
          <w:p w14:paraId="7CBA254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0C3455DB"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1EC57B35"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619A1D01"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7 . 1</w:t>
            </w:r>
          </w:p>
        </w:tc>
        <w:tc>
          <w:tcPr>
            <w:tcW w:w="5064" w:type="dxa"/>
            <w:tcBorders>
              <w:top w:val="nil"/>
              <w:left w:val="nil"/>
              <w:bottom w:val="single" w:sz="4" w:space="0" w:color="auto"/>
              <w:right w:val="single" w:sz="4" w:space="0" w:color="auto"/>
            </w:tcBorders>
            <w:shd w:val="clear" w:color="000000" w:fill="FFFFFF"/>
            <w:vAlign w:val="center"/>
            <w:hideMark/>
          </w:tcPr>
          <w:p w14:paraId="7057A752"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Deplasare in tara</w:t>
            </w:r>
          </w:p>
        </w:tc>
        <w:tc>
          <w:tcPr>
            <w:tcW w:w="1420" w:type="dxa"/>
            <w:tcBorders>
              <w:top w:val="nil"/>
              <w:left w:val="nil"/>
              <w:bottom w:val="single" w:sz="4" w:space="0" w:color="auto"/>
              <w:right w:val="single" w:sz="4" w:space="0" w:color="auto"/>
            </w:tcBorders>
            <w:shd w:val="clear" w:color="000000" w:fill="FFFFFF"/>
            <w:noWrap/>
            <w:vAlign w:val="bottom"/>
            <w:hideMark/>
          </w:tcPr>
          <w:p w14:paraId="6DBAED9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20 . 06 . 01</w:t>
            </w:r>
          </w:p>
        </w:tc>
        <w:tc>
          <w:tcPr>
            <w:tcW w:w="1420" w:type="dxa"/>
            <w:tcBorders>
              <w:top w:val="nil"/>
              <w:left w:val="nil"/>
              <w:bottom w:val="single" w:sz="4" w:space="0" w:color="auto"/>
              <w:right w:val="single" w:sz="4" w:space="0" w:color="auto"/>
            </w:tcBorders>
            <w:shd w:val="clear" w:color="000000" w:fill="FFFFFF"/>
            <w:noWrap/>
            <w:vAlign w:val="bottom"/>
          </w:tcPr>
          <w:p w14:paraId="3738F2C0"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15.555</w:t>
            </w:r>
          </w:p>
        </w:tc>
      </w:tr>
      <w:tr w:rsidR="00AA449F" w:rsidRPr="00513E2D" w14:paraId="7A370BC2"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914505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3B5BA46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5BFBC9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67B3DD20"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3CB49DCB"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CCB0A5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VIII</w:t>
            </w:r>
          </w:p>
        </w:tc>
        <w:tc>
          <w:tcPr>
            <w:tcW w:w="5064" w:type="dxa"/>
            <w:tcBorders>
              <w:top w:val="nil"/>
              <w:left w:val="nil"/>
              <w:bottom w:val="single" w:sz="4" w:space="0" w:color="auto"/>
              <w:right w:val="single" w:sz="4" w:space="0" w:color="auto"/>
            </w:tcBorders>
            <w:shd w:val="clear" w:color="000000" w:fill="FFFFFF"/>
            <w:vAlign w:val="center"/>
            <w:hideMark/>
          </w:tcPr>
          <w:p w14:paraId="04585EA3"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Pregatire</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profesioala</w:t>
            </w:r>
            <w:proofErr w:type="spellEnd"/>
            <w:r w:rsidRPr="00513E2D">
              <w:rPr>
                <w:rFonts w:ascii="Arial" w:hAnsi="Arial" w:cs="Arial"/>
                <w:color w:val="000000"/>
                <w:sz w:val="24"/>
                <w:szCs w:val="24"/>
                <w:lang w:eastAsia="en-GB"/>
              </w:rPr>
              <w:t xml:space="preserve"> Antrenor</w:t>
            </w:r>
          </w:p>
        </w:tc>
        <w:tc>
          <w:tcPr>
            <w:tcW w:w="1420" w:type="dxa"/>
            <w:tcBorders>
              <w:top w:val="nil"/>
              <w:left w:val="nil"/>
              <w:bottom w:val="single" w:sz="4" w:space="0" w:color="auto"/>
              <w:right w:val="single" w:sz="4" w:space="0" w:color="auto"/>
            </w:tcBorders>
            <w:shd w:val="clear" w:color="000000" w:fill="FFFFFF"/>
            <w:noWrap/>
            <w:vAlign w:val="bottom"/>
            <w:hideMark/>
          </w:tcPr>
          <w:p w14:paraId="4D333B1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20 .13</w:t>
            </w:r>
          </w:p>
        </w:tc>
        <w:tc>
          <w:tcPr>
            <w:tcW w:w="1420" w:type="dxa"/>
            <w:tcBorders>
              <w:top w:val="nil"/>
              <w:left w:val="nil"/>
              <w:bottom w:val="single" w:sz="4" w:space="0" w:color="auto"/>
              <w:right w:val="single" w:sz="4" w:space="0" w:color="auto"/>
            </w:tcBorders>
            <w:shd w:val="clear" w:color="000000" w:fill="FFFFFF"/>
            <w:noWrap/>
            <w:vAlign w:val="bottom"/>
          </w:tcPr>
          <w:p w14:paraId="416E3A0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1.500</w:t>
            </w:r>
          </w:p>
        </w:tc>
      </w:tr>
      <w:tr w:rsidR="00AA449F" w:rsidRPr="00513E2D" w14:paraId="40F7E5D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81655A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0BDFD60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2521E05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FA96798"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730C14D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01396F1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IX</w:t>
            </w:r>
          </w:p>
        </w:tc>
        <w:tc>
          <w:tcPr>
            <w:tcW w:w="5064" w:type="dxa"/>
            <w:tcBorders>
              <w:top w:val="nil"/>
              <w:left w:val="nil"/>
              <w:bottom w:val="single" w:sz="4" w:space="0" w:color="auto"/>
              <w:right w:val="single" w:sz="4" w:space="0" w:color="auto"/>
            </w:tcBorders>
            <w:shd w:val="clear" w:color="000000" w:fill="FFFFFF"/>
            <w:vAlign w:val="center"/>
            <w:hideMark/>
          </w:tcPr>
          <w:p w14:paraId="1367236A"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Protectia</w:t>
            </w:r>
            <w:proofErr w:type="spellEnd"/>
            <w:r w:rsidRPr="00513E2D">
              <w:rPr>
                <w:rFonts w:ascii="Arial" w:hAnsi="Arial" w:cs="Arial"/>
                <w:color w:val="000000"/>
                <w:sz w:val="24"/>
                <w:szCs w:val="24"/>
                <w:lang w:eastAsia="en-GB"/>
              </w:rPr>
              <w:t xml:space="preserve"> muncii- PSI, SSM</w:t>
            </w:r>
          </w:p>
        </w:tc>
        <w:tc>
          <w:tcPr>
            <w:tcW w:w="1420" w:type="dxa"/>
            <w:tcBorders>
              <w:top w:val="nil"/>
              <w:left w:val="nil"/>
              <w:bottom w:val="single" w:sz="4" w:space="0" w:color="auto"/>
              <w:right w:val="single" w:sz="4" w:space="0" w:color="auto"/>
            </w:tcBorders>
            <w:shd w:val="clear" w:color="000000" w:fill="FFFFFF"/>
            <w:noWrap/>
            <w:vAlign w:val="bottom"/>
            <w:hideMark/>
          </w:tcPr>
          <w:p w14:paraId="76C6687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20 . 14</w:t>
            </w:r>
          </w:p>
        </w:tc>
        <w:tc>
          <w:tcPr>
            <w:tcW w:w="1420" w:type="dxa"/>
            <w:tcBorders>
              <w:top w:val="nil"/>
              <w:left w:val="nil"/>
              <w:bottom w:val="single" w:sz="4" w:space="0" w:color="auto"/>
              <w:right w:val="single" w:sz="4" w:space="0" w:color="auto"/>
            </w:tcBorders>
            <w:shd w:val="clear" w:color="000000" w:fill="FFFFFF"/>
            <w:noWrap/>
            <w:vAlign w:val="bottom"/>
          </w:tcPr>
          <w:p w14:paraId="34A32D42"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877</w:t>
            </w:r>
          </w:p>
        </w:tc>
      </w:tr>
      <w:tr w:rsidR="00AA449F" w:rsidRPr="00513E2D" w14:paraId="78FF84AA"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18964F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7EF302D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BBFD06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8AB26E3"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65DE39C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D91626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X</w:t>
            </w:r>
          </w:p>
        </w:tc>
        <w:tc>
          <w:tcPr>
            <w:tcW w:w="5064" w:type="dxa"/>
            <w:tcBorders>
              <w:top w:val="nil"/>
              <w:left w:val="nil"/>
              <w:bottom w:val="single" w:sz="4" w:space="0" w:color="auto"/>
              <w:right w:val="single" w:sz="4" w:space="0" w:color="auto"/>
            </w:tcBorders>
            <w:shd w:val="clear" w:color="000000" w:fill="FFFFFF"/>
            <w:vAlign w:val="center"/>
            <w:hideMark/>
          </w:tcPr>
          <w:p w14:paraId="4D799C0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Alte cheltuieli</w:t>
            </w:r>
          </w:p>
        </w:tc>
        <w:tc>
          <w:tcPr>
            <w:tcW w:w="1420" w:type="dxa"/>
            <w:tcBorders>
              <w:top w:val="nil"/>
              <w:left w:val="nil"/>
              <w:bottom w:val="single" w:sz="4" w:space="0" w:color="auto"/>
              <w:right w:val="single" w:sz="4" w:space="0" w:color="auto"/>
            </w:tcBorders>
            <w:shd w:val="clear" w:color="000000" w:fill="FFFFFF"/>
            <w:noWrap/>
            <w:vAlign w:val="bottom"/>
            <w:hideMark/>
          </w:tcPr>
          <w:p w14:paraId="4D63ADC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040F9BF2"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r>
      <w:tr w:rsidR="00AA449F" w:rsidRPr="00513E2D" w14:paraId="20B0A74E"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95C51B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10 . 1</w:t>
            </w:r>
          </w:p>
        </w:tc>
        <w:tc>
          <w:tcPr>
            <w:tcW w:w="5064" w:type="dxa"/>
            <w:tcBorders>
              <w:top w:val="nil"/>
              <w:left w:val="nil"/>
              <w:bottom w:val="single" w:sz="4" w:space="0" w:color="auto"/>
              <w:right w:val="single" w:sz="4" w:space="0" w:color="auto"/>
            </w:tcBorders>
            <w:shd w:val="clear" w:color="000000" w:fill="FFFFFF"/>
            <w:vAlign w:val="center"/>
            <w:hideMark/>
          </w:tcPr>
          <w:p w14:paraId="05B827C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Reclama si publicitate</w:t>
            </w:r>
          </w:p>
        </w:tc>
        <w:tc>
          <w:tcPr>
            <w:tcW w:w="1420" w:type="dxa"/>
            <w:tcBorders>
              <w:top w:val="nil"/>
              <w:left w:val="nil"/>
              <w:bottom w:val="single" w:sz="4" w:space="0" w:color="auto"/>
              <w:right w:val="single" w:sz="4" w:space="0" w:color="auto"/>
            </w:tcBorders>
            <w:shd w:val="clear" w:color="000000" w:fill="FFFFFF"/>
            <w:noWrap/>
            <w:vAlign w:val="bottom"/>
            <w:hideMark/>
          </w:tcPr>
          <w:p w14:paraId="04DA197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20 . 30 . 01</w:t>
            </w:r>
          </w:p>
        </w:tc>
        <w:tc>
          <w:tcPr>
            <w:tcW w:w="1420" w:type="dxa"/>
            <w:tcBorders>
              <w:top w:val="nil"/>
              <w:left w:val="nil"/>
              <w:bottom w:val="single" w:sz="4" w:space="0" w:color="auto"/>
              <w:right w:val="single" w:sz="4" w:space="0" w:color="auto"/>
            </w:tcBorders>
            <w:shd w:val="clear" w:color="000000" w:fill="FFFFFF"/>
            <w:noWrap/>
            <w:vAlign w:val="bottom"/>
          </w:tcPr>
          <w:p w14:paraId="3E10AC5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7.497</w:t>
            </w:r>
          </w:p>
        </w:tc>
      </w:tr>
      <w:tr w:rsidR="00AA449F" w:rsidRPr="00513E2D" w14:paraId="2F4CACD2"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40F0E1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409B548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22069B4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727FE3A2"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393EEB01"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B8ECE9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XI</w:t>
            </w:r>
          </w:p>
        </w:tc>
        <w:tc>
          <w:tcPr>
            <w:tcW w:w="5064" w:type="dxa"/>
            <w:tcBorders>
              <w:top w:val="nil"/>
              <w:left w:val="nil"/>
              <w:bottom w:val="single" w:sz="4" w:space="0" w:color="auto"/>
              <w:right w:val="single" w:sz="4" w:space="0" w:color="auto"/>
            </w:tcBorders>
            <w:shd w:val="clear" w:color="000000" w:fill="FFFFFF"/>
            <w:vAlign w:val="center"/>
            <w:hideMark/>
          </w:tcPr>
          <w:p w14:paraId="2097D8E3"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Chirii</w:t>
            </w:r>
          </w:p>
        </w:tc>
        <w:tc>
          <w:tcPr>
            <w:tcW w:w="1420" w:type="dxa"/>
            <w:tcBorders>
              <w:top w:val="nil"/>
              <w:left w:val="nil"/>
              <w:bottom w:val="single" w:sz="4" w:space="0" w:color="auto"/>
              <w:right w:val="single" w:sz="4" w:space="0" w:color="auto"/>
            </w:tcBorders>
            <w:shd w:val="clear" w:color="000000" w:fill="FFFFFF"/>
            <w:noWrap/>
            <w:vAlign w:val="bottom"/>
            <w:hideMark/>
          </w:tcPr>
          <w:p w14:paraId="7C683D20"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45FDEB76"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147.000</w:t>
            </w:r>
          </w:p>
        </w:tc>
      </w:tr>
      <w:tr w:rsidR="00AA449F" w:rsidRPr="00513E2D" w14:paraId="725AE37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DCA56B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lastRenderedPageBreak/>
              <w:t xml:space="preserve"> 11 . 1</w:t>
            </w:r>
          </w:p>
        </w:tc>
        <w:tc>
          <w:tcPr>
            <w:tcW w:w="5064" w:type="dxa"/>
            <w:tcBorders>
              <w:top w:val="nil"/>
              <w:left w:val="nil"/>
              <w:bottom w:val="single" w:sz="4" w:space="0" w:color="auto"/>
              <w:right w:val="single" w:sz="4" w:space="0" w:color="auto"/>
            </w:tcBorders>
            <w:shd w:val="clear" w:color="000000" w:fill="FFFFFF"/>
            <w:vAlign w:val="center"/>
            <w:hideMark/>
          </w:tcPr>
          <w:p w14:paraId="166E4E2E"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inchiriere</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spatiu</w:t>
            </w:r>
            <w:proofErr w:type="spellEnd"/>
            <w:r w:rsidRPr="00513E2D">
              <w:rPr>
                <w:rFonts w:ascii="Arial" w:hAnsi="Arial" w:cs="Arial"/>
                <w:color w:val="000000"/>
                <w:sz w:val="24"/>
                <w:szCs w:val="24"/>
                <w:lang w:eastAsia="en-GB"/>
              </w:rPr>
              <w:t xml:space="preserve"> pentru birou</w:t>
            </w:r>
          </w:p>
        </w:tc>
        <w:tc>
          <w:tcPr>
            <w:tcW w:w="1420" w:type="dxa"/>
            <w:tcBorders>
              <w:top w:val="nil"/>
              <w:left w:val="nil"/>
              <w:bottom w:val="single" w:sz="4" w:space="0" w:color="auto"/>
              <w:right w:val="single" w:sz="4" w:space="0" w:color="auto"/>
            </w:tcBorders>
            <w:shd w:val="clear" w:color="000000" w:fill="FFFFFF"/>
            <w:noWrap/>
            <w:vAlign w:val="bottom"/>
            <w:hideMark/>
          </w:tcPr>
          <w:p w14:paraId="20B9F30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20 . 30 . 04</w:t>
            </w:r>
          </w:p>
        </w:tc>
        <w:tc>
          <w:tcPr>
            <w:tcW w:w="1420" w:type="dxa"/>
            <w:tcBorders>
              <w:top w:val="nil"/>
              <w:left w:val="nil"/>
              <w:bottom w:val="single" w:sz="4" w:space="0" w:color="auto"/>
              <w:right w:val="single" w:sz="4" w:space="0" w:color="auto"/>
            </w:tcBorders>
            <w:shd w:val="clear" w:color="000000" w:fill="FFFFFF"/>
            <w:noWrap/>
            <w:vAlign w:val="bottom"/>
          </w:tcPr>
          <w:p w14:paraId="18AE50B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24.860</w:t>
            </w:r>
          </w:p>
        </w:tc>
      </w:tr>
      <w:tr w:rsidR="00AA449F" w:rsidRPr="00513E2D" w14:paraId="43F8BF8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3D4BFB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11 . 2</w:t>
            </w:r>
          </w:p>
        </w:tc>
        <w:tc>
          <w:tcPr>
            <w:tcW w:w="5064" w:type="dxa"/>
            <w:tcBorders>
              <w:top w:val="nil"/>
              <w:left w:val="nil"/>
              <w:bottom w:val="single" w:sz="4" w:space="0" w:color="auto"/>
              <w:right w:val="single" w:sz="4" w:space="0" w:color="auto"/>
            </w:tcBorders>
            <w:shd w:val="clear" w:color="000000" w:fill="FFFFFF"/>
            <w:vAlign w:val="center"/>
            <w:hideMark/>
          </w:tcPr>
          <w:p w14:paraId="33CBC2F2"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inchiriere</w:t>
            </w:r>
            <w:proofErr w:type="spellEnd"/>
            <w:r w:rsidRPr="00513E2D">
              <w:rPr>
                <w:rFonts w:ascii="Arial" w:hAnsi="Arial" w:cs="Arial"/>
                <w:color w:val="000000"/>
                <w:sz w:val="24"/>
                <w:szCs w:val="24"/>
                <w:lang w:eastAsia="en-GB"/>
              </w:rPr>
              <w:t xml:space="preserve"> apartament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hochei – 2 antrenori</w:t>
            </w:r>
          </w:p>
        </w:tc>
        <w:tc>
          <w:tcPr>
            <w:tcW w:w="1420" w:type="dxa"/>
            <w:tcBorders>
              <w:top w:val="nil"/>
              <w:left w:val="nil"/>
              <w:bottom w:val="single" w:sz="4" w:space="0" w:color="auto"/>
              <w:right w:val="single" w:sz="4" w:space="0" w:color="auto"/>
            </w:tcBorders>
            <w:shd w:val="clear" w:color="000000" w:fill="FFFFFF"/>
            <w:noWrap/>
            <w:vAlign w:val="bottom"/>
            <w:hideMark/>
          </w:tcPr>
          <w:p w14:paraId="2B02943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20 . 30 . 04</w:t>
            </w:r>
          </w:p>
        </w:tc>
        <w:tc>
          <w:tcPr>
            <w:tcW w:w="1420" w:type="dxa"/>
            <w:tcBorders>
              <w:top w:val="nil"/>
              <w:left w:val="nil"/>
              <w:bottom w:val="single" w:sz="4" w:space="0" w:color="auto"/>
              <w:right w:val="single" w:sz="4" w:space="0" w:color="auto"/>
            </w:tcBorders>
            <w:shd w:val="clear" w:color="000000" w:fill="FFFFFF"/>
            <w:noWrap/>
            <w:vAlign w:val="bottom"/>
          </w:tcPr>
          <w:p w14:paraId="1CFD7ED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13.680</w:t>
            </w:r>
          </w:p>
        </w:tc>
      </w:tr>
      <w:tr w:rsidR="00AA449F" w:rsidRPr="00513E2D" w14:paraId="2F9A7B64"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8D940D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11 . 3</w:t>
            </w:r>
          </w:p>
        </w:tc>
        <w:tc>
          <w:tcPr>
            <w:tcW w:w="5064" w:type="dxa"/>
            <w:tcBorders>
              <w:top w:val="nil"/>
              <w:left w:val="nil"/>
              <w:bottom w:val="single" w:sz="4" w:space="0" w:color="auto"/>
              <w:right w:val="single" w:sz="4" w:space="0" w:color="auto"/>
            </w:tcBorders>
            <w:shd w:val="clear" w:color="000000" w:fill="FFFFFF"/>
            <w:vAlign w:val="center"/>
            <w:hideMark/>
          </w:tcPr>
          <w:p w14:paraId="01994FED"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inchiriere</w:t>
            </w:r>
            <w:proofErr w:type="spellEnd"/>
            <w:r w:rsidRPr="00513E2D">
              <w:rPr>
                <w:rFonts w:ascii="Arial" w:hAnsi="Arial" w:cs="Arial"/>
                <w:color w:val="000000"/>
                <w:sz w:val="24"/>
                <w:szCs w:val="24"/>
                <w:lang w:eastAsia="en-GB"/>
              </w:rPr>
              <w:t xml:space="preserve"> apartament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handbal</w:t>
            </w:r>
          </w:p>
        </w:tc>
        <w:tc>
          <w:tcPr>
            <w:tcW w:w="1420" w:type="dxa"/>
            <w:tcBorders>
              <w:top w:val="nil"/>
              <w:left w:val="nil"/>
              <w:bottom w:val="single" w:sz="4" w:space="0" w:color="auto"/>
              <w:right w:val="single" w:sz="4" w:space="0" w:color="auto"/>
            </w:tcBorders>
            <w:shd w:val="clear" w:color="000000" w:fill="FFFFFF"/>
            <w:noWrap/>
            <w:vAlign w:val="bottom"/>
            <w:hideMark/>
          </w:tcPr>
          <w:p w14:paraId="719BE61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20 . 30 . 04</w:t>
            </w:r>
          </w:p>
        </w:tc>
        <w:tc>
          <w:tcPr>
            <w:tcW w:w="1420" w:type="dxa"/>
            <w:tcBorders>
              <w:top w:val="nil"/>
              <w:left w:val="nil"/>
              <w:bottom w:val="single" w:sz="4" w:space="0" w:color="auto"/>
              <w:right w:val="single" w:sz="4" w:space="0" w:color="auto"/>
            </w:tcBorders>
            <w:shd w:val="clear" w:color="000000" w:fill="FFFFFF"/>
            <w:noWrap/>
            <w:vAlign w:val="bottom"/>
          </w:tcPr>
          <w:p w14:paraId="04D662D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108.460</w:t>
            </w:r>
          </w:p>
        </w:tc>
      </w:tr>
      <w:tr w:rsidR="00AA449F" w:rsidRPr="00513E2D" w14:paraId="137580AC"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547C886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5064" w:type="dxa"/>
            <w:tcBorders>
              <w:top w:val="nil"/>
              <w:left w:val="nil"/>
              <w:bottom w:val="single" w:sz="4" w:space="0" w:color="auto"/>
              <w:right w:val="single" w:sz="4" w:space="0" w:color="auto"/>
            </w:tcBorders>
            <w:shd w:val="clear" w:color="000000" w:fill="FFFFFF"/>
            <w:vAlign w:val="center"/>
            <w:hideMark/>
          </w:tcPr>
          <w:p w14:paraId="48892EB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51D2A3E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w:t>
            </w:r>
          </w:p>
        </w:tc>
        <w:tc>
          <w:tcPr>
            <w:tcW w:w="1420" w:type="dxa"/>
            <w:tcBorders>
              <w:top w:val="nil"/>
              <w:left w:val="nil"/>
              <w:bottom w:val="single" w:sz="4" w:space="0" w:color="auto"/>
              <w:right w:val="single" w:sz="4" w:space="0" w:color="auto"/>
            </w:tcBorders>
            <w:shd w:val="clear" w:color="000000" w:fill="FFFFFF"/>
            <w:noWrap/>
            <w:vAlign w:val="bottom"/>
          </w:tcPr>
          <w:p w14:paraId="18E7E629"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10013B1E"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1DD60EC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12.1</w:t>
            </w:r>
          </w:p>
        </w:tc>
        <w:tc>
          <w:tcPr>
            <w:tcW w:w="5064" w:type="dxa"/>
            <w:tcBorders>
              <w:top w:val="nil"/>
              <w:left w:val="nil"/>
              <w:bottom w:val="single" w:sz="4" w:space="0" w:color="auto"/>
              <w:right w:val="single" w:sz="4" w:space="0" w:color="auto"/>
            </w:tcBorders>
            <w:shd w:val="clear" w:color="000000" w:fill="FFFFFF"/>
            <w:vAlign w:val="center"/>
            <w:hideMark/>
          </w:tcPr>
          <w:p w14:paraId="38024016"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Contracte de activitate sportiva </w:t>
            </w:r>
          </w:p>
        </w:tc>
        <w:tc>
          <w:tcPr>
            <w:tcW w:w="1420" w:type="dxa"/>
            <w:tcBorders>
              <w:top w:val="nil"/>
              <w:left w:val="nil"/>
              <w:bottom w:val="single" w:sz="4" w:space="0" w:color="auto"/>
              <w:right w:val="single" w:sz="4" w:space="0" w:color="auto"/>
            </w:tcBorders>
            <w:shd w:val="clear" w:color="000000" w:fill="FFFFFF"/>
            <w:noWrap/>
            <w:vAlign w:val="bottom"/>
            <w:hideMark/>
          </w:tcPr>
          <w:p w14:paraId="49616AA0"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20.30.30 </w:t>
            </w:r>
          </w:p>
        </w:tc>
        <w:tc>
          <w:tcPr>
            <w:tcW w:w="1420" w:type="dxa"/>
            <w:tcBorders>
              <w:top w:val="nil"/>
              <w:left w:val="nil"/>
              <w:bottom w:val="single" w:sz="4" w:space="0" w:color="auto"/>
              <w:right w:val="single" w:sz="4" w:space="0" w:color="auto"/>
            </w:tcBorders>
            <w:shd w:val="clear" w:color="000000" w:fill="FFFFFF"/>
            <w:noWrap/>
            <w:vAlign w:val="bottom"/>
          </w:tcPr>
          <w:p w14:paraId="394465C6"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2.805.862</w:t>
            </w:r>
          </w:p>
        </w:tc>
      </w:tr>
      <w:tr w:rsidR="00AA449F" w:rsidRPr="00513E2D" w14:paraId="38CB3DB3"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1A45ADBD"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7E26FC3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Contracte sportive handbal</w:t>
            </w:r>
          </w:p>
        </w:tc>
        <w:tc>
          <w:tcPr>
            <w:tcW w:w="1420" w:type="dxa"/>
            <w:tcBorders>
              <w:top w:val="nil"/>
              <w:left w:val="nil"/>
              <w:bottom w:val="single" w:sz="4" w:space="0" w:color="auto"/>
              <w:right w:val="single" w:sz="4" w:space="0" w:color="auto"/>
            </w:tcBorders>
            <w:shd w:val="clear" w:color="000000" w:fill="FFFFFF"/>
            <w:noWrap/>
            <w:vAlign w:val="bottom"/>
          </w:tcPr>
          <w:p w14:paraId="38A66136"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20.30.30</w:t>
            </w:r>
          </w:p>
        </w:tc>
        <w:tc>
          <w:tcPr>
            <w:tcW w:w="1420" w:type="dxa"/>
            <w:tcBorders>
              <w:top w:val="nil"/>
              <w:left w:val="nil"/>
              <w:bottom w:val="single" w:sz="4" w:space="0" w:color="auto"/>
              <w:right w:val="single" w:sz="4" w:space="0" w:color="auto"/>
            </w:tcBorders>
            <w:shd w:val="clear" w:color="000000" w:fill="FFFFFF"/>
            <w:noWrap/>
            <w:vAlign w:val="bottom"/>
          </w:tcPr>
          <w:p w14:paraId="61EC141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2.775.304</w:t>
            </w:r>
          </w:p>
        </w:tc>
      </w:tr>
      <w:tr w:rsidR="00AA449F" w:rsidRPr="00513E2D" w14:paraId="43E376D7"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680ACE39"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0196448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Antrenor lupte libere</w:t>
            </w:r>
          </w:p>
        </w:tc>
        <w:tc>
          <w:tcPr>
            <w:tcW w:w="1420" w:type="dxa"/>
            <w:tcBorders>
              <w:top w:val="nil"/>
              <w:left w:val="nil"/>
              <w:bottom w:val="single" w:sz="4" w:space="0" w:color="auto"/>
              <w:right w:val="single" w:sz="4" w:space="0" w:color="auto"/>
            </w:tcBorders>
            <w:shd w:val="clear" w:color="000000" w:fill="FFFFFF"/>
            <w:noWrap/>
            <w:vAlign w:val="bottom"/>
          </w:tcPr>
          <w:p w14:paraId="7CCF2D5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20.30.30</w:t>
            </w:r>
          </w:p>
        </w:tc>
        <w:tc>
          <w:tcPr>
            <w:tcW w:w="1420" w:type="dxa"/>
            <w:tcBorders>
              <w:top w:val="nil"/>
              <w:left w:val="nil"/>
              <w:bottom w:val="single" w:sz="4" w:space="0" w:color="auto"/>
              <w:right w:val="single" w:sz="4" w:space="0" w:color="auto"/>
            </w:tcBorders>
            <w:shd w:val="clear" w:color="000000" w:fill="FFFFFF"/>
            <w:noWrap/>
            <w:vAlign w:val="bottom"/>
          </w:tcPr>
          <w:p w14:paraId="330AE44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30.558</w:t>
            </w:r>
          </w:p>
        </w:tc>
      </w:tr>
      <w:tr w:rsidR="00AA449F" w:rsidRPr="00513E2D" w14:paraId="335F592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0852FF29"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73136E54" w14:textId="77777777" w:rsidR="00AA449F" w:rsidRPr="00513E2D"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4B7C93B0"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053A947E"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13493239"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6BECDE0C"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790F763B" w14:textId="77777777" w:rsidR="00AA449F" w:rsidRPr="00513E2D" w:rsidRDefault="00AA449F" w:rsidP="002C6E76">
            <w:pPr>
              <w:widowControl/>
              <w:autoSpaceDE/>
              <w:autoSpaceDN/>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6137A9A5"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2F7414A8" w14:textId="77777777" w:rsidR="00AA449F" w:rsidRPr="00513E2D" w:rsidRDefault="00AA449F" w:rsidP="002C6E76">
            <w:pPr>
              <w:widowControl/>
              <w:autoSpaceDE/>
              <w:autoSpaceDN/>
              <w:rPr>
                <w:rFonts w:ascii="Arial" w:hAnsi="Arial" w:cs="Arial"/>
                <w:color w:val="000000"/>
                <w:sz w:val="24"/>
                <w:szCs w:val="24"/>
                <w:lang w:eastAsia="en-GB"/>
              </w:rPr>
            </w:pPr>
          </w:p>
        </w:tc>
      </w:tr>
      <w:tr w:rsidR="00AA449F" w:rsidRPr="00513E2D" w14:paraId="02580D3D"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7A18693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XIII</w:t>
            </w:r>
          </w:p>
        </w:tc>
        <w:tc>
          <w:tcPr>
            <w:tcW w:w="5064" w:type="dxa"/>
            <w:tcBorders>
              <w:top w:val="nil"/>
              <w:left w:val="nil"/>
              <w:bottom w:val="single" w:sz="4" w:space="0" w:color="auto"/>
              <w:right w:val="single" w:sz="4" w:space="0" w:color="auto"/>
            </w:tcBorders>
            <w:shd w:val="clear" w:color="000000" w:fill="FFFFFF"/>
            <w:vAlign w:val="center"/>
            <w:hideMark/>
          </w:tcPr>
          <w:p w14:paraId="1589E2F0"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Prestări servici cu caracter functional</w:t>
            </w:r>
          </w:p>
        </w:tc>
        <w:tc>
          <w:tcPr>
            <w:tcW w:w="1420" w:type="dxa"/>
            <w:tcBorders>
              <w:top w:val="nil"/>
              <w:left w:val="nil"/>
              <w:bottom w:val="single" w:sz="4" w:space="0" w:color="auto"/>
              <w:right w:val="single" w:sz="4" w:space="0" w:color="auto"/>
            </w:tcBorders>
            <w:shd w:val="clear" w:color="000000" w:fill="FFFFFF"/>
            <w:vAlign w:val="center"/>
            <w:hideMark/>
          </w:tcPr>
          <w:p w14:paraId="65D3D73E"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20 .01.09</w:t>
            </w:r>
          </w:p>
        </w:tc>
        <w:tc>
          <w:tcPr>
            <w:tcW w:w="1420" w:type="dxa"/>
            <w:tcBorders>
              <w:top w:val="nil"/>
              <w:left w:val="nil"/>
              <w:bottom w:val="single" w:sz="4" w:space="0" w:color="auto"/>
              <w:right w:val="single" w:sz="4" w:space="0" w:color="auto"/>
            </w:tcBorders>
            <w:shd w:val="clear" w:color="000000" w:fill="FFFFFF"/>
            <w:noWrap/>
            <w:vAlign w:val="bottom"/>
          </w:tcPr>
          <w:p w14:paraId="0AF55F5C"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1.304.291</w:t>
            </w:r>
          </w:p>
        </w:tc>
      </w:tr>
      <w:tr w:rsidR="00AA449F" w:rsidRPr="00513E2D" w14:paraId="04D66588"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tcPr>
          <w:p w14:paraId="07009536"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nil"/>
              <w:left w:val="nil"/>
              <w:bottom w:val="single" w:sz="4" w:space="0" w:color="auto"/>
              <w:right w:val="single" w:sz="4" w:space="0" w:color="auto"/>
            </w:tcBorders>
            <w:shd w:val="clear" w:color="000000" w:fill="FFFFFF"/>
            <w:vAlign w:val="center"/>
          </w:tcPr>
          <w:p w14:paraId="3C68E700" w14:textId="77777777" w:rsidR="00AA449F" w:rsidRPr="00513E2D" w:rsidRDefault="00AA449F" w:rsidP="002C6E76">
            <w:pPr>
              <w:widowControl/>
              <w:autoSpaceDE/>
              <w:autoSpaceDN/>
              <w:jc w:val="both"/>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vAlign w:val="center"/>
          </w:tcPr>
          <w:p w14:paraId="1F72C62E"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c>
          <w:tcPr>
            <w:tcW w:w="1420" w:type="dxa"/>
            <w:tcBorders>
              <w:top w:val="nil"/>
              <w:left w:val="nil"/>
              <w:bottom w:val="single" w:sz="4" w:space="0" w:color="auto"/>
              <w:right w:val="single" w:sz="4" w:space="0" w:color="auto"/>
            </w:tcBorders>
            <w:shd w:val="clear" w:color="000000" w:fill="FFFFFF"/>
            <w:noWrap/>
            <w:vAlign w:val="bottom"/>
          </w:tcPr>
          <w:p w14:paraId="11299F71" w14:textId="77777777" w:rsidR="00AA449F" w:rsidRPr="00513E2D" w:rsidRDefault="00AA449F" w:rsidP="002C6E76">
            <w:pPr>
              <w:widowControl/>
              <w:autoSpaceDE/>
              <w:autoSpaceDN/>
              <w:jc w:val="right"/>
              <w:rPr>
                <w:rFonts w:ascii="Arial" w:hAnsi="Arial" w:cs="Arial"/>
                <w:b/>
                <w:bCs/>
                <w:color w:val="000000"/>
                <w:sz w:val="24"/>
                <w:szCs w:val="24"/>
                <w:lang w:eastAsia="en-GB"/>
              </w:rPr>
            </w:pPr>
          </w:p>
        </w:tc>
      </w:tr>
      <w:tr w:rsidR="00AA449F" w:rsidRPr="00513E2D" w14:paraId="13291710" w14:textId="77777777" w:rsidTr="002C6E76">
        <w:trPr>
          <w:trHeight w:val="300"/>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3001BDB7"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XIV</w:t>
            </w:r>
          </w:p>
        </w:tc>
        <w:tc>
          <w:tcPr>
            <w:tcW w:w="5064" w:type="dxa"/>
            <w:tcBorders>
              <w:top w:val="nil"/>
              <w:left w:val="nil"/>
              <w:bottom w:val="single" w:sz="4" w:space="0" w:color="auto"/>
              <w:right w:val="single" w:sz="4" w:space="0" w:color="auto"/>
            </w:tcBorders>
            <w:shd w:val="clear" w:color="000000" w:fill="FFFFFF"/>
            <w:vAlign w:val="center"/>
            <w:hideMark/>
          </w:tcPr>
          <w:p w14:paraId="4DD7EEDF"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CHELTUIELI DE PERSONAL</w:t>
            </w:r>
          </w:p>
        </w:tc>
        <w:tc>
          <w:tcPr>
            <w:tcW w:w="1420" w:type="dxa"/>
            <w:tcBorders>
              <w:top w:val="nil"/>
              <w:left w:val="nil"/>
              <w:bottom w:val="single" w:sz="4" w:space="0" w:color="auto"/>
              <w:right w:val="single" w:sz="4" w:space="0" w:color="auto"/>
            </w:tcBorders>
            <w:noWrap/>
            <w:vAlign w:val="bottom"/>
            <w:hideMark/>
          </w:tcPr>
          <w:p w14:paraId="6FF3AF3C"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10 </w:t>
            </w:r>
          </w:p>
        </w:tc>
        <w:tc>
          <w:tcPr>
            <w:tcW w:w="1420" w:type="dxa"/>
            <w:tcBorders>
              <w:top w:val="nil"/>
              <w:left w:val="nil"/>
              <w:bottom w:val="single" w:sz="4" w:space="0" w:color="auto"/>
              <w:right w:val="single" w:sz="4" w:space="0" w:color="auto"/>
            </w:tcBorders>
            <w:noWrap/>
            <w:vAlign w:val="bottom"/>
          </w:tcPr>
          <w:p w14:paraId="729682E9"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646.802</w:t>
            </w:r>
          </w:p>
        </w:tc>
      </w:tr>
      <w:tr w:rsidR="00AA449F" w:rsidRPr="00513E2D" w14:paraId="5B0117FF" w14:textId="77777777" w:rsidTr="002C6E76">
        <w:trPr>
          <w:trHeight w:val="315"/>
        </w:trPr>
        <w:tc>
          <w:tcPr>
            <w:tcW w:w="1176" w:type="dxa"/>
            <w:tcBorders>
              <w:top w:val="nil"/>
              <w:left w:val="single" w:sz="4" w:space="0" w:color="auto"/>
              <w:bottom w:val="single" w:sz="4" w:space="0" w:color="auto"/>
              <w:right w:val="single" w:sz="4" w:space="0" w:color="auto"/>
            </w:tcBorders>
            <w:shd w:val="clear" w:color="000000" w:fill="FFFFFF"/>
            <w:noWrap/>
            <w:vAlign w:val="bottom"/>
            <w:hideMark/>
          </w:tcPr>
          <w:p w14:paraId="2A66826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14 . 1</w:t>
            </w:r>
          </w:p>
        </w:tc>
        <w:tc>
          <w:tcPr>
            <w:tcW w:w="5064" w:type="dxa"/>
            <w:tcBorders>
              <w:top w:val="nil"/>
              <w:left w:val="nil"/>
              <w:bottom w:val="single" w:sz="4" w:space="0" w:color="auto"/>
              <w:right w:val="single" w:sz="4" w:space="0" w:color="auto"/>
            </w:tcBorders>
            <w:shd w:val="clear" w:color="000000" w:fill="FFFFFF"/>
            <w:vAlign w:val="center"/>
            <w:hideMark/>
          </w:tcPr>
          <w:p w14:paraId="39A4743E"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Salarii și contribuții salariale pentru angajați</w:t>
            </w:r>
          </w:p>
        </w:tc>
        <w:tc>
          <w:tcPr>
            <w:tcW w:w="1420" w:type="dxa"/>
            <w:tcBorders>
              <w:top w:val="nil"/>
              <w:left w:val="nil"/>
              <w:bottom w:val="single" w:sz="4" w:space="0" w:color="auto"/>
              <w:right w:val="single" w:sz="4" w:space="0" w:color="auto"/>
            </w:tcBorders>
            <w:shd w:val="clear" w:color="000000" w:fill="FFFFFF"/>
            <w:vAlign w:val="center"/>
            <w:hideMark/>
          </w:tcPr>
          <w:p w14:paraId="750C406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10 . 01 . 01</w:t>
            </w:r>
          </w:p>
          <w:p w14:paraId="7210372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10 .03 .07</w:t>
            </w:r>
          </w:p>
        </w:tc>
        <w:tc>
          <w:tcPr>
            <w:tcW w:w="1420" w:type="dxa"/>
            <w:tcBorders>
              <w:top w:val="nil"/>
              <w:left w:val="nil"/>
              <w:bottom w:val="single" w:sz="4" w:space="0" w:color="auto"/>
              <w:right w:val="single" w:sz="4" w:space="0" w:color="auto"/>
            </w:tcBorders>
            <w:shd w:val="clear" w:color="000000" w:fill="FFFFFF"/>
            <w:noWrap/>
            <w:vAlign w:val="bottom"/>
          </w:tcPr>
          <w:p w14:paraId="73212E7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613.902</w:t>
            </w:r>
          </w:p>
        </w:tc>
      </w:tr>
      <w:tr w:rsidR="00AA449F" w:rsidRPr="00513E2D" w14:paraId="0BBA927E"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02807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 14 . 2</w:t>
            </w:r>
          </w:p>
        </w:tc>
        <w:tc>
          <w:tcPr>
            <w:tcW w:w="5064" w:type="dxa"/>
            <w:tcBorders>
              <w:top w:val="single" w:sz="4" w:space="0" w:color="auto"/>
              <w:left w:val="nil"/>
              <w:bottom w:val="single" w:sz="4" w:space="0" w:color="auto"/>
              <w:right w:val="single" w:sz="4" w:space="0" w:color="auto"/>
            </w:tcBorders>
            <w:shd w:val="clear" w:color="000000" w:fill="FFFFFF"/>
            <w:vAlign w:val="center"/>
            <w:hideMark/>
          </w:tcPr>
          <w:p w14:paraId="7F06D4C7" w14:textId="77777777" w:rsidR="00AA449F" w:rsidRPr="00513E2D" w:rsidRDefault="00AA449F" w:rsidP="002C6E76">
            <w:pPr>
              <w:widowControl/>
              <w:autoSpaceDE/>
              <w:autoSpaceDN/>
              <w:jc w:val="both"/>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Indemnizatie</w:t>
            </w:r>
            <w:proofErr w:type="spellEnd"/>
            <w:r w:rsidRPr="00513E2D">
              <w:rPr>
                <w:rFonts w:ascii="Arial" w:hAnsi="Arial" w:cs="Arial"/>
                <w:color w:val="000000"/>
                <w:sz w:val="24"/>
                <w:szCs w:val="24"/>
                <w:lang w:eastAsia="en-GB"/>
              </w:rPr>
              <w:t xml:space="preserve"> de hrana</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441DD30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 xml:space="preserve"> 10 . 01 . 17</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47365DD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23.300</w:t>
            </w:r>
          </w:p>
        </w:tc>
      </w:tr>
      <w:tr w:rsidR="00AA449F" w:rsidRPr="00513E2D" w14:paraId="3A57A484"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F92A4A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14.03</w:t>
            </w:r>
          </w:p>
        </w:tc>
        <w:tc>
          <w:tcPr>
            <w:tcW w:w="5064" w:type="dxa"/>
            <w:tcBorders>
              <w:top w:val="single" w:sz="4" w:space="0" w:color="auto"/>
              <w:left w:val="nil"/>
              <w:bottom w:val="single" w:sz="4" w:space="0" w:color="auto"/>
              <w:right w:val="single" w:sz="4" w:space="0" w:color="auto"/>
            </w:tcBorders>
            <w:shd w:val="clear" w:color="000000" w:fill="FFFFFF"/>
            <w:vAlign w:val="center"/>
          </w:tcPr>
          <w:p w14:paraId="07C3229D"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Voucher de vacanta</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64139E4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10.02.06</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5FAAE67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9.600</w:t>
            </w:r>
          </w:p>
        </w:tc>
      </w:tr>
      <w:tr w:rsidR="00AA449F" w:rsidRPr="00513E2D" w14:paraId="74D59927"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F4F3485"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single" w:sz="4" w:space="0" w:color="auto"/>
              <w:left w:val="nil"/>
              <w:bottom w:val="single" w:sz="4" w:space="0" w:color="auto"/>
              <w:right w:val="single" w:sz="4" w:space="0" w:color="auto"/>
            </w:tcBorders>
            <w:shd w:val="clear" w:color="000000" w:fill="FFFFFF"/>
            <w:vAlign w:val="center"/>
          </w:tcPr>
          <w:p w14:paraId="2C9EA09E" w14:textId="77777777" w:rsidR="00AA449F" w:rsidRPr="00513E2D" w:rsidRDefault="00AA449F" w:rsidP="002C6E76">
            <w:pPr>
              <w:widowControl/>
              <w:autoSpaceDE/>
              <w:autoSpaceDN/>
              <w:jc w:val="both"/>
              <w:rPr>
                <w:rFonts w:ascii="Arial" w:hAnsi="Arial" w:cs="Arial"/>
                <w:color w:val="000000"/>
                <w:sz w:val="24"/>
                <w:szCs w:val="24"/>
                <w:lang w:eastAsia="en-GB"/>
              </w:rPr>
            </w:pPr>
          </w:p>
        </w:tc>
        <w:tc>
          <w:tcPr>
            <w:tcW w:w="1420" w:type="dxa"/>
            <w:tcBorders>
              <w:top w:val="single" w:sz="4" w:space="0" w:color="auto"/>
              <w:left w:val="nil"/>
              <w:bottom w:val="single" w:sz="4" w:space="0" w:color="auto"/>
              <w:right w:val="single" w:sz="4" w:space="0" w:color="auto"/>
            </w:tcBorders>
            <w:shd w:val="clear" w:color="000000" w:fill="FFFFFF"/>
            <w:vAlign w:val="center"/>
          </w:tcPr>
          <w:p w14:paraId="5C84A01E"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66FF8D1E"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6C68DCEA"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616487" w14:textId="77777777" w:rsidR="00AA449F" w:rsidRPr="00513E2D" w:rsidRDefault="00AA449F" w:rsidP="002C6E76">
            <w:pPr>
              <w:widowControl/>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XV</w:t>
            </w:r>
          </w:p>
        </w:tc>
        <w:tc>
          <w:tcPr>
            <w:tcW w:w="5064" w:type="dxa"/>
            <w:tcBorders>
              <w:top w:val="single" w:sz="4" w:space="0" w:color="auto"/>
              <w:left w:val="nil"/>
              <w:bottom w:val="single" w:sz="4" w:space="0" w:color="auto"/>
              <w:right w:val="single" w:sz="4" w:space="0" w:color="auto"/>
            </w:tcBorders>
            <w:shd w:val="clear" w:color="000000" w:fill="FFFFFF"/>
            <w:vAlign w:val="center"/>
          </w:tcPr>
          <w:p w14:paraId="505A7685" w14:textId="77777777" w:rsidR="00AA449F" w:rsidRPr="00513E2D" w:rsidRDefault="00AA449F" w:rsidP="002C6E76">
            <w:pPr>
              <w:widowControl/>
              <w:autoSpaceDE/>
              <w:autoSpaceDN/>
              <w:jc w:val="both"/>
              <w:rPr>
                <w:rFonts w:ascii="Arial" w:hAnsi="Arial" w:cs="Arial"/>
                <w:b/>
                <w:bCs/>
                <w:color w:val="000000"/>
                <w:sz w:val="24"/>
                <w:szCs w:val="24"/>
                <w:lang w:eastAsia="en-GB"/>
              </w:rPr>
            </w:pPr>
            <w:r w:rsidRPr="00513E2D">
              <w:rPr>
                <w:rFonts w:ascii="Arial" w:hAnsi="Arial" w:cs="Arial"/>
                <w:b/>
                <w:bCs/>
                <w:color w:val="000000"/>
                <w:sz w:val="24"/>
                <w:szCs w:val="24"/>
                <w:lang w:eastAsia="en-GB"/>
              </w:rPr>
              <w:t>INVESTITII</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3981A03D"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71</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3CED086C" w14:textId="77777777" w:rsidR="00AA449F" w:rsidRPr="00513E2D" w:rsidRDefault="00AA449F" w:rsidP="002C6E76">
            <w:pPr>
              <w:widowControl/>
              <w:autoSpaceDE/>
              <w:autoSpaceDN/>
              <w:jc w:val="right"/>
              <w:rPr>
                <w:rFonts w:ascii="Arial" w:hAnsi="Arial" w:cs="Arial"/>
                <w:b/>
                <w:bCs/>
                <w:color w:val="000000"/>
                <w:sz w:val="24"/>
                <w:szCs w:val="24"/>
                <w:lang w:eastAsia="en-GB"/>
              </w:rPr>
            </w:pPr>
            <w:r w:rsidRPr="00513E2D">
              <w:rPr>
                <w:rFonts w:ascii="Arial" w:hAnsi="Arial" w:cs="Arial"/>
                <w:b/>
                <w:bCs/>
                <w:color w:val="000000"/>
                <w:sz w:val="24"/>
                <w:szCs w:val="24"/>
                <w:lang w:eastAsia="en-GB"/>
              </w:rPr>
              <w:t>70.550</w:t>
            </w:r>
          </w:p>
        </w:tc>
      </w:tr>
      <w:tr w:rsidR="00AA449F" w:rsidRPr="00513E2D" w14:paraId="694F19F6"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DEFFA5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15.1</w:t>
            </w:r>
          </w:p>
        </w:tc>
        <w:tc>
          <w:tcPr>
            <w:tcW w:w="5064" w:type="dxa"/>
            <w:tcBorders>
              <w:top w:val="single" w:sz="4" w:space="0" w:color="auto"/>
              <w:left w:val="nil"/>
              <w:bottom w:val="single" w:sz="4" w:space="0" w:color="auto"/>
              <w:right w:val="single" w:sz="4" w:space="0" w:color="auto"/>
            </w:tcBorders>
            <w:shd w:val="clear" w:color="000000" w:fill="FFFFFF"/>
            <w:vAlign w:val="center"/>
          </w:tcPr>
          <w:p w14:paraId="4A649747"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Sistem de camera hochei pe gheata</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100C624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71.01.03</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4623DFD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47.226</w:t>
            </w:r>
          </w:p>
        </w:tc>
      </w:tr>
      <w:tr w:rsidR="00AA449F" w:rsidRPr="00513E2D" w14:paraId="103393C7"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A3F0E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15.2</w:t>
            </w:r>
          </w:p>
        </w:tc>
        <w:tc>
          <w:tcPr>
            <w:tcW w:w="5064" w:type="dxa"/>
            <w:tcBorders>
              <w:top w:val="single" w:sz="4" w:space="0" w:color="auto"/>
              <w:left w:val="nil"/>
              <w:bottom w:val="single" w:sz="4" w:space="0" w:color="auto"/>
              <w:right w:val="single" w:sz="4" w:space="0" w:color="auto"/>
            </w:tcBorders>
            <w:shd w:val="clear" w:color="000000" w:fill="FFFFFF"/>
            <w:vAlign w:val="center"/>
          </w:tcPr>
          <w:p w14:paraId="1E5E5F8F"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Poarta fotbal, marcator </w:t>
            </w:r>
            <w:proofErr w:type="spellStart"/>
            <w:r w:rsidRPr="00513E2D">
              <w:rPr>
                <w:rFonts w:ascii="Arial" w:hAnsi="Arial" w:cs="Arial"/>
                <w:color w:val="000000"/>
                <w:sz w:val="24"/>
                <w:szCs w:val="24"/>
                <w:lang w:eastAsia="en-GB"/>
              </w:rPr>
              <w:t>roll</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liner</w:t>
            </w:r>
            <w:proofErr w:type="spellEnd"/>
          </w:p>
        </w:tc>
        <w:tc>
          <w:tcPr>
            <w:tcW w:w="1420" w:type="dxa"/>
            <w:tcBorders>
              <w:top w:val="single" w:sz="4" w:space="0" w:color="auto"/>
              <w:left w:val="nil"/>
              <w:bottom w:val="single" w:sz="4" w:space="0" w:color="auto"/>
              <w:right w:val="single" w:sz="4" w:space="0" w:color="auto"/>
            </w:tcBorders>
            <w:shd w:val="clear" w:color="000000" w:fill="FFFFFF"/>
            <w:vAlign w:val="center"/>
          </w:tcPr>
          <w:p w14:paraId="2584B1E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71.01.30</w:t>
            </w: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6EAA23F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23.324</w:t>
            </w:r>
          </w:p>
        </w:tc>
      </w:tr>
      <w:tr w:rsidR="00AA449F" w:rsidRPr="00513E2D" w14:paraId="55B5BAE0" w14:textId="77777777" w:rsidTr="002C6E76">
        <w:trPr>
          <w:trHeight w:val="630"/>
        </w:trPr>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B8FE4E" w14:textId="77777777" w:rsidR="00AA449F" w:rsidRPr="00513E2D" w:rsidRDefault="00AA449F" w:rsidP="002C6E76">
            <w:pPr>
              <w:widowControl/>
              <w:autoSpaceDE/>
              <w:autoSpaceDN/>
              <w:rPr>
                <w:rFonts w:ascii="Arial" w:hAnsi="Arial" w:cs="Arial"/>
                <w:color w:val="000000"/>
                <w:sz w:val="24"/>
                <w:szCs w:val="24"/>
                <w:lang w:eastAsia="en-GB"/>
              </w:rPr>
            </w:pPr>
          </w:p>
        </w:tc>
        <w:tc>
          <w:tcPr>
            <w:tcW w:w="5064" w:type="dxa"/>
            <w:tcBorders>
              <w:top w:val="single" w:sz="4" w:space="0" w:color="auto"/>
              <w:left w:val="nil"/>
              <w:bottom w:val="single" w:sz="4" w:space="0" w:color="auto"/>
              <w:right w:val="single" w:sz="4" w:space="0" w:color="auto"/>
            </w:tcBorders>
            <w:shd w:val="clear" w:color="000000" w:fill="FFFFFF"/>
            <w:vAlign w:val="center"/>
          </w:tcPr>
          <w:p w14:paraId="4500B4FA" w14:textId="77777777" w:rsidR="00AA449F" w:rsidRPr="00513E2D" w:rsidRDefault="00AA449F" w:rsidP="002C6E76">
            <w:pPr>
              <w:widowControl/>
              <w:autoSpaceDE/>
              <w:autoSpaceDN/>
              <w:jc w:val="both"/>
              <w:rPr>
                <w:rFonts w:ascii="Arial" w:hAnsi="Arial" w:cs="Arial"/>
                <w:color w:val="000000"/>
                <w:sz w:val="24"/>
                <w:szCs w:val="24"/>
                <w:lang w:eastAsia="en-GB"/>
              </w:rPr>
            </w:pPr>
          </w:p>
        </w:tc>
        <w:tc>
          <w:tcPr>
            <w:tcW w:w="1420" w:type="dxa"/>
            <w:tcBorders>
              <w:top w:val="single" w:sz="4" w:space="0" w:color="auto"/>
              <w:left w:val="nil"/>
              <w:bottom w:val="single" w:sz="4" w:space="0" w:color="auto"/>
              <w:right w:val="single" w:sz="4" w:space="0" w:color="auto"/>
            </w:tcBorders>
            <w:shd w:val="clear" w:color="000000" w:fill="FFFFFF"/>
            <w:vAlign w:val="center"/>
          </w:tcPr>
          <w:p w14:paraId="472BAEF7"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1420" w:type="dxa"/>
            <w:tcBorders>
              <w:top w:val="single" w:sz="4" w:space="0" w:color="auto"/>
              <w:left w:val="nil"/>
              <w:bottom w:val="single" w:sz="4" w:space="0" w:color="auto"/>
              <w:right w:val="single" w:sz="4" w:space="0" w:color="auto"/>
            </w:tcBorders>
            <w:shd w:val="clear" w:color="000000" w:fill="FFFFFF"/>
            <w:noWrap/>
            <w:vAlign w:val="bottom"/>
          </w:tcPr>
          <w:p w14:paraId="71E412E4" w14:textId="77777777" w:rsidR="00AA449F" w:rsidRPr="00513E2D" w:rsidRDefault="00AA449F" w:rsidP="002C6E76">
            <w:pPr>
              <w:widowControl/>
              <w:autoSpaceDE/>
              <w:autoSpaceDN/>
              <w:jc w:val="right"/>
              <w:rPr>
                <w:rFonts w:ascii="Arial" w:hAnsi="Arial" w:cs="Arial"/>
                <w:color w:val="000000"/>
                <w:sz w:val="24"/>
                <w:szCs w:val="24"/>
                <w:lang w:eastAsia="en-GB"/>
              </w:rPr>
            </w:pPr>
          </w:p>
        </w:tc>
      </w:tr>
    </w:tbl>
    <w:p w14:paraId="37CEFB91" w14:textId="77777777" w:rsidR="00AA449F" w:rsidRPr="00513E2D" w:rsidRDefault="00AA449F" w:rsidP="00AA449F">
      <w:pPr>
        <w:spacing w:line="360" w:lineRule="auto"/>
        <w:ind w:firstLine="720"/>
        <w:jc w:val="both"/>
        <w:rPr>
          <w:rFonts w:ascii="Arial" w:hAnsi="Arial" w:cs="Arial"/>
          <w:sz w:val="24"/>
          <w:szCs w:val="24"/>
        </w:rPr>
      </w:pPr>
    </w:p>
    <w:p w14:paraId="50BFA7A2" w14:textId="77777777" w:rsidR="00AA449F" w:rsidRPr="00513E2D" w:rsidRDefault="00AA449F" w:rsidP="00AA449F">
      <w:pPr>
        <w:spacing w:line="360" w:lineRule="auto"/>
        <w:ind w:firstLine="720"/>
        <w:rPr>
          <w:rFonts w:ascii="Arial" w:hAnsi="Arial" w:cs="Arial"/>
          <w:sz w:val="24"/>
          <w:szCs w:val="24"/>
        </w:rPr>
      </w:pPr>
      <w:r w:rsidRPr="00513E2D">
        <w:rPr>
          <w:rFonts w:ascii="Arial" w:hAnsi="Arial" w:cs="Arial"/>
          <w:sz w:val="24"/>
          <w:szCs w:val="24"/>
        </w:rPr>
        <w:t>4. Centralizarea cheltuielilor cu bunuri si servicii pe ramura de sport</w:t>
      </w:r>
    </w:p>
    <w:p w14:paraId="638EC4B8" w14:textId="77777777" w:rsidR="00AA449F" w:rsidRPr="00513E2D" w:rsidRDefault="00AA449F" w:rsidP="00AA449F">
      <w:pPr>
        <w:spacing w:line="360" w:lineRule="auto"/>
        <w:ind w:firstLine="720"/>
        <w:jc w:val="both"/>
        <w:rPr>
          <w:rFonts w:ascii="Arial" w:hAnsi="Arial" w:cs="Arial"/>
          <w:sz w:val="24"/>
          <w:szCs w:val="24"/>
        </w:rPr>
      </w:pPr>
      <w:r w:rsidRPr="00513E2D">
        <w:rPr>
          <w:rFonts w:ascii="Arial" w:hAnsi="Arial" w:cs="Arial"/>
          <w:sz w:val="24"/>
          <w:szCs w:val="24"/>
        </w:rPr>
        <w:t xml:space="preserve">Majoritatea cheltuielilor este legat de </w:t>
      </w:r>
      <w:proofErr w:type="spellStart"/>
      <w:r w:rsidRPr="00513E2D">
        <w:rPr>
          <w:rFonts w:ascii="Arial" w:hAnsi="Arial" w:cs="Arial"/>
          <w:sz w:val="24"/>
          <w:szCs w:val="24"/>
        </w:rPr>
        <w:t>sustinerea</w:t>
      </w:r>
      <w:proofErr w:type="spellEnd"/>
      <w:r w:rsidRPr="00513E2D">
        <w:rPr>
          <w:rFonts w:ascii="Arial" w:hAnsi="Arial" w:cs="Arial"/>
          <w:sz w:val="24"/>
          <w:szCs w:val="24"/>
        </w:rPr>
        <w:t xml:space="preserve"> activitate de handbal si de hochei pe gheata, </w:t>
      </w:r>
      <w:proofErr w:type="spellStart"/>
      <w:r w:rsidRPr="00513E2D">
        <w:rPr>
          <w:rFonts w:ascii="Arial" w:hAnsi="Arial" w:cs="Arial"/>
          <w:sz w:val="24"/>
          <w:szCs w:val="24"/>
        </w:rPr>
        <w:t>adica</w:t>
      </w:r>
      <w:proofErr w:type="spellEnd"/>
      <w:r w:rsidRPr="00513E2D">
        <w:rPr>
          <w:rFonts w:ascii="Arial" w:hAnsi="Arial" w:cs="Arial"/>
          <w:sz w:val="24"/>
          <w:szCs w:val="24"/>
        </w:rPr>
        <w:t xml:space="preserve"> in procent de 75,38% din cheltuieli totale de 5.693.308 lei.</w:t>
      </w:r>
    </w:p>
    <w:p w14:paraId="771DC2FF" w14:textId="77777777" w:rsidR="00AA449F" w:rsidRPr="00513E2D" w:rsidRDefault="00AA449F" w:rsidP="00AA449F">
      <w:pPr>
        <w:spacing w:line="360" w:lineRule="auto"/>
        <w:ind w:firstLine="720"/>
        <w:jc w:val="both"/>
        <w:rPr>
          <w:rFonts w:ascii="Arial" w:hAnsi="Arial" w:cs="Arial"/>
          <w:sz w:val="24"/>
          <w:szCs w:val="24"/>
        </w:rPr>
      </w:pPr>
    </w:p>
    <w:tbl>
      <w:tblPr>
        <w:tblW w:w="9214" w:type="dxa"/>
        <w:tblLook w:val="04A0" w:firstRow="1" w:lastRow="0" w:firstColumn="1" w:lastColumn="0" w:noHBand="0" w:noVBand="1"/>
      </w:tblPr>
      <w:tblGrid>
        <w:gridCol w:w="6521"/>
        <w:gridCol w:w="2693"/>
      </w:tblGrid>
      <w:tr w:rsidR="00AA449F" w:rsidRPr="00513E2D" w14:paraId="53435B33" w14:textId="77777777" w:rsidTr="002C6E76">
        <w:trPr>
          <w:trHeight w:val="315"/>
        </w:trPr>
        <w:tc>
          <w:tcPr>
            <w:tcW w:w="9214" w:type="dxa"/>
            <w:gridSpan w:val="2"/>
            <w:tcBorders>
              <w:top w:val="nil"/>
              <w:left w:val="nil"/>
              <w:bottom w:val="nil"/>
            </w:tcBorders>
            <w:noWrap/>
            <w:vAlign w:val="bottom"/>
            <w:hideMark/>
          </w:tcPr>
          <w:p w14:paraId="4BCEB004" w14:textId="77777777" w:rsidR="00AA449F" w:rsidRPr="00513E2D" w:rsidRDefault="00AA449F" w:rsidP="003D4735">
            <w:pPr>
              <w:pStyle w:val="ListParagraph"/>
              <w:widowControl/>
              <w:numPr>
                <w:ilvl w:val="0"/>
                <w:numId w:val="10"/>
              </w:numPr>
              <w:autoSpaceDE/>
              <w:autoSpaceDN/>
              <w:rPr>
                <w:rFonts w:ascii="Arial" w:hAnsi="Arial" w:cs="Arial"/>
                <w:b/>
                <w:bCs/>
                <w:color w:val="000000"/>
                <w:sz w:val="24"/>
                <w:szCs w:val="24"/>
                <w:lang w:eastAsia="en-GB"/>
              </w:rPr>
            </w:pPr>
            <w:r w:rsidRPr="00513E2D">
              <w:rPr>
                <w:rFonts w:ascii="Arial" w:hAnsi="Arial" w:cs="Arial"/>
                <w:b/>
                <w:bCs/>
                <w:color w:val="000000"/>
                <w:sz w:val="24"/>
                <w:szCs w:val="24"/>
                <w:lang w:eastAsia="en-GB"/>
              </w:rPr>
              <w:t xml:space="preserve">Cheltuielile de contracte sportive, cheltuieli cu  bunuri si servicii privind activitatea </w:t>
            </w:r>
            <w:proofErr w:type="spellStart"/>
            <w:r w:rsidRPr="00513E2D">
              <w:rPr>
                <w:rFonts w:ascii="Arial" w:hAnsi="Arial" w:cs="Arial"/>
                <w:b/>
                <w:bCs/>
                <w:color w:val="000000"/>
                <w:sz w:val="24"/>
                <w:szCs w:val="24"/>
                <w:lang w:eastAsia="en-GB"/>
              </w:rPr>
              <w:t>sectiei</w:t>
            </w:r>
            <w:proofErr w:type="spellEnd"/>
            <w:r w:rsidRPr="00513E2D">
              <w:rPr>
                <w:rFonts w:ascii="Arial" w:hAnsi="Arial" w:cs="Arial"/>
                <w:b/>
                <w:bCs/>
                <w:color w:val="000000"/>
                <w:sz w:val="24"/>
                <w:szCs w:val="24"/>
                <w:lang w:eastAsia="en-GB"/>
              </w:rPr>
              <w:t xml:space="preserve"> de handbal este de 4.000.230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c>
      </w:tr>
      <w:tr w:rsidR="00AA449F" w:rsidRPr="00513E2D" w14:paraId="12AFEE2B" w14:textId="77777777" w:rsidTr="002C6E76">
        <w:trPr>
          <w:trHeight w:val="315"/>
        </w:trPr>
        <w:tc>
          <w:tcPr>
            <w:tcW w:w="6521" w:type="dxa"/>
            <w:tcBorders>
              <w:top w:val="nil"/>
              <w:left w:val="nil"/>
              <w:bottom w:val="nil"/>
              <w:right w:val="nil"/>
            </w:tcBorders>
            <w:noWrap/>
            <w:vAlign w:val="bottom"/>
            <w:hideMark/>
          </w:tcPr>
          <w:p w14:paraId="5A0E93E2" w14:textId="77777777" w:rsidR="00AA449F" w:rsidRPr="00513E2D" w:rsidRDefault="00AA449F" w:rsidP="002C6E76">
            <w:pPr>
              <w:widowControl/>
              <w:autoSpaceDE/>
              <w:autoSpaceDN/>
              <w:rPr>
                <w:rFonts w:ascii="Arial" w:hAnsi="Arial" w:cs="Arial"/>
                <w:sz w:val="24"/>
                <w:szCs w:val="24"/>
                <w:lang w:eastAsia="en-GB"/>
              </w:rPr>
            </w:pPr>
          </w:p>
        </w:tc>
        <w:tc>
          <w:tcPr>
            <w:tcW w:w="2693" w:type="dxa"/>
            <w:tcBorders>
              <w:top w:val="nil"/>
              <w:left w:val="nil"/>
              <w:bottom w:val="nil"/>
              <w:right w:val="nil"/>
            </w:tcBorders>
            <w:noWrap/>
            <w:vAlign w:val="bottom"/>
            <w:hideMark/>
          </w:tcPr>
          <w:p w14:paraId="7C4C3591" w14:textId="77777777" w:rsidR="00AA449F" w:rsidRPr="00513E2D" w:rsidRDefault="00AA449F" w:rsidP="002C6E76">
            <w:pPr>
              <w:widowControl/>
              <w:autoSpaceDE/>
              <w:autoSpaceDN/>
              <w:rPr>
                <w:rFonts w:ascii="Arial" w:hAnsi="Arial" w:cs="Arial"/>
                <w:sz w:val="24"/>
                <w:szCs w:val="24"/>
                <w:lang w:eastAsia="en-GB"/>
              </w:rPr>
            </w:pPr>
          </w:p>
        </w:tc>
      </w:tr>
      <w:tr w:rsidR="00AA449F" w:rsidRPr="00513E2D" w14:paraId="7B4A99E3" w14:textId="77777777" w:rsidTr="002C6E76">
        <w:trPr>
          <w:trHeight w:val="600"/>
        </w:trPr>
        <w:tc>
          <w:tcPr>
            <w:tcW w:w="65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50B01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Consumabile folosite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handbal</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6C7FBB8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25.986</w:t>
            </w:r>
          </w:p>
        </w:tc>
      </w:tr>
      <w:tr w:rsidR="00AA449F" w:rsidRPr="00513E2D" w14:paraId="662CF154"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77FE9AD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Medicamente si </w:t>
            </w:r>
            <w:proofErr w:type="spellStart"/>
            <w:r w:rsidRPr="00513E2D">
              <w:rPr>
                <w:rFonts w:ascii="Arial" w:hAnsi="Arial" w:cs="Arial"/>
                <w:color w:val="000000"/>
                <w:sz w:val="24"/>
                <w:szCs w:val="24"/>
                <w:lang w:eastAsia="en-GB"/>
              </w:rPr>
              <w:t>dezinfectanti</w:t>
            </w:r>
            <w:proofErr w:type="spellEnd"/>
            <w:r w:rsidRPr="00513E2D">
              <w:rPr>
                <w:rFonts w:ascii="Arial" w:hAnsi="Arial" w:cs="Arial"/>
                <w:color w:val="000000"/>
                <w:sz w:val="24"/>
                <w:szCs w:val="24"/>
                <w:lang w:eastAsia="en-GB"/>
              </w:rPr>
              <w:t xml:space="preserve">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handbal</w:t>
            </w:r>
          </w:p>
        </w:tc>
        <w:tc>
          <w:tcPr>
            <w:tcW w:w="2693" w:type="dxa"/>
            <w:tcBorders>
              <w:top w:val="nil"/>
              <w:left w:val="nil"/>
              <w:bottom w:val="single" w:sz="4" w:space="0" w:color="auto"/>
              <w:right w:val="single" w:sz="4" w:space="0" w:color="auto"/>
            </w:tcBorders>
            <w:shd w:val="clear" w:color="000000" w:fill="FFFFFF"/>
            <w:noWrap/>
            <w:vAlign w:val="bottom"/>
          </w:tcPr>
          <w:p w14:paraId="7D8804C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30.485</w:t>
            </w:r>
          </w:p>
        </w:tc>
      </w:tr>
      <w:tr w:rsidR="00AA449F" w:rsidRPr="00513E2D" w14:paraId="48BB8C47"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65332105"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lastRenderedPageBreak/>
              <w:t xml:space="preserve">Bunuri -echipamente sportive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handbal</w:t>
            </w:r>
          </w:p>
        </w:tc>
        <w:tc>
          <w:tcPr>
            <w:tcW w:w="2693" w:type="dxa"/>
            <w:tcBorders>
              <w:top w:val="nil"/>
              <w:left w:val="nil"/>
              <w:bottom w:val="single" w:sz="4" w:space="0" w:color="auto"/>
              <w:right w:val="single" w:sz="4" w:space="0" w:color="auto"/>
            </w:tcBorders>
            <w:shd w:val="clear" w:color="000000" w:fill="FFFFFF"/>
            <w:noWrap/>
            <w:vAlign w:val="bottom"/>
          </w:tcPr>
          <w:p w14:paraId="7586A02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47.595</w:t>
            </w:r>
          </w:p>
        </w:tc>
      </w:tr>
      <w:tr w:rsidR="00AA449F" w:rsidRPr="00513E2D" w14:paraId="5AE4279B"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5E0166F8"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Consum energie electrica si gaze naturale</w:t>
            </w:r>
          </w:p>
        </w:tc>
        <w:tc>
          <w:tcPr>
            <w:tcW w:w="2693" w:type="dxa"/>
            <w:tcBorders>
              <w:top w:val="nil"/>
              <w:left w:val="nil"/>
              <w:bottom w:val="single" w:sz="4" w:space="0" w:color="auto"/>
              <w:right w:val="single" w:sz="4" w:space="0" w:color="auto"/>
            </w:tcBorders>
            <w:shd w:val="clear" w:color="000000" w:fill="FFFFFF"/>
            <w:noWrap/>
            <w:vAlign w:val="bottom"/>
          </w:tcPr>
          <w:p w14:paraId="76D8168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22.713</w:t>
            </w:r>
          </w:p>
        </w:tc>
      </w:tr>
      <w:tr w:rsidR="00AA449F" w:rsidRPr="00513E2D" w14:paraId="35EBD75E"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7DD04FE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Cheltuieli de transport sportiv</w:t>
            </w:r>
          </w:p>
        </w:tc>
        <w:tc>
          <w:tcPr>
            <w:tcW w:w="2693" w:type="dxa"/>
            <w:tcBorders>
              <w:top w:val="nil"/>
              <w:left w:val="nil"/>
              <w:bottom w:val="single" w:sz="4" w:space="0" w:color="auto"/>
              <w:right w:val="single" w:sz="4" w:space="0" w:color="auto"/>
            </w:tcBorders>
            <w:shd w:val="clear" w:color="000000" w:fill="FFFFFF"/>
            <w:noWrap/>
            <w:vAlign w:val="bottom"/>
          </w:tcPr>
          <w:p w14:paraId="3B97498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104.975</w:t>
            </w:r>
          </w:p>
        </w:tc>
      </w:tr>
      <w:tr w:rsidR="00AA449F" w:rsidRPr="00513E2D" w14:paraId="376D7EA2"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33B21481"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Pregatire</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profesioala</w:t>
            </w:r>
            <w:proofErr w:type="spellEnd"/>
            <w:r w:rsidRPr="00513E2D">
              <w:rPr>
                <w:rFonts w:ascii="Arial" w:hAnsi="Arial" w:cs="Arial"/>
                <w:color w:val="000000"/>
                <w:sz w:val="24"/>
                <w:szCs w:val="24"/>
                <w:lang w:eastAsia="en-GB"/>
              </w:rPr>
              <w:t xml:space="preserve"> Antrenor</w:t>
            </w:r>
          </w:p>
        </w:tc>
        <w:tc>
          <w:tcPr>
            <w:tcW w:w="2693" w:type="dxa"/>
            <w:tcBorders>
              <w:top w:val="nil"/>
              <w:left w:val="nil"/>
              <w:bottom w:val="single" w:sz="4" w:space="0" w:color="auto"/>
              <w:right w:val="single" w:sz="4" w:space="0" w:color="auto"/>
            </w:tcBorders>
            <w:shd w:val="clear" w:color="000000" w:fill="FFFFFF"/>
            <w:noWrap/>
            <w:vAlign w:val="bottom"/>
          </w:tcPr>
          <w:p w14:paraId="51C96D2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1.500</w:t>
            </w:r>
          </w:p>
        </w:tc>
      </w:tr>
      <w:tr w:rsidR="00AA449F" w:rsidRPr="00513E2D" w14:paraId="18F31E7F"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7E9FE44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Protocol si prezentare-handbal</w:t>
            </w:r>
          </w:p>
        </w:tc>
        <w:tc>
          <w:tcPr>
            <w:tcW w:w="2693" w:type="dxa"/>
            <w:tcBorders>
              <w:top w:val="nil"/>
              <w:left w:val="nil"/>
              <w:bottom w:val="single" w:sz="4" w:space="0" w:color="auto"/>
              <w:right w:val="single" w:sz="4" w:space="0" w:color="auto"/>
            </w:tcBorders>
            <w:shd w:val="clear" w:color="000000" w:fill="FFFFFF"/>
            <w:noWrap/>
            <w:vAlign w:val="bottom"/>
          </w:tcPr>
          <w:p w14:paraId="5705EA1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7.497</w:t>
            </w:r>
          </w:p>
        </w:tc>
      </w:tr>
      <w:tr w:rsidR="00AA449F" w:rsidRPr="00513E2D" w14:paraId="3BECC645"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41E5BE4F"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inchiriere</w:t>
            </w:r>
            <w:proofErr w:type="spellEnd"/>
            <w:r w:rsidRPr="00513E2D">
              <w:rPr>
                <w:rFonts w:ascii="Arial" w:hAnsi="Arial" w:cs="Arial"/>
                <w:color w:val="000000"/>
                <w:sz w:val="24"/>
                <w:szCs w:val="24"/>
                <w:lang w:eastAsia="en-GB"/>
              </w:rPr>
              <w:t xml:space="preserve"> apartament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handbal</w:t>
            </w:r>
          </w:p>
        </w:tc>
        <w:tc>
          <w:tcPr>
            <w:tcW w:w="2693" w:type="dxa"/>
            <w:tcBorders>
              <w:top w:val="nil"/>
              <w:left w:val="nil"/>
              <w:bottom w:val="single" w:sz="4" w:space="0" w:color="auto"/>
              <w:right w:val="single" w:sz="4" w:space="0" w:color="auto"/>
            </w:tcBorders>
            <w:shd w:val="clear" w:color="000000" w:fill="FFFFFF"/>
            <w:noWrap/>
            <w:vAlign w:val="bottom"/>
          </w:tcPr>
          <w:p w14:paraId="25C2C42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108.460</w:t>
            </w:r>
          </w:p>
        </w:tc>
      </w:tr>
      <w:tr w:rsidR="00AA449F" w:rsidRPr="00513E2D" w14:paraId="0855F886"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057F0954" w14:textId="77777777" w:rsidR="00AA449F" w:rsidRPr="00513E2D" w:rsidRDefault="00AA449F" w:rsidP="002C6E76">
            <w:pPr>
              <w:widowControl/>
              <w:autoSpaceDE/>
              <w:autoSpaceDN/>
              <w:jc w:val="both"/>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Legitimari</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handbal, taxa arbitraj</w:t>
            </w:r>
          </w:p>
        </w:tc>
        <w:tc>
          <w:tcPr>
            <w:tcW w:w="2693" w:type="dxa"/>
            <w:tcBorders>
              <w:top w:val="nil"/>
              <w:left w:val="nil"/>
              <w:bottom w:val="single" w:sz="4" w:space="0" w:color="auto"/>
              <w:right w:val="single" w:sz="4" w:space="0" w:color="auto"/>
            </w:tcBorders>
            <w:shd w:val="clear" w:color="000000" w:fill="FFFFFF"/>
            <w:noWrap/>
            <w:vAlign w:val="bottom"/>
          </w:tcPr>
          <w:p w14:paraId="7595A13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141.332</w:t>
            </w:r>
          </w:p>
        </w:tc>
      </w:tr>
      <w:tr w:rsidR="00AA449F" w:rsidRPr="00513E2D" w14:paraId="33A9169F"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652BDBCF"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Cheltuieli cu prestări servicii sportive -coordonator secția de handbal</w:t>
            </w:r>
          </w:p>
        </w:tc>
        <w:tc>
          <w:tcPr>
            <w:tcW w:w="2693" w:type="dxa"/>
            <w:tcBorders>
              <w:top w:val="nil"/>
              <w:left w:val="nil"/>
              <w:bottom w:val="single" w:sz="4" w:space="0" w:color="auto"/>
              <w:right w:val="single" w:sz="4" w:space="0" w:color="auto"/>
            </w:tcBorders>
            <w:shd w:val="clear" w:color="000000" w:fill="FFFFFF"/>
            <w:noWrap/>
            <w:vAlign w:val="bottom"/>
          </w:tcPr>
          <w:p w14:paraId="5E9C77B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115.802</w:t>
            </w:r>
          </w:p>
        </w:tc>
      </w:tr>
      <w:tr w:rsidR="00AA449F" w:rsidRPr="00513E2D" w14:paraId="5B9CB189"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78D5B09E"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cu servicii de masa pentru sportivi la </w:t>
            </w:r>
            <w:proofErr w:type="spellStart"/>
            <w:r w:rsidRPr="00513E2D">
              <w:rPr>
                <w:rFonts w:ascii="Arial" w:hAnsi="Arial" w:cs="Arial"/>
                <w:color w:val="000000"/>
                <w:sz w:val="24"/>
                <w:szCs w:val="24"/>
                <w:lang w:eastAsia="en-GB"/>
              </w:rPr>
              <w:t>pregatire</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38E59BF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96.630</w:t>
            </w:r>
          </w:p>
        </w:tc>
      </w:tr>
      <w:tr w:rsidR="00AA449F" w:rsidRPr="00513E2D" w14:paraId="57ECBD82"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2553C311"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cu cazare si masa pentru sportivi handbal la </w:t>
            </w:r>
            <w:proofErr w:type="spellStart"/>
            <w:r w:rsidRPr="00513E2D">
              <w:rPr>
                <w:rFonts w:ascii="Arial" w:hAnsi="Arial" w:cs="Arial"/>
                <w:color w:val="000000"/>
                <w:sz w:val="24"/>
                <w:szCs w:val="24"/>
                <w:lang w:eastAsia="en-GB"/>
              </w:rPr>
              <w:t>competitii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196F250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150.270</w:t>
            </w:r>
          </w:p>
        </w:tc>
      </w:tr>
      <w:tr w:rsidR="00AA449F" w:rsidRPr="00513E2D" w14:paraId="5F2484E2"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302F0C01"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Cheltuieli cu închiriere teren de sport</w:t>
            </w:r>
          </w:p>
        </w:tc>
        <w:tc>
          <w:tcPr>
            <w:tcW w:w="2693" w:type="dxa"/>
            <w:tcBorders>
              <w:top w:val="nil"/>
              <w:left w:val="nil"/>
              <w:bottom w:val="single" w:sz="4" w:space="0" w:color="auto"/>
              <w:right w:val="single" w:sz="4" w:space="0" w:color="auto"/>
            </w:tcBorders>
            <w:shd w:val="clear" w:color="000000" w:fill="FFFFFF"/>
            <w:noWrap/>
            <w:vAlign w:val="bottom"/>
          </w:tcPr>
          <w:p w14:paraId="17EC4BC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71.045</w:t>
            </w:r>
          </w:p>
        </w:tc>
      </w:tr>
      <w:tr w:rsidR="00AA449F" w:rsidRPr="00513E2D" w14:paraId="164C4358"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170ABFA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cu intermediere de </w:t>
            </w:r>
            <w:proofErr w:type="spellStart"/>
            <w:r w:rsidRPr="00513E2D">
              <w:rPr>
                <w:rFonts w:ascii="Arial" w:hAnsi="Arial" w:cs="Arial"/>
                <w:color w:val="000000"/>
                <w:sz w:val="24"/>
                <w:szCs w:val="24"/>
                <w:lang w:eastAsia="en-GB"/>
              </w:rPr>
              <w:t>inchiere</w:t>
            </w:r>
            <w:proofErr w:type="spellEnd"/>
            <w:r w:rsidRPr="00513E2D">
              <w:rPr>
                <w:rFonts w:ascii="Arial" w:hAnsi="Arial" w:cs="Arial"/>
                <w:color w:val="000000"/>
                <w:sz w:val="24"/>
                <w:szCs w:val="24"/>
                <w:lang w:eastAsia="en-GB"/>
              </w:rPr>
              <w:t xml:space="preserve"> contracte sportive</w:t>
            </w:r>
          </w:p>
        </w:tc>
        <w:tc>
          <w:tcPr>
            <w:tcW w:w="2693" w:type="dxa"/>
            <w:tcBorders>
              <w:top w:val="nil"/>
              <w:left w:val="nil"/>
              <w:bottom w:val="single" w:sz="4" w:space="0" w:color="auto"/>
              <w:right w:val="single" w:sz="4" w:space="0" w:color="auto"/>
            </w:tcBorders>
            <w:shd w:val="clear" w:color="000000" w:fill="FFFFFF"/>
            <w:noWrap/>
            <w:vAlign w:val="bottom"/>
          </w:tcPr>
          <w:p w14:paraId="12670C3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87.531</w:t>
            </w:r>
          </w:p>
        </w:tc>
      </w:tr>
      <w:tr w:rsidR="00AA449F" w:rsidRPr="00513E2D" w14:paraId="785EDB82"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06C044A3"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Taxe de </w:t>
            </w:r>
            <w:proofErr w:type="spellStart"/>
            <w:r w:rsidRPr="00513E2D">
              <w:rPr>
                <w:rFonts w:ascii="Arial" w:hAnsi="Arial" w:cs="Arial"/>
                <w:color w:val="000000"/>
                <w:sz w:val="24"/>
                <w:szCs w:val="24"/>
                <w:lang w:eastAsia="en-GB"/>
              </w:rPr>
              <w:t>asigurari</w:t>
            </w:r>
            <w:proofErr w:type="spellEnd"/>
            <w:r w:rsidRPr="00513E2D">
              <w:rPr>
                <w:rFonts w:ascii="Arial" w:hAnsi="Arial" w:cs="Arial"/>
                <w:color w:val="000000"/>
                <w:sz w:val="24"/>
                <w:szCs w:val="24"/>
                <w:lang w:eastAsia="en-GB"/>
              </w:rPr>
              <w:t xml:space="preserve">, taxa de permis de </w:t>
            </w:r>
            <w:proofErr w:type="spellStart"/>
            <w:r w:rsidRPr="00513E2D">
              <w:rPr>
                <w:rFonts w:ascii="Arial" w:hAnsi="Arial" w:cs="Arial"/>
                <w:color w:val="000000"/>
                <w:sz w:val="24"/>
                <w:szCs w:val="24"/>
                <w:lang w:eastAsia="en-GB"/>
              </w:rPr>
              <w:t>sedere</w:t>
            </w:r>
            <w:proofErr w:type="spellEnd"/>
            <w:r w:rsidRPr="00513E2D">
              <w:rPr>
                <w:rFonts w:ascii="Arial" w:hAnsi="Arial" w:cs="Arial"/>
                <w:color w:val="000000"/>
                <w:sz w:val="24"/>
                <w:szCs w:val="24"/>
                <w:lang w:eastAsia="en-GB"/>
              </w:rPr>
              <w:t xml:space="preserve"> </w:t>
            </w:r>
          </w:p>
        </w:tc>
        <w:tc>
          <w:tcPr>
            <w:tcW w:w="2693" w:type="dxa"/>
            <w:tcBorders>
              <w:top w:val="nil"/>
              <w:left w:val="nil"/>
              <w:bottom w:val="single" w:sz="4" w:space="0" w:color="auto"/>
              <w:right w:val="single" w:sz="4" w:space="0" w:color="auto"/>
            </w:tcBorders>
            <w:shd w:val="clear" w:color="000000" w:fill="FFFFFF"/>
            <w:noWrap/>
            <w:vAlign w:val="bottom"/>
          </w:tcPr>
          <w:p w14:paraId="1915E78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10.038</w:t>
            </w:r>
          </w:p>
        </w:tc>
      </w:tr>
      <w:tr w:rsidR="00AA449F" w:rsidRPr="00513E2D" w14:paraId="6A0D53D1" w14:textId="77777777" w:rsidTr="002C6E76">
        <w:trPr>
          <w:trHeight w:val="3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6A180B6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Taxa transfer </w:t>
            </w:r>
            <w:proofErr w:type="spellStart"/>
            <w:r w:rsidRPr="00513E2D">
              <w:rPr>
                <w:rFonts w:ascii="Arial" w:hAnsi="Arial" w:cs="Arial"/>
                <w:color w:val="000000"/>
                <w:sz w:val="24"/>
                <w:szCs w:val="24"/>
                <w:lang w:eastAsia="en-GB"/>
              </w:rPr>
              <w:t>jucatori</w:t>
            </w:r>
            <w:proofErr w:type="spellEnd"/>
            <w:r w:rsidRPr="00513E2D">
              <w:rPr>
                <w:rFonts w:ascii="Arial" w:hAnsi="Arial" w:cs="Arial"/>
                <w:color w:val="000000"/>
                <w:sz w:val="24"/>
                <w:szCs w:val="24"/>
                <w:lang w:eastAsia="en-GB"/>
              </w:rPr>
              <w:t xml:space="preserve">, </w:t>
            </w:r>
            <w:proofErr w:type="spellStart"/>
            <w:r w:rsidRPr="00513E2D">
              <w:rPr>
                <w:rFonts w:ascii="Arial" w:hAnsi="Arial" w:cs="Arial"/>
                <w:color w:val="000000"/>
                <w:sz w:val="24"/>
                <w:szCs w:val="24"/>
                <w:lang w:eastAsia="en-GB"/>
              </w:rPr>
              <w:t>cotizatie</w:t>
            </w:r>
            <w:proofErr w:type="spellEnd"/>
            <w:r w:rsidRPr="00513E2D">
              <w:rPr>
                <w:rFonts w:ascii="Arial" w:hAnsi="Arial" w:cs="Arial"/>
                <w:color w:val="000000"/>
                <w:sz w:val="24"/>
                <w:szCs w:val="24"/>
                <w:lang w:eastAsia="en-GB"/>
              </w:rPr>
              <w:t xml:space="preserve"> anuala</w:t>
            </w:r>
          </w:p>
        </w:tc>
        <w:tc>
          <w:tcPr>
            <w:tcW w:w="2693" w:type="dxa"/>
            <w:tcBorders>
              <w:top w:val="nil"/>
              <w:left w:val="nil"/>
              <w:bottom w:val="single" w:sz="4" w:space="0" w:color="auto"/>
              <w:right w:val="single" w:sz="4" w:space="0" w:color="auto"/>
            </w:tcBorders>
            <w:shd w:val="clear" w:color="000000" w:fill="FFFFFF"/>
            <w:noWrap/>
            <w:vAlign w:val="bottom"/>
          </w:tcPr>
          <w:p w14:paraId="377A4DF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71.079</w:t>
            </w:r>
          </w:p>
        </w:tc>
      </w:tr>
      <w:tr w:rsidR="00AA449F" w:rsidRPr="00513E2D" w14:paraId="6F3BCA9F"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1C557263"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Servicii de kinetoterapie, functional training</w:t>
            </w:r>
          </w:p>
        </w:tc>
        <w:tc>
          <w:tcPr>
            <w:tcW w:w="2693" w:type="dxa"/>
            <w:tcBorders>
              <w:top w:val="nil"/>
              <w:left w:val="nil"/>
              <w:bottom w:val="single" w:sz="4" w:space="0" w:color="auto"/>
              <w:right w:val="single" w:sz="4" w:space="0" w:color="auto"/>
            </w:tcBorders>
            <w:shd w:val="clear" w:color="000000" w:fill="FFFFFF"/>
            <w:noWrap/>
            <w:vAlign w:val="bottom"/>
          </w:tcPr>
          <w:p w14:paraId="1512044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53.160</w:t>
            </w:r>
          </w:p>
        </w:tc>
      </w:tr>
      <w:tr w:rsidR="00AA449F" w:rsidRPr="00513E2D" w14:paraId="1EF18EB8"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63D92EF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Servicii de imprimare bilete, abonamente, </w:t>
            </w:r>
            <w:proofErr w:type="spellStart"/>
            <w:r w:rsidRPr="00513E2D">
              <w:rPr>
                <w:rFonts w:ascii="Arial" w:hAnsi="Arial" w:cs="Arial"/>
                <w:color w:val="000000"/>
                <w:sz w:val="24"/>
                <w:szCs w:val="24"/>
                <w:lang w:eastAsia="en-GB"/>
              </w:rPr>
              <w:t>inscriptionare</w:t>
            </w:r>
            <w:proofErr w:type="spellEnd"/>
            <w:r w:rsidRPr="00513E2D">
              <w:rPr>
                <w:rFonts w:ascii="Arial" w:hAnsi="Arial" w:cs="Arial"/>
                <w:color w:val="000000"/>
                <w:sz w:val="24"/>
                <w:szCs w:val="24"/>
                <w:lang w:eastAsia="en-GB"/>
              </w:rPr>
              <w:t xml:space="preserve"> echipam</w:t>
            </w:r>
          </w:p>
        </w:tc>
        <w:tc>
          <w:tcPr>
            <w:tcW w:w="2693" w:type="dxa"/>
            <w:tcBorders>
              <w:top w:val="nil"/>
              <w:left w:val="nil"/>
              <w:bottom w:val="single" w:sz="4" w:space="0" w:color="auto"/>
              <w:right w:val="single" w:sz="4" w:space="0" w:color="auto"/>
            </w:tcBorders>
            <w:shd w:val="clear" w:color="000000" w:fill="FFFFFF"/>
            <w:noWrap/>
            <w:vAlign w:val="bottom"/>
          </w:tcPr>
          <w:p w14:paraId="1DECC29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40.535</w:t>
            </w:r>
          </w:p>
        </w:tc>
      </w:tr>
      <w:tr w:rsidR="00AA449F" w:rsidRPr="00513E2D" w14:paraId="7611AF1C"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33FCF25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Servicii medicale, analize medicale, asistenta ambulanta</w:t>
            </w:r>
          </w:p>
        </w:tc>
        <w:tc>
          <w:tcPr>
            <w:tcW w:w="2693" w:type="dxa"/>
            <w:tcBorders>
              <w:top w:val="nil"/>
              <w:left w:val="nil"/>
              <w:bottom w:val="single" w:sz="4" w:space="0" w:color="auto"/>
              <w:right w:val="single" w:sz="4" w:space="0" w:color="auto"/>
            </w:tcBorders>
            <w:shd w:val="clear" w:color="000000" w:fill="FFFFFF"/>
            <w:noWrap/>
            <w:vAlign w:val="bottom"/>
          </w:tcPr>
          <w:p w14:paraId="09EA2171"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15.343</w:t>
            </w:r>
          </w:p>
        </w:tc>
      </w:tr>
      <w:tr w:rsidR="00AA449F" w:rsidRPr="00513E2D" w14:paraId="6772BB27"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hideMark/>
          </w:tcPr>
          <w:p w14:paraId="1F77B4D1"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Servicii de consultanta -comunicare media, online media</w:t>
            </w:r>
          </w:p>
        </w:tc>
        <w:tc>
          <w:tcPr>
            <w:tcW w:w="2693" w:type="dxa"/>
            <w:tcBorders>
              <w:top w:val="nil"/>
              <w:left w:val="nil"/>
              <w:bottom w:val="single" w:sz="4" w:space="0" w:color="auto"/>
              <w:right w:val="single" w:sz="4" w:space="0" w:color="auto"/>
            </w:tcBorders>
            <w:shd w:val="clear" w:color="000000" w:fill="FFFFFF"/>
            <w:noWrap/>
            <w:vAlign w:val="bottom"/>
          </w:tcPr>
          <w:p w14:paraId="4E60824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22.650</w:t>
            </w:r>
          </w:p>
        </w:tc>
      </w:tr>
      <w:tr w:rsidR="00AA449F" w:rsidRPr="00513E2D" w14:paraId="086A1B4C" w14:textId="77777777" w:rsidTr="002C6E76">
        <w:trPr>
          <w:trHeight w:val="600"/>
        </w:trPr>
        <w:tc>
          <w:tcPr>
            <w:tcW w:w="6521" w:type="dxa"/>
            <w:tcBorders>
              <w:top w:val="nil"/>
              <w:left w:val="single" w:sz="4" w:space="0" w:color="auto"/>
              <w:bottom w:val="single" w:sz="4" w:space="0" w:color="auto"/>
              <w:right w:val="single" w:sz="4" w:space="0" w:color="auto"/>
            </w:tcBorders>
            <w:shd w:val="clear" w:color="000000" w:fill="FFFFFF"/>
            <w:vAlign w:val="center"/>
          </w:tcPr>
          <w:p w14:paraId="3782AD72"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Contracte activitate sportiva</w:t>
            </w:r>
          </w:p>
        </w:tc>
        <w:tc>
          <w:tcPr>
            <w:tcW w:w="2693" w:type="dxa"/>
            <w:tcBorders>
              <w:top w:val="nil"/>
              <w:left w:val="nil"/>
              <w:bottom w:val="single" w:sz="4" w:space="0" w:color="auto"/>
              <w:right w:val="single" w:sz="4" w:space="0" w:color="auto"/>
            </w:tcBorders>
            <w:shd w:val="clear" w:color="000000" w:fill="FFFFFF"/>
            <w:noWrap/>
            <w:vAlign w:val="bottom"/>
          </w:tcPr>
          <w:p w14:paraId="2B44C5E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2.775.304</w:t>
            </w:r>
          </w:p>
        </w:tc>
      </w:tr>
      <w:tr w:rsidR="00AA449F" w:rsidRPr="00513E2D" w14:paraId="1333DE54" w14:textId="77777777" w:rsidTr="002C6E76">
        <w:trPr>
          <w:trHeight w:val="945"/>
        </w:trPr>
        <w:tc>
          <w:tcPr>
            <w:tcW w:w="6521" w:type="dxa"/>
            <w:tcBorders>
              <w:top w:val="nil"/>
              <w:left w:val="single" w:sz="4" w:space="0" w:color="auto"/>
              <w:bottom w:val="single" w:sz="4" w:space="0" w:color="auto"/>
              <w:right w:val="single" w:sz="4" w:space="0" w:color="auto"/>
            </w:tcBorders>
            <w:shd w:val="clear" w:color="000000" w:fill="FFFFFF"/>
            <w:vAlign w:val="center"/>
          </w:tcPr>
          <w:p w14:paraId="69A5F24C"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shd w:val="clear" w:color="000000" w:fill="FFFFFF"/>
            <w:noWrap/>
            <w:vAlign w:val="bottom"/>
          </w:tcPr>
          <w:p w14:paraId="1E4D3696"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4.000.230</w:t>
            </w:r>
          </w:p>
        </w:tc>
      </w:tr>
      <w:tr w:rsidR="00AA449F" w:rsidRPr="00513E2D" w14:paraId="12FAB920" w14:textId="77777777" w:rsidTr="002C6E76">
        <w:trPr>
          <w:trHeight w:val="300"/>
        </w:trPr>
        <w:tc>
          <w:tcPr>
            <w:tcW w:w="6521" w:type="dxa"/>
            <w:tcBorders>
              <w:top w:val="nil"/>
              <w:left w:val="nil"/>
              <w:bottom w:val="nil"/>
              <w:right w:val="nil"/>
            </w:tcBorders>
            <w:noWrap/>
            <w:vAlign w:val="bottom"/>
            <w:hideMark/>
          </w:tcPr>
          <w:p w14:paraId="47E4FB15" w14:textId="77777777" w:rsidR="00AA449F" w:rsidRPr="00513E2D" w:rsidRDefault="00AA449F" w:rsidP="002C6E76">
            <w:pPr>
              <w:widowControl/>
              <w:autoSpaceDE/>
              <w:autoSpaceDN/>
              <w:jc w:val="right"/>
              <w:rPr>
                <w:rFonts w:ascii="Arial" w:hAnsi="Arial" w:cs="Arial"/>
                <w:color w:val="000000"/>
                <w:sz w:val="24"/>
                <w:szCs w:val="24"/>
                <w:lang w:eastAsia="en-GB"/>
              </w:rPr>
            </w:pPr>
          </w:p>
        </w:tc>
        <w:tc>
          <w:tcPr>
            <w:tcW w:w="2693" w:type="dxa"/>
            <w:tcBorders>
              <w:top w:val="nil"/>
              <w:left w:val="nil"/>
              <w:bottom w:val="nil"/>
              <w:right w:val="nil"/>
            </w:tcBorders>
            <w:noWrap/>
            <w:vAlign w:val="bottom"/>
          </w:tcPr>
          <w:p w14:paraId="368121CE" w14:textId="77777777" w:rsidR="00AA449F" w:rsidRPr="00513E2D" w:rsidRDefault="00AA449F" w:rsidP="002C6E76">
            <w:pPr>
              <w:widowControl/>
              <w:autoSpaceDE/>
              <w:autoSpaceDN/>
              <w:jc w:val="right"/>
              <w:rPr>
                <w:rFonts w:ascii="Arial" w:hAnsi="Arial" w:cs="Arial"/>
                <w:color w:val="000000"/>
                <w:sz w:val="24"/>
                <w:szCs w:val="24"/>
                <w:lang w:eastAsia="en-GB"/>
              </w:rPr>
            </w:pPr>
          </w:p>
        </w:tc>
      </w:tr>
    </w:tbl>
    <w:p w14:paraId="044F594F" w14:textId="77777777" w:rsidR="00AA449F" w:rsidRPr="00513E2D" w:rsidRDefault="00AA449F" w:rsidP="00AA449F">
      <w:pPr>
        <w:spacing w:line="360" w:lineRule="auto"/>
        <w:ind w:left="360"/>
        <w:jc w:val="both"/>
        <w:rPr>
          <w:rFonts w:ascii="Arial" w:hAnsi="Arial" w:cs="Arial"/>
          <w:sz w:val="24"/>
          <w:szCs w:val="24"/>
        </w:rPr>
      </w:pPr>
      <w:r w:rsidRPr="00513E2D">
        <w:rPr>
          <w:rFonts w:ascii="Arial" w:hAnsi="Arial" w:cs="Arial"/>
          <w:b/>
          <w:bCs/>
          <w:color w:val="000000"/>
          <w:sz w:val="24"/>
          <w:szCs w:val="24"/>
          <w:lang w:eastAsia="en-GB"/>
        </w:rPr>
        <w:t xml:space="preserve">2.Cheltuielile de bunuri si servicii privind activitatea </w:t>
      </w:r>
      <w:proofErr w:type="spellStart"/>
      <w:r w:rsidRPr="00513E2D">
        <w:rPr>
          <w:rFonts w:ascii="Arial" w:hAnsi="Arial" w:cs="Arial"/>
          <w:b/>
          <w:bCs/>
          <w:color w:val="000000"/>
          <w:sz w:val="24"/>
          <w:szCs w:val="24"/>
          <w:lang w:eastAsia="en-GB"/>
        </w:rPr>
        <w:t>sectiei</w:t>
      </w:r>
      <w:proofErr w:type="spellEnd"/>
      <w:r w:rsidRPr="00513E2D">
        <w:rPr>
          <w:rFonts w:ascii="Arial" w:hAnsi="Arial" w:cs="Arial"/>
          <w:b/>
          <w:bCs/>
          <w:color w:val="000000"/>
          <w:sz w:val="24"/>
          <w:szCs w:val="24"/>
          <w:lang w:eastAsia="en-GB"/>
        </w:rPr>
        <w:t xml:space="preserve"> de hochei pe gheata este de 291.796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513E2D" w14:paraId="1686DD3F"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1EEE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Consumabile folosite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hochei pe gheata</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77D737D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2.470</w:t>
            </w:r>
          </w:p>
        </w:tc>
      </w:tr>
      <w:tr w:rsidR="00AA449F" w:rsidRPr="00513E2D" w14:paraId="435BE9E8"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4EE28A22"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Bunuri -alte obiecte de inventar pentru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hochei</w:t>
            </w:r>
          </w:p>
        </w:tc>
        <w:tc>
          <w:tcPr>
            <w:tcW w:w="2693" w:type="dxa"/>
            <w:tcBorders>
              <w:top w:val="nil"/>
              <w:left w:val="nil"/>
              <w:bottom w:val="single" w:sz="4" w:space="0" w:color="auto"/>
              <w:right w:val="single" w:sz="4" w:space="0" w:color="auto"/>
            </w:tcBorders>
            <w:shd w:val="clear" w:color="000000" w:fill="FFFFFF"/>
            <w:noWrap/>
            <w:vAlign w:val="bottom"/>
          </w:tcPr>
          <w:p w14:paraId="63DA28C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13.860</w:t>
            </w:r>
          </w:p>
        </w:tc>
      </w:tr>
      <w:tr w:rsidR="00AA449F" w:rsidRPr="00513E2D" w14:paraId="38E5DC2D"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3829544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de transport sportivi din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hochei</w:t>
            </w:r>
          </w:p>
        </w:tc>
        <w:tc>
          <w:tcPr>
            <w:tcW w:w="2693" w:type="dxa"/>
            <w:tcBorders>
              <w:top w:val="nil"/>
              <w:left w:val="nil"/>
              <w:bottom w:val="single" w:sz="4" w:space="0" w:color="auto"/>
              <w:right w:val="single" w:sz="4" w:space="0" w:color="auto"/>
            </w:tcBorders>
            <w:shd w:val="clear" w:color="000000" w:fill="FFFFFF"/>
            <w:noWrap/>
            <w:vAlign w:val="bottom"/>
          </w:tcPr>
          <w:p w14:paraId="2493105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63.159</w:t>
            </w:r>
          </w:p>
        </w:tc>
      </w:tr>
      <w:tr w:rsidR="00AA449F" w:rsidRPr="00513E2D" w14:paraId="6A65B647"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653C81A3"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Inchiriere</w:t>
            </w:r>
            <w:proofErr w:type="spellEnd"/>
            <w:r w:rsidRPr="00513E2D">
              <w:rPr>
                <w:rFonts w:ascii="Arial" w:hAnsi="Arial" w:cs="Arial"/>
                <w:color w:val="000000"/>
                <w:sz w:val="24"/>
                <w:szCs w:val="24"/>
                <w:lang w:eastAsia="en-GB"/>
              </w:rPr>
              <w:t xml:space="preserve"> apartament pentru antrenori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hochei</w:t>
            </w:r>
          </w:p>
        </w:tc>
        <w:tc>
          <w:tcPr>
            <w:tcW w:w="2693" w:type="dxa"/>
            <w:tcBorders>
              <w:top w:val="nil"/>
              <w:left w:val="nil"/>
              <w:bottom w:val="single" w:sz="4" w:space="0" w:color="auto"/>
              <w:right w:val="single" w:sz="4" w:space="0" w:color="auto"/>
            </w:tcBorders>
            <w:shd w:val="clear" w:color="000000" w:fill="FFFFFF"/>
            <w:noWrap/>
            <w:vAlign w:val="bottom"/>
          </w:tcPr>
          <w:p w14:paraId="5D463B81"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14.930</w:t>
            </w:r>
          </w:p>
        </w:tc>
      </w:tr>
      <w:tr w:rsidR="00AA449F" w:rsidRPr="00513E2D" w14:paraId="7280B29F"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5B0EA9A4"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Taxa  anuala si </w:t>
            </w:r>
            <w:proofErr w:type="spellStart"/>
            <w:r w:rsidRPr="00513E2D">
              <w:rPr>
                <w:rFonts w:ascii="Arial" w:hAnsi="Arial" w:cs="Arial"/>
                <w:color w:val="000000"/>
                <w:sz w:val="24"/>
                <w:szCs w:val="24"/>
                <w:lang w:eastAsia="en-GB"/>
              </w:rPr>
              <w:t>legitimari</w:t>
            </w:r>
            <w:proofErr w:type="spellEnd"/>
            <w:r w:rsidRPr="00513E2D">
              <w:rPr>
                <w:rFonts w:ascii="Arial" w:hAnsi="Arial" w:cs="Arial"/>
                <w:color w:val="000000"/>
                <w:sz w:val="24"/>
                <w:szCs w:val="24"/>
                <w:lang w:eastAsia="en-GB"/>
              </w:rPr>
              <w:t xml:space="preserve">, servicii de arbitraj </w:t>
            </w:r>
            <w:proofErr w:type="spellStart"/>
            <w:r w:rsidRPr="00513E2D">
              <w:rPr>
                <w:rFonts w:ascii="Arial" w:hAnsi="Arial" w:cs="Arial"/>
                <w:color w:val="000000"/>
                <w:sz w:val="24"/>
                <w:szCs w:val="24"/>
                <w:lang w:eastAsia="en-GB"/>
              </w:rPr>
              <w:t>sectia</w:t>
            </w:r>
            <w:proofErr w:type="spellEnd"/>
            <w:r w:rsidRPr="00513E2D">
              <w:rPr>
                <w:rFonts w:ascii="Arial" w:hAnsi="Arial" w:cs="Arial"/>
                <w:color w:val="000000"/>
                <w:sz w:val="24"/>
                <w:szCs w:val="24"/>
                <w:lang w:eastAsia="en-GB"/>
              </w:rPr>
              <w:t xml:space="preserve"> de hochei</w:t>
            </w:r>
          </w:p>
        </w:tc>
        <w:tc>
          <w:tcPr>
            <w:tcW w:w="2693" w:type="dxa"/>
            <w:tcBorders>
              <w:top w:val="nil"/>
              <w:left w:val="nil"/>
              <w:bottom w:val="single" w:sz="4" w:space="0" w:color="auto"/>
              <w:right w:val="single" w:sz="4" w:space="0" w:color="auto"/>
            </w:tcBorders>
            <w:shd w:val="clear" w:color="000000" w:fill="FFFFFF"/>
            <w:noWrap/>
            <w:vAlign w:val="bottom"/>
          </w:tcPr>
          <w:p w14:paraId="5C8EEF5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31.171</w:t>
            </w:r>
          </w:p>
        </w:tc>
      </w:tr>
      <w:tr w:rsidR="00AA449F" w:rsidRPr="00513E2D" w14:paraId="30FEC15C"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4E516BAE"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lastRenderedPageBreak/>
              <w:t>Cheltuieli cu prestări servicii sportive -coordonator secția de hochei</w:t>
            </w:r>
          </w:p>
        </w:tc>
        <w:tc>
          <w:tcPr>
            <w:tcW w:w="2693" w:type="dxa"/>
            <w:tcBorders>
              <w:top w:val="nil"/>
              <w:left w:val="nil"/>
              <w:bottom w:val="single" w:sz="4" w:space="0" w:color="auto"/>
              <w:right w:val="single" w:sz="4" w:space="0" w:color="auto"/>
            </w:tcBorders>
            <w:shd w:val="clear" w:color="000000" w:fill="FFFFFF"/>
            <w:noWrap/>
            <w:vAlign w:val="bottom"/>
          </w:tcPr>
          <w:p w14:paraId="249CDE0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91.297</w:t>
            </w:r>
          </w:p>
        </w:tc>
      </w:tr>
      <w:tr w:rsidR="00AA449F" w:rsidRPr="00513E2D" w14:paraId="115A08E0"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384CA1D7"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Cheltuieli cu antrenor de pregătire fizică  hochei</w:t>
            </w:r>
          </w:p>
        </w:tc>
        <w:tc>
          <w:tcPr>
            <w:tcW w:w="2693" w:type="dxa"/>
            <w:tcBorders>
              <w:top w:val="nil"/>
              <w:left w:val="nil"/>
              <w:bottom w:val="single" w:sz="4" w:space="0" w:color="auto"/>
              <w:right w:val="single" w:sz="4" w:space="0" w:color="auto"/>
            </w:tcBorders>
            <w:shd w:val="clear" w:color="000000" w:fill="FFFFFF"/>
            <w:noWrap/>
            <w:vAlign w:val="bottom"/>
          </w:tcPr>
          <w:p w14:paraId="6EE9908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11.200</w:t>
            </w:r>
          </w:p>
        </w:tc>
      </w:tr>
      <w:tr w:rsidR="00AA449F" w:rsidRPr="00513E2D" w14:paraId="263D74E9"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tcPr>
          <w:p w14:paraId="461322A9"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Echipamente sportive-</w:t>
            </w:r>
            <w:proofErr w:type="spellStart"/>
            <w:r w:rsidRPr="00513E2D">
              <w:rPr>
                <w:rFonts w:ascii="Arial" w:hAnsi="Arial" w:cs="Arial"/>
                <w:color w:val="000000"/>
                <w:sz w:val="24"/>
                <w:szCs w:val="24"/>
                <w:lang w:eastAsia="en-GB"/>
              </w:rPr>
              <w:t>hanoraci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67258A7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19.415</w:t>
            </w:r>
          </w:p>
        </w:tc>
      </w:tr>
      <w:tr w:rsidR="00AA449F" w:rsidRPr="00513E2D" w14:paraId="31E5078D"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1EBAD049"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de </w:t>
            </w:r>
            <w:proofErr w:type="spellStart"/>
            <w:r w:rsidRPr="00513E2D">
              <w:rPr>
                <w:rFonts w:ascii="Arial" w:hAnsi="Arial" w:cs="Arial"/>
                <w:color w:val="000000"/>
                <w:sz w:val="24"/>
                <w:szCs w:val="24"/>
                <w:lang w:eastAsia="en-GB"/>
              </w:rPr>
              <w:t>incripționare</w:t>
            </w:r>
            <w:proofErr w:type="spellEnd"/>
            <w:r w:rsidRPr="00513E2D">
              <w:rPr>
                <w:rFonts w:ascii="Arial" w:hAnsi="Arial" w:cs="Arial"/>
                <w:color w:val="000000"/>
                <w:sz w:val="24"/>
                <w:szCs w:val="24"/>
                <w:lang w:eastAsia="en-GB"/>
              </w:rPr>
              <w:t xml:space="preserve"> echipament sportiv</w:t>
            </w:r>
          </w:p>
        </w:tc>
        <w:tc>
          <w:tcPr>
            <w:tcW w:w="2693" w:type="dxa"/>
            <w:tcBorders>
              <w:top w:val="nil"/>
              <w:left w:val="nil"/>
              <w:bottom w:val="single" w:sz="4" w:space="0" w:color="auto"/>
              <w:right w:val="single" w:sz="4" w:space="0" w:color="auto"/>
            </w:tcBorders>
            <w:shd w:val="clear" w:color="000000" w:fill="FFFFFF"/>
            <w:noWrap/>
            <w:vAlign w:val="bottom"/>
          </w:tcPr>
          <w:p w14:paraId="7FD5387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5.986</w:t>
            </w:r>
          </w:p>
        </w:tc>
      </w:tr>
      <w:tr w:rsidR="00AA449F" w:rsidRPr="00513E2D" w14:paraId="16EEA8CE"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tcPr>
          <w:p w14:paraId="3A5F74AE"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Asistenta medicala</w:t>
            </w:r>
          </w:p>
        </w:tc>
        <w:tc>
          <w:tcPr>
            <w:tcW w:w="2693" w:type="dxa"/>
            <w:tcBorders>
              <w:top w:val="nil"/>
              <w:left w:val="nil"/>
              <w:bottom w:val="single" w:sz="4" w:space="0" w:color="auto"/>
              <w:right w:val="single" w:sz="4" w:space="0" w:color="auto"/>
            </w:tcBorders>
            <w:shd w:val="clear" w:color="000000" w:fill="FFFFFF"/>
            <w:noWrap/>
            <w:vAlign w:val="bottom"/>
          </w:tcPr>
          <w:p w14:paraId="7B0C037C"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4.730</w:t>
            </w:r>
          </w:p>
        </w:tc>
      </w:tr>
      <w:tr w:rsidR="00AA449F" w:rsidRPr="00513E2D" w14:paraId="0EB8996B"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5CCEAAF2"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Servicii cazare si masa pentru </w:t>
            </w:r>
            <w:proofErr w:type="spellStart"/>
            <w:r w:rsidRPr="00513E2D">
              <w:rPr>
                <w:rFonts w:ascii="Arial" w:hAnsi="Arial" w:cs="Arial"/>
                <w:color w:val="000000"/>
                <w:sz w:val="24"/>
                <w:szCs w:val="24"/>
                <w:lang w:eastAsia="en-GB"/>
              </w:rPr>
              <w:t>participanti</w:t>
            </w:r>
            <w:proofErr w:type="spellEnd"/>
            <w:r w:rsidRPr="00513E2D">
              <w:rPr>
                <w:rFonts w:ascii="Arial" w:hAnsi="Arial" w:cs="Arial"/>
                <w:color w:val="000000"/>
                <w:sz w:val="24"/>
                <w:szCs w:val="24"/>
                <w:lang w:eastAsia="en-GB"/>
              </w:rPr>
              <w:t xml:space="preserve"> la </w:t>
            </w:r>
            <w:proofErr w:type="spellStart"/>
            <w:r w:rsidRPr="00513E2D">
              <w:rPr>
                <w:rFonts w:ascii="Arial" w:hAnsi="Arial" w:cs="Arial"/>
                <w:color w:val="000000"/>
                <w:sz w:val="24"/>
                <w:szCs w:val="24"/>
                <w:lang w:eastAsia="en-GB"/>
              </w:rPr>
              <w:t>competitii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7F80E40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15.723</w:t>
            </w:r>
          </w:p>
        </w:tc>
      </w:tr>
      <w:tr w:rsidR="00AA449F" w:rsidRPr="00513E2D" w14:paraId="6B48002F"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5AE24C4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Medalii si trofee</w:t>
            </w:r>
          </w:p>
        </w:tc>
        <w:tc>
          <w:tcPr>
            <w:tcW w:w="2693" w:type="dxa"/>
            <w:tcBorders>
              <w:top w:val="nil"/>
              <w:left w:val="nil"/>
              <w:bottom w:val="single" w:sz="4" w:space="0" w:color="auto"/>
              <w:right w:val="single" w:sz="4" w:space="0" w:color="auto"/>
            </w:tcBorders>
            <w:shd w:val="clear" w:color="000000" w:fill="FFFFFF"/>
            <w:noWrap/>
            <w:vAlign w:val="bottom"/>
          </w:tcPr>
          <w:p w14:paraId="36941DC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5.258</w:t>
            </w:r>
          </w:p>
        </w:tc>
      </w:tr>
      <w:tr w:rsidR="00AA449F" w:rsidRPr="00513E2D" w14:paraId="5CF2DAC2"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443C0C8D"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Alte servicii(brodare, )</w:t>
            </w:r>
          </w:p>
        </w:tc>
        <w:tc>
          <w:tcPr>
            <w:tcW w:w="2693" w:type="dxa"/>
            <w:tcBorders>
              <w:top w:val="nil"/>
              <w:left w:val="nil"/>
              <w:bottom w:val="single" w:sz="4" w:space="0" w:color="auto"/>
              <w:right w:val="single" w:sz="4" w:space="0" w:color="auto"/>
            </w:tcBorders>
            <w:shd w:val="clear" w:color="000000" w:fill="FFFFFF"/>
            <w:noWrap/>
            <w:vAlign w:val="bottom"/>
          </w:tcPr>
          <w:p w14:paraId="4EBA524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9.097</w:t>
            </w:r>
          </w:p>
        </w:tc>
      </w:tr>
      <w:tr w:rsidR="00AA449F" w:rsidRPr="00513E2D" w14:paraId="2146FB26"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6BBF3F6E"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Alimentatie</w:t>
            </w:r>
            <w:proofErr w:type="spellEnd"/>
            <w:r w:rsidRPr="00513E2D">
              <w:rPr>
                <w:rFonts w:ascii="Arial" w:hAnsi="Arial" w:cs="Arial"/>
                <w:color w:val="000000"/>
                <w:sz w:val="24"/>
                <w:szCs w:val="24"/>
                <w:lang w:eastAsia="en-GB"/>
              </w:rPr>
              <w:t xml:space="preserve"> de efort</w:t>
            </w:r>
          </w:p>
        </w:tc>
        <w:tc>
          <w:tcPr>
            <w:tcW w:w="2693" w:type="dxa"/>
            <w:tcBorders>
              <w:top w:val="nil"/>
              <w:left w:val="nil"/>
              <w:bottom w:val="single" w:sz="4" w:space="0" w:color="auto"/>
              <w:right w:val="single" w:sz="4" w:space="0" w:color="auto"/>
            </w:tcBorders>
            <w:shd w:val="clear" w:color="000000" w:fill="FFFFFF"/>
            <w:noWrap/>
            <w:vAlign w:val="bottom"/>
          </w:tcPr>
          <w:p w14:paraId="22F161F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3.500</w:t>
            </w:r>
          </w:p>
        </w:tc>
      </w:tr>
      <w:tr w:rsidR="00AA449F" w:rsidRPr="00513E2D" w14:paraId="242C06A4"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3B1D94C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noWrap/>
            <w:vAlign w:val="bottom"/>
          </w:tcPr>
          <w:p w14:paraId="78E27EEB"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291.796</w:t>
            </w:r>
          </w:p>
        </w:tc>
      </w:tr>
    </w:tbl>
    <w:p w14:paraId="4807926D" w14:textId="77777777" w:rsidR="00AA449F" w:rsidRPr="00513E2D" w:rsidRDefault="00AA449F" w:rsidP="00AA449F">
      <w:pPr>
        <w:pStyle w:val="ListParagraph"/>
        <w:spacing w:line="360" w:lineRule="auto"/>
        <w:jc w:val="both"/>
        <w:rPr>
          <w:rFonts w:ascii="Arial" w:hAnsi="Arial" w:cs="Arial"/>
          <w:sz w:val="24"/>
          <w:szCs w:val="24"/>
        </w:rPr>
      </w:pPr>
    </w:p>
    <w:p w14:paraId="5C5EF001" w14:textId="77777777" w:rsidR="00AA449F" w:rsidRPr="00513E2D" w:rsidRDefault="00AA449F" w:rsidP="00AA449F">
      <w:pPr>
        <w:spacing w:line="360" w:lineRule="auto"/>
        <w:ind w:left="360"/>
        <w:jc w:val="both"/>
        <w:rPr>
          <w:rFonts w:ascii="Arial" w:hAnsi="Arial" w:cs="Arial"/>
          <w:sz w:val="24"/>
          <w:szCs w:val="24"/>
        </w:rPr>
      </w:pPr>
      <w:r w:rsidRPr="00513E2D">
        <w:rPr>
          <w:rFonts w:ascii="Arial" w:hAnsi="Arial" w:cs="Arial"/>
          <w:b/>
          <w:bCs/>
          <w:color w:val="000000"/>
          <w:sz w:val="24"/>
          <w:szCs w:val="24"/>
          <w:lang w:eastAsia="en-GB"/>
        </w:rPr>
        <w:t xml:space="preserve">3.Cheltuielile de bunuri si servicii privind activitatea de </w:t>
      </w:r>
      <w:proofErr w:type="spellStart"/>
      <w:r w:rsidRPr="00513E2D">
        <w:rPr>
          <w:rFonts w:ascii="Arial" w:hAnsi="Arial" w:cs="Arial"/>
          <w:b/>
          <w:bCs/>
          <w:color w:val="000000"/>
          <w:sz w:val="24"/>
          <w:szCs w:val="24"/>
          <w:lang w:eastAsia="en-GB"/>
        </w:rPr>
        <w:t>Korisuli</w:t>
      </w:r>
      <w:proofErr w:type="spellEnd"/>
      <w:r w:rsidRPr="00513E2D">
        <w:rPr>
          <w:rFonts w:ascii="Arial" w:hAnsi="Arial" w:cs="Arial"/>
          <w:b/>
          <w:bCs/>
          <w:color w:val="000000"/>
          <w:sz w:val="24"/>
          <w:szCs w:val="24"/>
          <w:lang w:eastAsia="en-GB"/>
        </w:rPr>
        <w:t xml:space="preserve"> este de  107.749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513E2D" w14:paraId="00540E4B"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2A445C"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Consumabile folosite pentru Program </w:t>
            </w:r>
            <w:proofErr w:type="spellStart"/>
            <w:r w:rsidRPr="00513E2D">
              <w:rPr>
                <w:rFonts w:ascii="Arial" w:hAnsi="Arial" w:cs="Arial"/>
                <w:color w:val="000000"/>
                <w:sz w:val="24"/>
                <w:szCs w:val="24"/>
                <w:lang w:eastAsia="en-GB"/>
              </w:rPr>
              <w:t>Korisuli</w:t>
            </w:r>
            <w:proofErr w:type="spellEnd"/>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0D8D49C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690</w:t>
            </w:r>
          </w:p>
        </w:tc>
      </w:tr>
      <w:tr w:rsidR="00AA449F" w:rsidRPr="00513E2D" w14:paraId="379D215D"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33B51329"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Bunuri -alte obiecte de inventar program </w:t>
            </w:r>
            <w:proofErr w:type="spellStart"/>
            <w:r w:rsidRPr="00513E2D">
              <w:rPr>
                <w:rFonts w:ascii="Arial" w:hAnsi="Arial" w:cs="Arial"/>
                <w:color w:val="000000"/>
                <w:sz w:val="24"/>
                <w:szCs w:val="24"/>
                <w:lang w:eastAsia="en-GB"/>
              </w:rPr>
              <w:t>Korisuli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44ACE36A"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232C93AD"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2215CE0B"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de transport elevi la </w:t>
            </w:r>
            <w:proofErr w:type="spellStart"/>
            <w:r w:rsidRPr="00513E2D">
              <w:rPr>
                <w:rFonts w:ascii="Arial" w:hAnsi="Arial" w:cs="Arial"/>
                <w:color w:val="000000"/>
                <w:sz w:val="24"/>
                <w:szCs w:val="24"/>
                <w:lang w:eastAsia="en-GB"/>
              </w:rPr>
              <w:t>Korisuli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398E4CFF"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35.700</w:t>
            </w:r>
          </w:p>
        </w:tc>
      </w:tr>
      <w:tr w:rsidR="00AA449F" w:rsidRPr="00513E2D" w14:paraId="09AE36DF"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02A20CE"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cu prestări servicii sportive antrenori, </w:t>
            </w:r>
            <w:proofErr w:type="spellStart"/>
            <w:r w:rsidRPr="00513E2D">
              <w:rPr>
                <w:rFonts w:ascii="Arial" w:hAnsi="Arial" w:cs="Arial"/>
                <w:color w:val="000000"/>
                <w:sz w:val="24"/>
                <w:szCs w:val="24"/>
                <w:lang w:eastAsia="en-GB"/>
              </w:rPr>
              <w:t>insturctori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6B3920D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71.359</w:t>
            </w:r>
          </w:p>
        </w:tc>
      </w:tr>
      <w:tr w:rsidR="00AA449F" w:rsidRPr="00513E2D" w14:paraId="39F661EF"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7B7BCB9F"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noWrap/>
            <w:vAlign w:val="bottom"/>
          </w:tcPr>
          <w:p w14:paraId="573F7EF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107.749</w:t>
            </w:r>
          </w:p>
        </w:tc>
      </w:tr>
    </w:tbl>
    <w:p w14:paraId="3C17DB00" w14:textId="77777777" w:rsidR="00AA449F" w:rsidRPr="00513E2D" w:rsidRDefault="00AA449F" w:rsidP="00AA449F">
      <w:pPr>
        <w:spacing w:line="360" w:lineRule="auto"/>
        <w:ind w:firstLine="720"/>
        <w:jc w:val="both"/>
        <w:rPr>
          <w:rFonts w:ascii="Arial" w:hAnsi="Arial" w:cs="Arial"/>
          <w:sz w:val="24"/>
          <w:szCs w:val="24"/>
        </w:rPr>
      </w:pPr>
    </w:p>
    <w:p w14:paraId="7A396C48" w14:textId="77777777" w:rsidR="00AA449F" w:rsidRPr="00513E2D" w:rsidRDefault="00AA449F" w:rsidP="00AA449F">
      <w:pPr>
        <w:spacing w:line="360" w:lineRule="auto"/>
        <w:ind w:left="360"/>
        <w:jc w:val="both"/>
        <w:rPr>
          <w:rFonts w:ascii="Arial" w:hAnsi="Arial" w:cs="Arial"/>
          <w:sz w:val="24"/>
          <w:szCs w:val="24"/>
        </w:rPr>
      </w:pPr>
      <w:r w:rsidRPr="00513E2D">
        <w:rPr>
          <w:rFonts w:ascii="Arial" w:hAnsi="Arial" w:cs="Arial"/>
          <w:b/>
          <w:bCs/>
          <w:color w:val="000000"/>
          <w:sz w:val="24"/>
          <w:szCs w:val="24"/>
          <w:lang w:eastAsia="en-GB"/>
        </w:rPr>
        <w:t xml:space="preserve">4.Cheltuielile de bunuri si servicii privind program </w:t>
      </w:r>
      <w:proofErr w:type="spellStart"/>
      <w:r w:rsidRPr="00513E2D">
        <w:rPr>
          <w:rFonts w:ascii="Arial" w:hAnsi="Arial" w:cs="Arial"/>
          <w:b/>
          <w:bCs/>
          <w:color w:val="000000"/>
          <w:sz w:val="24"/>
          <w:szCs w:val="24"/>
          <w:lang w:eastAsia="en-GB"/>
        </w:rPr>
        <w:t>Sportagvalaszto</w:t>
      </w:r>
      <w:proofErr w:type="spellEnd"/>
      <w:r w:rsidRPr="00513E2D">
        <w:rPr>
          <w:rFonts w:ascii="Arial" w:hAnsi="Arial" w:cs="Arial"/>
          <w:b/>
          <w:bCs/>
          <w:color w:val="000000"/>
          <w:sz w:val="24"/>
          <w:szCs w:val="24"/>
          <w:lang w:eastAsia="en-GB"/>
        </w:rPr>
        <w:t xml:space="preserve"> este de 10.650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513E2D" w14:paraId="281FA921"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C0BD5"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Consumabile folosite pentru Program </w:t>
            </w:r>
            <w:proofErr w:type="spellStart"/>
            <w:r w:rsidRPr="00513E2D">
              <w:rPr>
                <w:rFonts w:ascii="Arial" w:hAnsi="Arial" w:cs="Arial"/>
                <w:color w:val="000000"/>
                <w:sz w:val="24"/>
                <w:szCs w:val="24"/>
                <w:lang w:eastAsia="en-GB"/>
              </w:rPr>
              <w:t>Sportagvalaszto</w:t>
            </w:r>
            <w:proofErr w:type="spellEnd"/>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6B5E9FA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6.250</w:t>
            </w:r>
          </w:p>
        </w:tc>
      </w:tr>
      <w:tr w:rsidR="00AA449F" w:rsidRPr="00513E2D" w14:paraId="06975022"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61A81A59"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Material </w:t>
            </w:r>
            <w:proofErr w:type="spellStart"/>
            <w:r w:rsidRPr="00513E2D">
              <w:rPr>
                <w:rFonts w:ascii="Arial" w:hAnsi="Arial" w:cs="Arial"/>
                <w:color w:val="000000"/>
                <w:sz w:val="24"/>
                <w:szCs w:val="24"/>
                <w:lang w:eastAsia="en-GB"/>
              </w:rPr>
              <w:t>promotional</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0907AD7D"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762E7169"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75E9D2E8"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Servicii de fotografiere</w:t>
            </w:r>
          </w:p>
        </w:tc>
        <w:tc>
          <w:tcPr>
            <w:tcW w:w="2693" w:type="dxa"/>
            <w:tcBorders>
              <w:top w:val="nil"/>
              <w:left w:val="nil"/>
              <w:bottom w:val="single" w:sz="4" w:space="0" w:color="auto"/>
              <w:right w:val="single" w:sz="4" w:space="0" w:color="auto"/>
            </w:tcBorders>
            <w:shd w:val="clear" w:color="000000" w:fill="FFFFFF"/>
            <w:noWrap/>
            <w:vAlign w:val="bottom"/>
          </w:tcPr>
          <w:p w14:paraId="264D1514"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5E2D1E6C"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tcPr>
          <w:p w14:paraId="6EC1BE7B"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Prestari</w:t>
            </w:r>
            <w:proofErr w:type="spellEnd"/>
            <w:r w:rsidRPr="00513E2D">
              <w:rPr>
                <w:rFonts w:ascii="Arial" w:hAnsi="Arial" w:cs="Arial"/>
                <w:color w:val="000000"/>
                <w:sz w:val="24"/>
                <w:szCs w:val="24"/>
                <w:lang w:eastAsia="en-GB"/>
              </w:rPr>
              <w:t xml:space="preserve"> servici de prezentare activitate sportiva</w:t>
            </w:r>
          </w:p>
        </w:tc>
        <w:tc>
          <w:tcPr>
            <w:tcW w:w="2693" w:type="dxa"/>
            <w:tcBorders>
              <w:top w:val="nil"/>
              <w:left w:val="nil"/>
              <w:bottom w:val="single" w:sz="4" w:space="0" w:color="auto"/>
              <w:right w:val="single" w:sz="4" w:space="0" w:color="auto"/>
            </w:tcBorders>
            <w:shd w:val="clear" w:color="000000" w:fill="FFFFFF"/>
            <w:noWrap/>
            <w:vAlign w:val="bottom"/>
          </w:tcPr>
          <w:p w14:paraId="19B55FE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4.400</w:t>
            </w:r>
          </w:p>
        </w:tc>
      </w:tr>
      <w:tr w:rsidR="00AA449F" w:rsidRPr="00513E2D" w14:paraId="38C0D1E8"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03F4F898"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Cheltuieli organizatoric</w:t>
            </w:r>
          </w:p>
        </w:tc>
        <w:tc>
          <w:tcPr>
            <w:tcW w:w="2693" w:type="dxa"/>
            <w:tcBorders>
              <w:top w:val="nil"/>
              <w:left w:val="nil"/>
              <w:bottom w:val="single" w:sz="4" w:space="0" w:color="auto"/>
              <w:right w:val="single" w:sz="4" w:space="0" w:color="auto"/>
            </w:tcBorders>
            <w:shd w:val="clear" w:color="000000" w:fill="FFFFFF"/>
            <w:noWrap/>
            <w:vAlign w:val="bottom"/>
          </w:tcPr>
          <w:p w14:paraId="67F18D26"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23546EB7"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584188B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noWrap/>
            <w:vAlign w:val="bottom"/>
          </w:tcPr>
          <w:p w14:paraId="6526FA1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10.650</w:t>
            </w:r>
          </w:p>
        </w:tc>
      </w:tr>
    </w:tbl>
    <w:p w14:paraId="792824B7" w14:textId="77777777" w:rsidR="00AA449F" w:rsidRPr="00513E2D" w:rsidRDefault="00AA449F" w:rsidP="00AA449F">
      <w:pPr>
        <w:spacing w:line="360" w:lineRule="auto"/>
        <w:ind w:firstLine="720"/>
        <w:jc w:val="both"/>
        <w:rPr>
          <w:rFonts w:ascii="Arial" w:hAnsi="Arial" w:cs="Arial"/>
          <w:sz w:val="24"/>
          <w:szCs w:val="24"/>
        </w:rPr>
      </w:pPr>
    </w:p>
    <w:p w14:paraId="14157034" w14:textId="77777777" w:rsidR="00AA449F" w:rsidRPr="00513E2D" w:rsidRDefault="00AA449F" w:rsidP="00AA449F">
      <w:pPr>
        <w:spacing w:line="360" w:lineRule="auto"/>
        <w:ind w:left="360"/>
        <w:jc w:val="both"/>
        <w:rPr>
          <w:rFonts w:ascii="Arial" w:hAnsi="Arial" w:cs="Arial"/>
          <w:sz w:val="24"/>
          <w:szCs w:val="24"/>
        </w:rPr>
      </w:pPr>
      <w:r w:rsidRPr="00513E2D">
        <w:rPr>
          <w:rFonts w:ascii="Arial" w:hAnsi="Arial" w:cs="Arial"/>
          <w:b/>
          <w:bCs/>
          <w:color w:val="000000"/>
          <w:sz w:val="24"/>
          <w:szCs w:val="24"/>
          <w:lang w:eastAsia="en-GB"/>
        </w:rPr>
        <w:t xml:space="preserve">5.Cheltuielile de bunuri si servicii privind program </w:t>
      </w:r>
      <w:proofErr w:type="spellStart"/>
      <w:r w:rsidRPr="00513E2D">
        <w:rPr>
          <w:rFonts w:ascii="Arial" w:hAnsi="Arial" w:cs="Arial"/>
          <w:b/>
          <w:bCs/>
          <w:color w:val="000000"/>
          <w:sz w:val="24"/>
          <w:szCs w:val="24"/>
          <w:lang w:eastAsia="en-GB"/>
        </w:rPr>
        <w:t>Sportgala</w:t>
      </w:r>
      <w:proofErr w:type="spellEnd"/>
      <w:r w:rsidRPr="00513E2D">
        <w:rPr>
          <w:rFonts w:ascii="Arial" w:hAnsi="Arial" w:cs="Arial"/>
          <w:b/>
          <w:bCs/>
          <w:color w:val="000000"/>
          <w:sz w:val="24"/>
          <w:szCs w:val="24"/>
          <w:lang w:eastAsia="en-GB"/>
        </w:rPr>
        <w:t xml:space="preserve"> este de 22.599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513E2D" w14:paraId="640FF44C"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E27C7"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Consumabile folosite pentru Program </w:t>
            </w:r>
            <w:proofErr w:type="spellStart"/>
            <w:r w:rsidRPr="00513E2D">
              <w:rPr>
                <w:rFonts w:ascii="Arial" w:hAnsi="Arial" w:cs="Arial"/>
                <w:color w:val="000000"/>
                <w:sz w:val="24"/>
                <w:szCs w:val="24"/>
                <w:lang w:eastAsia="en-GB"/>
              </w:rPr>
              <w:t>Sportgala</w:t>
            </w:r>
            <w:proofErr w:type="spellEnd"/>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23C8A93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12.599</w:t>
            </w:r>
          </w:p>
        </w:tc>
      </w:tr>
      <w:tr w:rsidR="00AA449F" w:rsidRPr="00513E2D" w14:paraId="6BF6EA42"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531C0197" w14:textId="77777777" w:rsidR="00AA449F" w:rsidRPr="00513E2D" w:rsidRDefault="00AA449F" w:rsidP="002C6E76">
            <w:pPr>
              <w:widowControl/>
              <w:autoSpaceDE/>
              <w:autoSpaceDN/>
              <w:jc w:val="both"/>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Prestari</w:t>
            </w:r>
            <w:proofErr w:type="spellEnd"/>
            <w:r w:rsidRPr="00513E2D">
              <w:rPr>
                <w:rFonts w:ascii="Arial" w:hAnsi="Arial" w:cs="Arial"/>
                <w:color w:val="000000"/>
                <w:sz w:val="24"/>
                <w:szCs w:val="24"/>
                <w:lang w:eastAsia="en-GB"/>
              </w:rPr>
              <w:t xml:space="preserve"> servici de masa</w:t>
            </w:r>
          </w:p>
        </w:tc>
        <w:tc>
          <w:tcPr>
            <w:tcW w:w="2693" w:type="dxa"/>
            <w:tcBorders>
              <w:top w:val="nil"/>
              <w:left w:val="nil"/>
              <w:bottom w:val="single" w:sz="4" w:space="0" w:color="auto"/>
              <w:right w:val="single" w:sz="4" w:space="0" w:color="auto"/>
            </w:tcBorders>
            <w:shd w:val="clear" w:color="000000" w:fill="FFFFFF"/>
            <w:noWrap/>
            <w:vAlign w:val="bottom"/>
          </w:tcPr>
          <w:p w14:paraId="7475F2F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6.600</w:t>
            </w:r>
          </w:p>
        </w:tc>
      </w:tr>
      <w:tr w:rsidR="00AA449F" w:rsidRPr="00513E2D" w14:paraId="66D3F30F" w14:textId="77777777" w:rsidTr="002C6E76">
        <w:trPr>
          <w:trHeight w:val="600"/>
        </w:trPr>
        <w:tc>
          <w:tcPr>
            <w:tcW w:w="6516" w:type="dxa"/>
            <w:tcBorders>
              <w:top w:val="nil"/>
              <w:left w:val="single" w:sz="4" w:space="0" w:color="auto"/>
              <w:bottom w:val="single" w:sz="4" w:space="0" w:color="auto"/>
              <w:right w:val="single" w:sz="4" w:space="0" w:color="auto"/>
            </w:tcBorders>
            <w:shd w:val="clear" w:color="000000" w:fill="FFFFFF"/>
            <w:vAlign w:val="center"/>
          </w:tcPr>
          <w:p w14:paraId="7A85E1FB"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Prestari</w:t>
            </w:r>
            <w:proofErr w:type="spellEnd"/>
            <w:r w:rsidRPr="00513E2D">
              <w:rPr>
                <w:rFonts w:ascii="Arial" w:hAnsi="Arial" w:cs="Arial"/>
                <w:color w:val="000000"/>
                <w:sz w:val="24"/>
                <w:szCs w:val="24"/>
                <w:lang w:eastAsia="en-GB"/>
              </w:rPr>
              <w:t xml:space="preserve"> servici de sonorizare</w:t>
            </w:r>
          </w:p>
        </w:tc>
        <w:tc>
          <w:tcPr>
            <w:tcW w:w="2693" w:type="dxa"/>
            <w:tcBorders>
              <w:top w:val="nil"/>
              <w:left w:val="nil"/>
              <w:bottom w:val="single" w:sz="4" w:space="0" w:color="auto"/>
              <w:right w:val="single" w:sz="4" w:space="0" w:color="auto"/>
            </w:tcBorders>
            <w:shd w:val="clear" w:color="000000" w:fill="FFFFFF"/>
            <w:noWrap/>
            <w:vAlign w:val="bottom"/>
          </w:tcPr>
          <w:p w14:paraId="7D3B4BB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2.200</w:t>
            </w:r>
          </w:p>
        </w:tc>
      </w:tr>
      <w:tr w:rsidR="00AA449F" w:rsidRPr="00513E2D" w14:paraId="6374C471"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6C2068FA" w14:textId="77777777" w:rsidR="00AA449F" w:rsidRPr="00513E2D" w:rsidRDefault="00AA449F" w:rsidP="002C6E76">
            <w:pPr>
              <w:widowControl/>
              <w:autoSpaceDE/>
              <w:autoSpaceDN/>
              <w:jc w:val="both"/>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Prestari</w:t>
            </w:r>
            <w:proofErr w:type="spellEnd"/>
            <w:r w:rsidRPr="00513E2D">
              <w:rPr>
                <w:rFonts w:ascii="Arial" w:hAnsi="Arial" w:cs="Arial"/>
                <w:color w:val="000000"/>
                <w:sz w:val="24"/>
                <w:szCs w:val="24"/>
                <w:lang w:eastAsia="en-GB"/>
              </w:rPr>
              <w:t xml:space="preserve"> servici artistic</w:t>
            </w:r>
          </w:p>
        </w:tc>
        <w:tc>
          <w:tcPr>
            <w:tcW w:w="2693" w:type="dxa"/>
            <w:tcBorders>
              <w:top w:val="nil"/>
              <w:left w:val="nil"/>
              <w:bottom w:val="single" w:sz="4" w:space="0" w:color="auto"/>
              <w:right w:val="single" w:sz="4" w:space="0" w:color="auto"/>
            </w:tcBorders>
            <w:shd w:val="clear" w:color="000000" w:fill="FFFFFF"/>
            <w:noWrap/>
            <w:vAlign w:val="bottom"/>
          </w:tcPr>
          <w:p w14:paraId="3268398E"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1.200</w:t>
            </w:r>
          </w:p>
        </w:tc>
      </w:tr>
      <w:tr w:rsidR="00AA449F" w:rsidRPr="00513E2D" w14:paraId="4F466311"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11A1045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noWrap/>
            <w:vAlign w:val="bottom"/>
          </w:tcPr>
          <w:p w14:paraId="692F1BB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22.599</w:t>
            </w:r>
          </w:p>
        </w:tc>
      </w:tr>
    </w:tbl>
    <w:p w14:paraId="5A535020" w14:textId="77777777" w:rsidR="00AA449F" w:rsidRPr="00513E2D" w:rsidRDefault="00AA449F" w:rsidP="00AA449F">
      <w:pPr>
        <w:spacing w:line="360" w:lineRule="auto"/>
        <w:ind w:firstLine="720"/>
        <w:jc w:val="both"/>
        <w:rPr>
          <w:rFonts w:ascii="Arial" w:hAnsi="Arial" w:cs="Arial"/>
          <w:sz w:val="24"/>
          <w:szCs w:val="24"/>
        </w:rPr>
      </w:pPr>
    </w:p>
    <w:p w14:paraId="4935CA5E" w14:textId="77777777" w:rsidR="00AA449F" w:rsidRPr="00513E2D" w:rsidRDefault="00AA449F" w:rsidP="00AA449F">
      <w:pPr>
        <w:pStyle w:val="ListParagraph"/>
        <w:spacing w:line="360" w:lineRule="auto"/>
        <w:jc w:val="both"/>
        <w:rPr>
          <w:rFonts w:ascii="Arial" w:hAnsi="Arial" w:cs="Arial"/>
          <w:sz w:val="24"/>
          <w:szCs w:val="24"/>
        </w:rPr>
      </w:pPr>
      <w:r w:rsidRPr="00513E2D">
        <w:rPr>
          <w:rFonts w:ascii="Arial" w:hAnsi="Arial" w:cs="Arial"/>
          <w:b/>
          <w:bCs/>
          <w:color w:val="000000"/>
          <w:sz w:val="24"/>
          <w:szCs w:val="24"/>
          <w:lang w:eastAsia="en-GB"/>
        </w:rPr>
        <w:t xml:space="preserve">6.Cheltuielile de bunuri si servicii privind activitatea </w:t>
      </w:r>
      <w:proofErr w:type="spellStart"/>
      <w:r w:rsidRPr="00513E2D">
        <w:rPr>
          <w:rFonts w:ascii="Arial" w:hAnsi="Arial" w:cs="Arial"/>
          <w:b/>
          <w:bCs/>
          <w:color w:val="000000"/>
          <w:sz w:val="24"/>
          <w:szCs w:val="24"/>
          <w:lang w:eastAsia="en-GB"/>
        </w:rPr>
        <w:t>sectiei</w:t>
      </w:r>
      <w:proofErr w:type="spellEnd"/>
      <w:r w:rsidRPr="00513E2D">
        <w:rPr>
          <w:rFonts w:ascii="Arial" w:hAnsi="Arial" w:cs="Arial"/>
          <w:b/>
          <w:bCs/>
          <w:color w:val="000000"/>
          <w:sz w:val="24"/>
          <w:szCs w:val="24"/>
          <w:lang w:eastAsia="en-GB"/>
        </w:rPr>
        <w:t xml:space="preserve"> de teqball este de 46.890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513E2D" w14:paraId="773F277E"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A163D2"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 xml:space="preserve">Cheltuieli cu contracte sportiva </w:t>
            </w:r>
            <w:proofErr w:type="spellStart"/>
            <w:r w:rsidRPr="00513E2D">
              <w:rPr>
                <w:rFonts w:ascii="Arial" w:hAnsi="Arial" w:cs="Arial"/>
                <w:color w:val="000000"/>
                <w:sz w:val="24"/>
                <w:szCs w:val="24"/>
                <w:lang w:eastAsia="en-GB"/>
              </w:rPr>
              <w:t>jucatori</w:t>
            </w:r>
            <w:proofErr w:type="spellEnd"/>
            <w:r w:rsidRPr="00513E2D">
              <w:rPr>
                <w:rFonts w:ascii="Arial" w:hAnsi="Arial" w:cs="Arial"/>
                <w:color w:val="000000"/>
                <w:sz w:val="24"/>
                <w:szCs w:val="24"/>
                <w:lang w:eastAsia="en-GB"/>
              </w:rPr>
              <w:t xml:space="preserve"> teqball</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5D7F49C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35.190</w:t>
            </w:r>
          </w:p>
        </w:tc>
      </w:tr>
      <w:tr w:rsidR="00AA449F" w:rsidRPr="00513E2D" w14:paraId="33F89BB4"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4CDB0DCD"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Servicii </w:t>
            </w:r>
            <w:proofErr w:type="spellStart"/>
            <w:r w:rsidRPr="00513E2D">
              <w:rPr>
                <w:rFonts w:ascii="Arial" w:hAnsi="Arial" w:cs="Arial"/>
                <w:color w:val="000000"/>
                <w:sz w:val="24"/>
                <w:szCs w:val="24"/>
                <w:lang w:eastAsia="en-GB"/>
              </w:rPr>
              <w:t>kinetoteapie</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0AAD4339"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11.700</w:t>
            </w:r>
          </w:p>
        </w:tc>
      </w:tr>
      <w:tr w:rsidR="00AA449F" w:rsidRPr="00513E2D" w14:paraId="57411F28"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637A127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noWrap/>
            <w:vAlign w:val="bottom"/>
          </w:tcPr>
          <w:p w14:paraId="5D245E43"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46.890</w:t>
            </w:r>
          </w:p>
        </w:tc>
      </w:tr>
    </w:tbl>
    <w:p w14:paraId="7855342B" w14:textId="77777777" w:rsidR="00AA449F" w:rsidRPr="00513E2D" w:rsidRDefault="00AA449F" w:rsidP="00AA449F">
      <w:pPr>
        <w:spacing w:line="360" w:lineRule="auto"/>
        <w:jc w:val="both"/>
        <w:rPr>
          <w:rFonts w:ascii="Arial" w:hAnsi="Arial" w:cs="Arial"/>
          <w:b/>
          <w:bCs/>
          <w:sz w:val="24"/>
          <w:szCs w:val="24"/>
        </w:rPr>
      </w:pPr>
    </w:p>
    <w:p w14:paraId="77BF5260" w14:textId="77777777" w:rsidR="00AA449F" w:rsidRPr="00513E2D" w:rsidRDefault="00AA449F" w:rsidP="00AA449F">
      <w:pPr>
        <w:pStyle w:val="ListParagraph"/>
        <w:spacing w:line="360" w:lineRule="auto"/>
        <w:jc w:val="both"/>
        <w:rPr>
          <w:rFonts w:ascii="Arial" w:hAnsi="Arial" w:cs="Arial"/>
          <w:sz w:val="24"/>
          <w:szCs w:val="24"/>
        </w:rPr>
      </w:pPr>
      <w:r w:rsidRPr="00513E2D">
        <w:rPr>
          <w:rFonts w:ascii="Arial" w:hAnsi="Arial" w:cs="Arial"/>
          <w:b/>
          <w:bCs/>
          <w:color w:val="000000"/>
          <w:sz w:val="24"/>
          <w:szCs w:val="24"/>
          <w:lang w:eastAsia="en-GB"/>
        </w:rPr>
        <w:t xml:space="preserve">7.Cheltuielile de bunuri si servicii privind activitatea </w:t>
      </w:r>
      <w:proofErr w:type="spellStart"/>
      <w:r w:rsidRPr="00513E2D">
        <w:rPr>
          <w:rFonts w:ascii="Arial" w:hAnsi="Arial" w:cs="Arial"/>
          <w:b/>
          <w:bCs/>
          <w:color w:val="000000"/>
          <w:sz w:val="24"/>
          <w:szCs w:val="24"/>
          <w:lang w:eastAsia="en-GB"/>
        </w:rPr>
        <w:t>sectiei</w:t>
      </w:r>
      <w:proofErr w:type="spellEnd"/>
      <w:r w:rsidRPr="00513E2D">
        <w:rPr>
          <w:rFonts w:ascii="Arial" w:hAnsi="Arial" w:cs="Arial"/>
          <w:b/>
          <w:bCs/>
          <w:color w:val="000000"/>
          <w:sz w:val="24"/>
          <w:szCs w:val="24"/>
          <w:lang w:eastAsia="en-GB"/>
        </w:rPr>
        <w:t xml:space="preserve"> de lupte libere este de 32.346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513E2D" w14:paraId="1F72A129"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C8175A"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Cheltuieli cu contracte sportiva antrenor lupte libere</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74348F8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30.558</w:t>
            </w:r>
          </w:p>
        </w:tc>
      </w:tr>
      <w:tr w:rsidR="00AA449F" w:rsidRPr="00513E2D" w14:paraId="6BE0D358"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B9D6329"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Saltea</w:t>
            </w:r>
          </w:p>
        </w:tc>
        <w:tc>
          <w:tcPr>
            <w:tcW w:w="2693" w:type="dxa"/>
            <w:tcBorders>
              <w:top w:val="nil"/>
              <w:left w:val="nil"/>
              <w:bottom w:val="single" w:sz="4" w:space="0" w:color="auto"/>
              <w:right w:val="single" w:sz="4" w:space="0" w:color="auto"/>
            </w:tcBorders>
            <w:shd w:val="clear" w:color="000000" w:fill="FFFFFF"/>
            <w:noWrap/>
            <w:vAlign w:val="bottom"/>
          </w:tcPr>
          <w:p w14:paraId="2FF1D764"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1.788</w:t>
            </w:r>
          </w:p>
        </w:tc>
      </w:tr>
      <w:tr w:rsidR="00AA449F" w:rsidRPr="00513E2D" w14:paraId="57C7D8BD"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2B18C3C4"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2693" w:type="dxa"/>
            <w:tcBorders>
              <w:top w:val="nil"/>
              <w:left w:val="nil"/>
              <w:bottom w:val="single" w:sz="4" w:space="0" w:color="auto"/>
              <w:right w:val="single" w:sz="4" w:space="0" w:color="auto"/>
            </w:tcBorders>
            <w:noWrap/>
            <w:vAlign w:val="bottom"/>
          </w:tcPr>
          <w:p w14:paraId="701B0626"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32.346</w:t>
            </w:r>
          </w:p>
        </w:tc>
      </w:tr>
    </w:tbl>
    <w:p w14:paraId="28D2AB18" w14:textId="77777777" w:rsidR="00AA449F" w:rsidRPr="00513E2D" w:rsidRDefault="00AA449F" w:rsidP="00AA449F">
      <w:pPr>
        <w:spacing w:line="360" w:lineRule="auto"/>
        <w:jc w:val="both"/>
        <w:rPr>
          <w:rFonts w:ascii="Arial" w:hAnsi="Arial" w:cs="Arial"/>
          <w:b/>
          <w:bCs/>
          <w:sz w:val="24"/>
          <w:szCs w:val="24"/>
        </w:rPr>
      </w:pPr>
    </w:p>
    <w:p w14:paraId="34FA88CB" w14:textId="77777777" w:rsidR="00AA449F" w:rsidRPr="00513E2D" w:rsidRDefault="00AA449F" w:rsidP="00AA449F">
      <w:pPr>
        <w:pStyle w:val="ListParagraph"/>
        <w:spacing w:line="360" w:lineRule="auto"/>
        <w:jc w:val="both"/>
        <w:rPr>
          <w:rFonts w:ascii="Arial" w:hAnsi="Arial" w:cs="Arial"/>
          <w:sz w:val="24"/>
          <w:szCs w:val="24"/>
        </w:rPr>
      </w:pPr>
      <w:r w:rsidRPr="00513E2D">
        <w:rPr>
          <w:rFonts w:ascii="Arial" w:hAnsi="Arial" w:cs="Arial"/>
          <w:b/>
          <w:bCs/>
          <w:color w:val="000000"/>
          <w:sz w:val="24"/>
          <w:szCs w:val="24"/>
          <w:lang w:eastAsia="en-GB"/>
        </w:rPr>
        <w:t xml:space="preserve">8.Cheltuielile de bunuri si servicii privind activitatea </w:t>
      </w:r>
      <w:proofErr w:type="spellStart"/>
      <w:r w:rsidRPr="00513E2D">
        <w:rPr>
          <w:rFonts w:ascii="Arial" w:hAnsi="Arial" w:cs="Arial"/>
          <w:b/>
          <w:bCs/>
          <w:color w:val="000000"/>
          <w:sz w:val="24"/>
          <w:szCs w:val="24"/>
          <w:lang w:eastAsia="en-GB"/>
        </w:rPr>
        <w:t>sectiei</w:t>
      </w:r>
      <w:proofErr w:type="spellEnd"/>
      <w:r w:rsidRPr="00513E2D">
        <w:rPr>
          <w:rFonts w:ascii="Arial" w:hAnsi="Arial" w:cs="Arial"/>
          <w:b/>
          <w:bCs/>
          <w:color w:val="000000"/>
          <w:sz w:val="24"/>
          <w:szCs w:val="24"/>
          <w:lang w:eastAsia="en-GB"/>
        </w:rPr>
        <w:t xml:space="preserve"> de ciclism este de 14.919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2693"/>
      </w:tblGrid>
      <w:tr w:rsidR="00AA449F" w:rsidRPr="00513E2D" w14:paraId="4BC623AB"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E9BC1"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Cotizatie</w:t>
            </w:r>
            <w:proofErr w:type="spellEnd"/>
            <w:r w:rsidRPr="00513E2D">
              <w:rPr>
                <w:rFonts w:ascii="Arial" w:hAnsi="Arial" w:cs="Arial"/>
                <w:color w:val="000000"/>
                <w:sz w:val="24"/>
                <w:szCs w:val="24"/>
                <w:lang w:eastAsia="en-GB"/>
              </w:rPr>
              <w:t xml:space="preserve"> anuala, taxa de legitimare la </w:t>
            </w:r>
            <w:proofErr w:type="spellStart"/>
            <w:r w:rsidRPr="00513E2D">
              <w:rPr>
                <w:rFonts w:ascii="Arial" w:hAnsi="Arial" w:cs="Arial"/>
                <w:color w:val="000000"/>
                <w:sz w:val="24"/>
                <w:szCs w:val="24"/>
                <w:lang w:eastAsia="en-GB"/>
              </w:rPr>
              <w:t>Federatia</w:t>
            </w:r>
            <w:proofErr w:type="spellEnd"/>
            <w:r w:rsidRPr="00513E2D">
              <w:rPr>
                <w:rFonts w:ascii="Arial" w:hAnsi="Arial" w:cs="Arial"/>
                <w:color w:val="000000"/>
                <w:sz w:val="24"/>
                <w:szCs w:val="24"/>
                <w:lang w:eastAsia="en-GB"/>
              </w:rPr>
              <w:t xml:space="preserve"> de ciclism</w:t>
            </w:r>
          </w:p>
        </w:tc>
        <w:tc>
          <w:tcPr>
            <w:tcW w:w="2693" w:type="dxa"/>
            <w:tcBorders>
              <w:top w:val="single" w:sz="4" w:space="0" w:color="auto"/>
              <w:left w:val="nil"/>
              <w:bottom w:val="single" w:sz="4" w:space="0" w:color="auto"/>
              <w:right w:val="single" w:sz="4" w:space="0" w:color="auto"/>
            </w:tcBorders>
            <w:shd w:val="clear" w:color="000000" w:fill="FFFFFF"/>
            <w:noWrap/>
            <w:vAlign w:val="bottom"/>
          </w:tcPr>
          <w:p w14:paraId="6A8A03F1"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2.900</w:t>
            </w:r>
          </w:p>
        </w:tc>
      </w:tr>
      <w:tr w:rsidR="00AA449F" w:rsidRPr="00513E2D" w14:paraId="415E9D24"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B533F46"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Taxa de participare la </w:t>
            </w:r>
            <w:proofErr w:type="spellStart"/>
            <w:r w:rsidRPr="00513E2D">
              <w:rPr>
                <w:rFonts w:ascii="Arial" w:hAnsi="Arial" w:cs="Arial"/>
                <w:color w:val="000000"/>
                <w:sz w:val="24"/>
                <w:szCs w:val="24"/>
                <w:lang w:eastAsia="en-GB"/>
              </w:rPr>
              <w:t>competitii</w:t>
            </w:r>
            <w:proofErr w:type="spellEnd"/>
          </w:p>
        </w:tc>
        <w:tc>
          <w:tcPr>
            <w:tcW w:w="2693" w:type="dxa"/>
            <w:tcBorders>
              <w:top w:val="nil"/>
              <w:left w:val="nil"/>
              <w:bottom w:val="single" w:sz="4" w:space="0" w:color="auto"/>
              <w:right w:val="single" w:sz="4" w:space="0" w:color="auto"/>
            </w:tcBorders>
            <w:shd w:val="clear" w:color="000000" w:fill="FFFFFF"/>
            <w:noWrap/>
            <w:vAlign w:val="bottom"/>
          </w:tcPr>
          <w:p w14:paraId="13AF2657"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1.760</w:t>
            </w:r>
          </w:p>
        </w:tc>
      </w:tr>
      <w:tr w:rsidR="00AA449F" w:rsidRPr="00513E2D" w14:paraId="32D4DBE1"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65BF3722" w14:textId="77777777" w:rsidR="00AA449F" w:rsidRPr="00513E2D" w:rsidRDefault="00AA449F" w:rsidP="002C6E76">
            <w:pPr>
              <w:widowControl/>
              <w:autoSpaceDE/>
              <w:autoSpaceDN/>
              <w:jc w:val="both"/>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Prestari</w:t>
            </w:r>
            <w:proofErr w:type="spellEnd"/>
            <w:r w:rsidRPr="00513E2D">
              <w:rPr>
                <w:rFonts w:ascii="Arial" w:hAnsi="Arial" w:cs="Arial"/>
                <w:color w:val="000000"/>
                <w:sz w:val="24"/>
                <w:szCs w:val="24"/>
                <w:lang w:eastAsia="en-GB"/>
              </w:rPr>
              <w:t xml:space="preserve"> servici </w:t>
            </w:r>
            <w:proofErr w:type="spellStart"/>
            <w:r w:rsidRPr="00513E2D">
              <w:rPr>
                <w:rFonts w:ascii="Arial" w:hAnsi="Arial" w:cs="Arial"/>
                <w:color w:val="000000"/>
                <w:sz w:val="24"/>
                <w:szCs w:val="24"/>
                <w:lang w:eastAsia="en-GB"/>
              </w:rPr>
              <w:t>reparatii</w:t>
            </w:r>
            <w:proofErr w:type="spellEnd"/>
            <w:r w:rsidRPr="00513E2D">
              <w:rPr>
                <w:rFonts w:ascii="Arial" w:hAnsi="Arial" w:cs="Arial"/>
                <w:color w:val="000000"/>
                <w:sz w:val="24"/>
                <w:szCs w:val="24"/>
                <w:lang w:eastAsia="en-GB"/>
              </w:rPr>
              <w:t>, control biciclete</w:t>
            </w:r>
          </w:p>
        </w:tc>
        <w:tc>
          <w:tcPr>
            <w:tcW w:w="2693" w:type="dxa"/>
            <w:tcBorders>
              <w:top w:val="nil"/>
              <w:left w:val="nil"/>
              <w:bottom w:val="single" w:sz="4" w:space="0" w:color="auto"/>
              <w:right w:val="single" w:sz="4" w:space="0" w:color="auto"/>
            </w:tcBorders>
            <w:shd w:val="clear" w:color="000000" w:fill="FFFFFF"/>
            <w:noWrap/>
            <w:vAlign w:val="bottom"/>
          </w:tcPr>
          <w:p w14:paraId="73B2F10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10.259</w:t>
            </w:r>
          </w:p>
        </w:tc>
      </w:tr>
      <w:tr w:rsidR="00AA449F" w:rsidRPr="00513E2D" w14:paraId="29C7FC6A" w14:textId="77777777" w:rsidTr="002C6E76">
        <w:trPr>
          <w:trHeight w:val="300"/>
        </w:trPr>
        <w:tc>
          <w:tcPr>
            <w:tcW w:w="6516" w:type="dxa"/>
            <w:tcBorders>
              <w:top w:val="nil"/>
              <w:left w:val="single" w:sz="4" w:space="0" w:color="auto"/>
              <w:bottom w:val="nil"/>
              <w:right w:val="single" w:sz="4" w:space="0" w:color="auto"/>
            </w:tcBorders>
            <w:noWrap/>
            <w:vAlign w:val="bottom"/>
            <w:hideMark/>
          </w:tcPr>
          <w:p w14:paraId="2B040DD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2693" w:type="dxa"/>
            <w:tcBorders>
              <w:top w:val="nil"/>
              <w:left w:val="nil"/>
              <w:bottom w:val="nil"/>
              <w:right w:val="single" w:sz="4" w:space="0" w:color="auto"/>
            </w:tcBorders>
            <w:noWrap/>
            <w:vAlign w:val="bottom"/>
          </w:tcPr>
          <w:p w14:paraId="5593FFC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14.919</w:t>
            </w:r>
          </w:p>
        </w:tc>
      </w:tr>
      <w:tr w:rsidR="00AA449F" w:rsidRPr="00513E2D" w14:paraId="3CD5777C"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tcPr>
          <w:p w14:paraId="782B2BCC" w14:textId="77777777" w:rsidR="00AA449F" w:rsidRPr="00513E2D" w:rsidRDefault="00AA449F" w:rsidP="002C6E76">
            <w:pPr>
              <w:widowControl/>
              <w:autoSpaceDE/>
              <w:autoSpaceDN/>
              <w:rPr>
                <w:rFonts w:ascii="Arial" w:hAnsi="Arial" w:cs="Arial"/>
                <w:color w:val="000000"/>
                <w:sz w:val="24"/>
                <w:szCs w:val="24"/>
                <w:lang w:eastAsia="en-GB"/>
              </w:rPr>
            </w:pPr>
          </w:p>
        </w:tc>
        <w:tc>
          <w:tcPr>
            <w:tcW w:w="2693" w:type="dxa"/>
            <w:tcBorders>
              <w:top w:val="nil"/>
              <w:left w:val="nil"/>
              <w:bottom w:val="single" w:sz="4" w:space="0" w:color="auto"/>
              <w:right w:val="single" w:sz="4" w:space="0" w:color="auto"/>
            </w:tcBorders>
            <w:noWrap/>
            <w:vAlign w:val="bottom"/>
          </w:tcPr>
          <w:p w14:paraId="2B3C2147" w14:textId="77777777" w:rsidR="00AA449F" w:rsidRPr="00513E2D" w:rsidRDefault="00AA449F" w:rsidP="002C6E76">
            <w:pPr>
              <w:widowControl/>
              <w:autoSpaceDE/>
              <w:autoSpaceDN/>
              <w:jc w:val="right"/>
              <w:rPr>
                <w:rFonts w:ascii="Arial" w:hAnsi="Arial" w:cs="Arial"/>
                <w:color w:val="000000"/>
                <w:sz w:val="24"/>
                <w:szCs w:val="24"/>
                <w:lang w:eastAsia="en-GB"/>
              </w:rPr>
            </w:pPr>
          </w:p>
        </w:tc>
      </w:tr>
    </w:tbl>
    <w:p w14:paraId="464C10A9" w14:textId="77777777" w:rsidR="00AA449F" w:rsidRPr="00513E2D" w:rsidRDefault="00AA449F" w:rsidP="00AA449F">
      <w:pPr>
        <w:spacing w:line="360" w:lineRule="auto"/>
        <w:jc w:val="both"/>
        <w:rPr>
          <w:rFonts w:ascii="Arial" w:hAnsi="Arial" w:cs="Arial"/>
          <w:sz w:val="24"/>
          <w:szCs w:val="24"/>
        </w:rPr>
      </w:pPr>
    </w:p>
    <w:p w14:paraId="6F28083F" w14:textId="77777777" w:rsidR="00AA449F" w:rsidRPr="00513E2D" w:rsidRDefault="00AA449F" w:rsidP="00AA449F">
      <w:pPr>
        <w:pStyle w:val="ListParagraph"/>
        <w:spacing w:line="360" w:lineRule="auto"/>
        <w:jc w:val="both"/>
        <w:rPr>
          <w:rFonts w:ascii="Arial" w:hAnsi="Arial" w:cs="Arial"/>
          <w:sz w:val="24"/>
          <w:szCs w:val="24"/>
        </w:rPr>
      </w:pPr>
      <w:r w:rsidRPr="00513E2D">
        <w:rPr>
          <w:rFonts w:ascii="Arial" w:hAnsi="Arial" w:cs="Arial"/>
          <w:b/>
          <w:bCs/>
          <w:color w:val="000000"/>
          <w:sz w:val="24"/>
          <w:szCs w:val="24"/>
          <w:lang w:eastAsia="en-GB"/>
        </w:rPr>
        <w:t xml:space="preserve">9.Cheltuielile de bunuri si servicii privind activitatea </w:t>
      </w:r>
      <w:proofErr w:type="spellStart"/>
      <w:r w:rsidRPr="00513E2D">
        <w:rPr>
          <w:rFonts w:ascii="Arial" w:hAnsi="Arial" w:cs="Arial"/>
          <w:b/>
          <w:bCs/>
          <w:color w:val="000000"/>
          <w:sz w:val="24"/>
          <w:szCs w:val="24"/>
          <w:lang w:eastAsia="en-GB"/>
        </w:rPr>
        <w:t>sectiei</w:t>
      </w:r>
      <w:proofErr w:type="spellEnd"/>
      <w:r w:rsidRPr="00513E2D">
        <w:rPr>
          <w:rFonts w:ascii="Arial" w:hAnsi="Arial" w:cs="Arial"/>
          <w:b/>
          <w:bCs/>
          <w:color w:val="000000"/>
          <w:sz w:val="24"/>
          <w:szCs w:val="24"/>
          <w:lang w:eastAsia="en-GB"/>
        </w:rPr>
        <w:t xml:space="preserve"> de atletism este de 31.581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1248"/>
        <w:gridCol w:w="1445"/>
      </w:tblGrid>
      <w:tr w:rsidR="00AA449F" w:rsidRPr="00513E2D" w14:paraId="190225B0"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D14575" w14:textId="77777777" w:rsidR="00AA449F" w:rsidRPr="00513E2D" w:rsidRDefault="00AA449F" w:rsidP="002C6E76">
            <w:pPr>
              <w:widowControl/>
              <w:autoSpaceDE/>
              <w:autoSpaceDN/>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Cotizatie</w:t>
            </w:r>
            <w:proofErr w:type="spellEnd"/>
            <w:r w:rsidRPr="00513E2D">
              <w:rPr>
                <w:rFonts w:ascii="Arial" w:hAnsi="Arial" w:cs="Arial"/>
                <w:color w:val="000000"/>
                <w:sz w:val="24"/>
                <w:szCs w:val="24"/>
                <w:lang w:eastAsia="en-GB"/>
              </w:rPr>
              <w:t xml:space="preserve"> anuala, taxa de legitimare la </w:t>
            </w:r>
            <w:proofErr w:type="spellStart"/>
            <w:r w:rsidRPr="00513E2D">
              <w:rPr>
                <w:rFonts w:ascii="Arial" w:hAnsi="Arial" w:cs="Arial"/>
                <w:color w:val="000000"/>
                <w:sz w:val="24"/>
                <w:szCs w:val="24"/>
                <w:lang w:eastAsia="en-GB"/>
              </w:rPr>
              <w:t>Federatia</w:t>
            </w:r>
            <w:proofErr w:type="spellEnd"/>
            <w:r w:rsidRPr="00513E2D">
              <w:rPr>
                <w:rFonts w:ascii="Arial" w:hAnsi="Arial" w:cs="Arial"/>
                <w:color w:val="000000"/>
                <w:sz w:val="24"/>
                <w:szCs w:val="24"/>
                <w:lang w:eastAsia="en-GB"/>
              </w:rPr>
              <w:t xml:space="preserve"> de atletism</w:t>
            </w:r>
          </w:p>
        </w:tc>
        <w:tc>
          <w:tcPr>
            <w:tcW w:w="1248" w:type="dxa"/>
            <w:tcBorders>
              <w:top w:val="single" w:sz="4" w:space="0" w:color="auto"/>
              <w:left w:val="nil"/>
              <w:bottom w:val="single" w:sz="4" w:space="0" w:color="auto"/>
              <w:right w:val="nil"/>
            </w:tcBorders>
            <w:shd w:val="clear" w:color="000000" w:fill="FFFFFF"/>
          </w:tcPr>
          <w:p w14:paraId="10627AFD"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1.775</w:t>
            </w:r>
          </w:p>
        </w:tc>
        <w:tc>
          <w:tcPr>
            <w:tcW w:w="1445" w:type="dxa"/>
            <w:tcBorders>
              <w:top w:val="single" w:sz="4" w:space="0" w:color="auto"/>
              <w:left w:val="nil"/>
              <w:bottom w:val="single" w:sz="4" w:space="0" w:color="auto"/>
              <w:right w:val="single" w:sz="4" w:space="0" w:color="auto"/>
            </w:tcBorders>
            <w:shd w:val="clear" w:color="000000" w:fill="FFFFFF"/>
            <w:noWrap/>
            <w:vAlign w:val="bottom"/>
          </w:tcPr>
          <w:p w14:paraId="2D14FB87"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228AB581"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hideMark/>
          </w:tcPr>
          <w:p w14:paraId="026C9AE5"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 xml:space="preserve">Taxa de participare la </w:t>
            </w:r>
            <w:proofErr w:type="spellStart"/>
            <w:r w:rsidRPr="00513E2D">
              <w:rPr>
                <w:rFonts w:ascii="Arial" w:hAnsi="Arial" w:cs="Arial"/>
                <w:color w:val="000000"/>
                <w:sz w:val="24"/>
                <w:szCs w:val="24"/>
                <w:lang w:eastAsia="en-GB"/>
              </w:rPr>
              <w:t>competitii</w:t>
            </w:r>
            <w:proofErr w:type="spellEnd"/>
          </w:p>
        </w:tc>
        <w:tc>
          <w:tcPr>
            <w:tcW w:w="1248" w:type="dxa"/>
            <w:tcBorders>
              <w:top w:val="nil"/>
              <w:left w:val="nil"/>
              <w:bottom w:val="single" w:sz="4" w:space="0" w:color="auto"/>
              <w:right w:val="nil"/>
            </w:tcBorders>
            <w:shd w:val="clear" w:color="000000" w:fill="FFFFFF"/>
          </w:tcPr>
          <w:p w14:paraId="1B7F016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5.706</w:t>
            </w:r>
          </w:p>
        </w:tc>
        <w:tc>
          <w:tcPr>
            <w:tcW w:w="1445" w:type="dxa"/>
            <w:tcBorders>
              <w:top w:val="nil"/>
              <w:left w:val="nil"/>
              <w:bottom w:val="single" w:sz="4" w:space="0" w:color="auto"/>
              <w:right w:val="single" w:sz="4" w:space="0" w:color="auto"/>
            </w:tcBorders>
            <w:shd w:val="clear" w:color="000000" w:fill="FFFFFF"/>
            <w:noWrap/>
            <w:vAlign w:val="bottom"/>
          </w:tcPr>
          <w:p w14:paraId="7264DD4D"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2540FB85"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3E61EA4F" w14:textId="77777777" w:rsidR="00AA449F" w:rsidRPr="00513E2D" w:rsidRDefault="00AA449F" w:rsidP="002C6E76">
            <w:pPr>
              <w:widowControl/>
              <w:autoSpaceDE/>
              <w:autoSpaceDN/>
              <w:jc w:val="both"/>
              <w:rPr>
                <w:rFonts w:ascii="Arial" w:hAnsi="Arial" w:cs="Arial"/>
                <w:color w:val="000000"/>
                <w:sz w:val="24"/>
                <w:szCs w:val="24"/>
                <w:lang w:eastAsia="en-GB"/>
              </w:rPr>
            </w:pPr>
            <w:r w:rsidRPr="00513E2D">
              <w:rPr>
                <w:rFonts w:ascii="Arial" w:hAnsi="Arial" w:cs="Arial"/>
                <w:color w:val="000000"/>
                <w:sz w:val="24"/>
                <w:szCs w:val="24"/>
                <w:lang w:eastAsia="en-GB"/>
              </w:rPr>
              <w:t>Materiale consumabile-echipamente</w:t>
            </w:r>
          </w:p>
        </w:tc>
        <w:tc>
          <w:tcPr>
            <w:tcW w:w="1248" w:type="dxa"/>
            <w:tcBorders>
              <w:top w:val="nil"/>
              <w:left w:val="nil"/>
              <w:bottom w:val="single" w:sz="4" w:space="0" w:color="auto"/>
              <w:right w:val="nil"/>
            </w:tcBorders>
            <w:shd w:val="clear" w:color="000000" w:fill="FFFFFF"/>
          </w:tcPr>
          <w:p w14:paraId="4D66A760"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10.000</w:t>
            </w:r>
          </w:p>
        </w:tc>
        <w:tc>
          <w:tcPr>
            <w:tcW w:w="1445" w:type="dxa"/>
            <w:tcBorders>
              <w:top w:val="nil"/>
              <w:left w:val="nil"/>
              <w:bottom w:val="single" w:sz="4" w:space="0" w:color="auto"/>
              <w:right w:val="single" w:sz="4" w:space="0" w:color="auto"/>
            </w:tcBorders>
            <w:shd w:val="clear" w:color="000000" w:fill="FFFFFF"/>
            <w:noWrap/>
            <w:vAlign w:val="bottom"/>
          </w:tcPr>
          <w:p w14:paraId="762FDD12"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4288C0B5" w14:textId="77777777" w:rsidTr="002C6E76">
        <w:trPr>
          <w:trHeight w:val="300"/>
        </w:trPr>
        <w:tc>
          <w:tcPr>
            <w:tcW w:w="6516" w:type="dxa"/>
            <w:tcBorders>
              <w:top w:val="nil"/>
              <w:left w:val="single" w:sz="4" w:space="0" w:color="auto"/>
              <w:bottom w:val="single" w:sz="4" w:space="0" w:color="auto"/>
              <w:right w:val="single" w:sz="4" w:space="0" w:color="auto"/>
            </w:tcBorders>
            <w:shd w:val="clear" w:color="000000" w:fill="FFFFFF"/>
            <w:vAlign w:val="center"/>
          </w:tcPr>
          <w:p w14:paraId="48FDDA15" w14:textId="77777777" w:rsidR="00AA449F" w:rsidRPr="00513E2D" w:rsidRDefault="00AA449F" w:rsidP="002C6E76">
            <w:pPr>
              <w:widowControl/>
              <w:autoSpaceDE/>
              <w:autoSpaceDN/>
              <w:jc w:val="both"/>
              <w:rPr>
                <w:rFonts w:ascii="Arial" w:hAnsi="Arial" w:cs="Arial"/>
                <w:color w:val="000000"/>
                <w:sz w:val="24"/>
                <w:szCs w:val="24"/>
                <w:lang w:eastAsia="en-GB"/>
              </w:rPr>
            </w:pPr>
            <w:proofErr w:type="spellStart"/>
            <w:r w:rsidRPr="00513E2D">
              <w:rPr>
                <w:rFonts w:ascii="Arial" w:hAnsi="Arial" w:cs="Arial"/>
                <w:color w:val="000000"/>
                <w:sz w:val="24"/>
                <w:szCs w:val="24"/>
                <w:lang w:eastAsia="en-GB"/>
              </w:rPr>
              <w:t>Alimentatie</w:t>
            </w:r>
            <w:proofErr w:type="spellEnd"/>
            <w:r w:rsidRPr="00513E2D">
              <w:rPr>
                <w:rFonts w:ascii="Arial" w:hAnsi="Arial" w:cs="Arial"/>
                <w:color w:val="000000"/>
                <w:sz w:val="24"/>
                <w:szCs w:val="24"/>
                <w:lang w:eastAsia="en-GB"/>
              </w:rPr>
              <w:t xml:space="preserve"> de efort pentru </w:t>
            </w:r>
            <w:proofErr w:type="spellStart"/>
            <w:r w:rsidRPr="00513E2D">
              <w:rPr>
                <w:rFonts w:ascii="Arial" w:hAnsi="Arial" w:cs="Arial"/>
                <w:color w:val="000000"/>
                <w:sz w:val="24"/>
                <w:szCs w:val="24"/>
                <w:lang w:eastAsia="en-GB"/>
              </w:rPr>
              <w:t>spotivi</w:t>
            </w:r>
            <w:proofErr w:type="spellEnd"/>
          </w:p>
        </w:tc>
        <w:tc>
          <w:tcPr>
            <w:tcW w:w="1248" w:type="dxa"/>
            <w:tcBorders>
              <w:top w:val="nil"/>
              <w:left w:val="nil"/>
              <w:bottom w:val="single" w:sz="4" w:space="0" w:color="auto"/>
              <w:right w:val="nil"/>
            </w:tcBorders>
            <w:shd w:val="clear" w:color="000000" w:fill="FFFFFF"/>
          </w:tcPr>
          <w:p w14:paraId="4DA43D6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14.100</w:t>
            </w:r>
          </w:p>
        </w:tc>
        <w:tc>
          <w:tcPr>
            <w:tcW w:w="1445" w:type="dxa"/>
            <w:tcBorders>
              <w:top w:val="nil"/>
              <w:left w:val="nil"/>
              <w:bottom w:val="single" w:sz="4" w:space="0" w:color="auto"/>
              <w:right w:val="single" w:sz="4" w:space="0" w:color="auto"/>
            </w:tcBorders>
            <w:shd w:val="clear" w:color="000000" w:fill="FFFFFF"/>
            <w:noWrap/>
            <w:vAlign w:val="bottom"/>
          </w:tcPr>
          <w:p w14:paraId="30D3A5B4"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6E48B585"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1355C330"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1248" w:type="dxa"/>
            <w:tcBorders>
              <w:top w:val="nil"/>
              <w:left w:val="nil"/>
              <w:bottom w:val="single" w:sz="4" w:space="0" w:color="auto"/>
              <w:right w:val="nil"/>
            </w:tcBorders>
          </w:tcPr>
          <w:p w14:paraId="5C2DBD56"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31.581</w:t>
            </w:r>
          </w:p>
        </w:tc>
        <w:tc>
          <w:tcPr>
            <w:tcW w:w="1445" w:type="dxa"/>
            <w:tcBorders>
              <w:top w:val="nil"/>
              <w:left w:val="nil"/>
              <w:bottom w:val="single" w:sz="4" w:space="0" w:color="auto"/>
              <w:right w:val="single" w:sz="4" w:space="0" w:color="auto"/>
            </w:tcBorders>
            <w:noWrap/>
            <w:vAlign w:val="bottom"/>
          </w:tcPr>
          <w:p w14:paraId="61C56F39" w14:textId="77777777" w:rsidR="00AA449F" w:rsidRPr="00513E2D" w:rsidRDefault="00AA449F" w:rsidP="002C6E76">
            <w:pPr>
              <w:widowControl/>
              <w:autoSpaceDE/>
              <w:autoSpaceDN/>
              <w:jc w:val="right"/>
              <w:rPr>
                <w:rFonts w:ascii="Arial" w:hAnsi="Arial" w:cs="Arial"/>
                <w:color w:val="000000"/>
                <w:sz w:val="24"/>
                <w:szCs w:val="24"/>
                <w:lang w:eastAsia="en-GB"/>
              </w:rPr>
            </w:pPr>
          </w:p>
        </w:tc>
      </w:tr>
    </w:tbl>
    <w:p w14:paraId="7668AB05" w14:textId="77777777" w:rsidR="00AA449F" w:rsidRPr="00513E2D" w:rsidRDefault="00AA449F" w:rsidP="00AA449F">
      <w:pPr>
        <w:spacing w:line="360" w:lineRule="auto"/>
        <w:jc w:val="both"/>
        <w:rPr>
          <w:rFonts w:ascii="Arial" w:hAnsi="Arial" w:cs="Arial"/>
          <w:b/>
          <w:bCs/>
          <w:sz w:val="24"/>
          <w:szCs w:val="24"/>
        </w:rPr>
      </w:pPr>
    </w:p>
    <w:p w14:paraId="2875DAD3" w14:textId="77777777" w:rsidR="00AA449F" w:rsidRPr="00513E2D" w:rsidRDefault="00AA449F" w:rsidP="00AA449F">
      <w:pPr>
        <w:pStyle w:val="ListParagraph"/>
        <w:spacing w:line="360" w:lineRule="auto"/>
        <w:jc w:val="both"/>
        <w:rPr>
          <w:rFonts w:ascii="Arial" w:hAnsi="Arial" w:cs="Arial"/>
          <w:sz w:val="24"/>
          <w:szCs w:val="24"/>
        </w:rPr>
      </w:pPr>
      <w:r w:rsidRPr="00513E2D">
        <w:rPr>
          <w:rFonts w:ascii="Arial" w:hAnsi="Arial" w:cs="Arial"/>
          <w:b/>
          <w:bCs/>
          <w:color w:val="000000"/>
          <w:sz w:val="24"/>
          <w:szCs w:val="24"/>
          <w:lang w:eastAsia="en-GB"/>
        </w:rPr>
        <w:t xml:space="preserve">10.Cheltuielile de bunuri si servicii privind activitatea </w:t>
      </w:r>
      <w:proofErr w:type="spellStart"/>
      <w:r w:rsidRPr="00513E2D">
        <w:rPr>
          <w:rFonts w:ascii="Arial" w:hAnsi="Arial" w:cs="Arial"/>
          <w:b/>
          <w:bCs/>
          <w:color w:val="000000"/>
          <w:sz w:val="24"/>
          <w:szCs w:val="24"/>
          <w:lang w:eastAsia="en-GB"/>
        </w:rPr>
        <w:t>sectiei</w:t>
      </w:r>
      <w:proofErr w:type="spellEnd"/>
      <w:r w:rsidRPr="00513E2D">
        <w:rPr>
          <w:rFonts w:ascii="Arial" w:hAnsi="Arial" w:cs="Arial"/>
          <w:b/>
          <w:bCs/>
          <w:color w:val="000000"/>
          <w:sz w:val="24"/>
          <w:szCs w:val="24"/>
          <w:lang w:eastAsia="en-GB"/>
        </w:rPr>
        <w:t xml:space="preserve"> de patinaj artistic este de 32.500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1701"/>
        <w:gridCol w:w="992"/>
      </w:tblGrid>
      <w:tr w:rsidR="00AA449F" w:rsidRPr="00513E2D" w14:paraId="00879866"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tcPr>
          <w:p w14:paraId="4C589BCE"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Contract sportivi -patinaj artistic</w:t>
            </w:r>
          </w:p>
        </w:tc>
        <w:tc>
          <w:tcPr>
            <w:tcW w:w="1701" w:type="dxa"/>
            <w:tcBorders>
              <w:top w:val="single" w:sz="4" w:space="0" w:color="auto"/>
              <w:left w:val="nil"/>
              <w:bottom w:val="single" w:sz="4" w:space="0" w:color="auto"/>
              <w:right w:val="nil"/>
            </w:tcBorders>
            <w:shd w:val="clear" w:color="000000" w:fill="FFFFFF"/>
          </w:tcPr>
          <w:p w14:paraId="7E5E0ECA"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32.500</w:t>
            </w: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796A5D3B"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7A7A7A77"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6CEE2D2F"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1701" w:type="dxa"/>
            <w:tcBorders>
              <w:top w:val="nil"/>
              <w:left w:val="nil"/>
              <w:bottom w:val="single" w:sz="4" w:space="0" w:color="auto"/>
              <w:right w:val="nil"/>
            </w:tcBorders>
          </w:tcPr>
          <w:p w14:paraId="084863C2"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32.500</w:t>
            </w:r>
          </w:p>
        </w:tc>
        <w:tc>
          <w:tcPr>
            <w:tcW w:w="992" w:type="dxa"/>
            <w:tcBorders>
              <w:top w:val="nil"/>
              <w:left w:val="nil"/>
              <w:bottom w:val="single" w:sz="4" w:space="0" w:color="auto"/>
              <w:right w:val="single" w:sz="4" w:space="0" w:color="auto"/>
            </w:tcBorders>
            <w:noWrap/>
            <w:vAlign w:val="bottom"/>
          </w:tcPr>
          <w:p w14:paraId="5C27B5E8" w14:textId="77777777" w:rsidR="00AA449F" w:rsidRPr="00513E2D" w:rsidRDefault="00AA449F" w:rsidP="002C6E76">
            <w:pPr>
              <w:widowControl/>
              <w:autoSpaceDE/>
              <w:autoSpaceDN/>
              <w:jc w:val="right"/>
              <w:rPr>
                <w:rFonts w:ascii="Arial" w:hAnsi="Arial" w:cs="Arial"/>
                <w:color w:val="000000"/>
                <w:sz w:val="24"/>
                <w:szCs w:val="24"/>
                <w:lang w:eastAsia="en-GB"/>
              </w:rPr>
            </w:pPr>
          </w:p>
        </w:tc>
      </w:tr>
    </w:tbl>
    <w:p w14:paraId="47B92ABB" w14:textId="77777777" w:rsidR="00AA449F" w:rsidRPr="00513E2D" w:rsidRDefault="00AA449F" w:rsidP="00AA449F">
      <w:pPr>
        <w:spacing w:line="360" w:lineRule="auto"/>
        <w:jc w:val="both"/>
        <w:rPr>
          <w:rFonts w:ascii="Arial" w:hAnsi="Arial" w:cs="Arial"/>
          <w:b/>
          <w:bCs/>
          <w:sz w:val="24"/>
          <w:szCs w:val="24"/>
        </w:rPr>
      </w:pPr>
    </w:p>
    <w:p w14:paraId="25A91962" w14:textId="77777777" w:rsidR="00AA449F" w:rsidRPr="00513E2D" w:rsidRDefault="00AA449F" w:rsidP="00AA449F">
      <w:pPr>
        <w:pStyle w:val="ListParagraph"/>
        <w:spacing w:line="360" w:lineRule="auto"/>
        <w:jc w:val="both"/>
        <w:rPr>
          <w:rFonts w:ascii="Arial" w:hAnsi="Arial" w:cs="Arial"/>
          <w:sz w:val="24"/>
          <w:szCs w:val="24"/>
        </w:rPr>
      </w:pPr>
      <w:r w:rsidRPr="00513E2D">
        <w:rPr>
          <w:rFonts w:ascii="Arial" w:hAnsi="Arial" w:cs="Arial"/>
          <w:b/>
          <w:bCs/>
          <w:color w:val="000000"/>
          <w:sz w:val="24"/>
          <w:szCs w:val="24"/>
          <w:lang w:eastAsia="en-GB"/>
        </w:rPr>
        <w:t xml:space="preserve">11.Cheltuielile de bunuri si servicii privind activitatea </w:t>
      </w:r>
      <w:proofErr w:type="spellStart"/>
      <w:r w:rsidRPr="00513E2D">
        <w:rPr>
          <w:rFonts w:ascii="Arial" w:hAnsi="Arial" w:cs="Arial"/>
          <w:b/>
          <w:bCs/>
          <w:color w:val="000000"/>
          <w:sz w:val="24"/>
          <w:szCs w:val="24"/>
          <w:lang w:eastAsia="en-GB"/>
        </w:rPr>
        <w:t>sectiei</w:t>
      </w:r>
      <w:proofErr w:type="spellEnd"/>
      <w:r w:rsidRPr="00513E2D">
        <w:rPr>
          <w:rFonts w:ascii="Arial" w:hAnsi="Arial" w:cs="Arial"/>
          <w:b/>
          <w:bCs/>
          <w:color w:val="000000"/>
          <w:sz w:val="24"/>
          <w:szCs w:val="24"/>
          <w:lang w:eastAsia="en-GB"/>
        </w:rPr>
        <w:t xml:space="preserve"> de baschet este de 1.002 lei, </w:t>
      </w:r>
      <w:proofErr w:type="spellStart"/>
      <w:r w:rsidRPr="00513E2D">
        <w:rPr>
          <w:rFonts w:ascii="Arial" w:hAnsi="Arial" w:cs="Arial"/>
          <w:b/>
          <w:bCs/>
          <w:color w:val="000000"/>
          <w:sz w:val="24"/>
          <w:szCs w:val="24"/>
          <w:lang w:eastAsia="en-GB"/>
        </w:rPr>
        <w:t>dupa</w:t>
      </w:r>
      <w:proofErr w:type="spellEnd"/>
      <w:r w:rsidRPr="00513E2D">
        <w:rPr>
          <w:rFonts w:ascii="Arial" w:hAnsi="Arial" w:cs="Arial"/>
          <w:b/>
          <w:bCs/>
          <w:color w:val="000000"/>
          <w:sz w:val="24"/>
          <w:szCs w:val="24"/>
          <w:lang w:eastAsia="en-GB"/>
        </w:rPr>
        <w:t xml:space="preserve"> cum </w:t>
      </w:r>
      <w:proofErr w:type="spellStart"/>
      <w:r w:rsidRPr="00513E2D">
        <w:rPr>
          <w:rFonts w:ascii="Arial" w:hAnsi="Arial" w:cs="Arial"/>
          <w:b/>
          <w:bCs/>
          <w:color w:val="000000"/>
          <w:sz w:val="24"/>
          <w:szCs w:val="24"/>
          <w:lang w:eastAsia="en-GB"/>
        </w:rPr>
        <w:t>urmeaza</w:t>
      </w:r>
      <w:proofErr w:type="spellEnd"/>
      <w:r w:rsidRPr="00513E2D">
        <w:rPr>
          <w:rFonts w:ascii="Arial" w:hAnsi="Arial" w:cs="Arial"/>
          <w:b/>
          <w:bCs/>
          <w:color w:val="000000"/>
          <w:sz w:val="24"/>
          <w:szCs w:val="24"/>
          <w:lang w:eastAsia="en-GB"/>
        </w:rPr>
        <w:t>:</w:t>
      </w:r>
    </w:p>
    <w:tbl>
      <w:tblPr>
        <w:tblW w:w="9209" w:type="dxa"/>
        <w:tblLook w:val="04A0" w:firstRow="1" w:lastRow="0" w:firstColumn="1" w:lastColumn="0" w:noHBand="0" w:noVBand="1"/>
      </w:tblPr>
      <w:tblGrid>
        <w:gridCol w:w="6516"/>
        <w:gridCol w:w="1701"/>
        <w:gridCol w:w="992"/>
      </w:tblGrid>
      <w:tr w:rsidR="00AA449F" w:rsidRPr="00513E2D" w14:paraId="31615205" w14:textId="77777777" w:rsidTr="002C6E76">
        <w:trPr>
          <w:trHeight w:val="300"/>
        </w:trPr>
        <w:tc>
          <w:tcPr>
            <w:tcW w:w="6516" w:type="dxa"/>
            <w:tcBorders>
              <w:top w:val="single" w:sz="4" w:space="0" w:color="auto"/>
              <w:left w:val="single" w:sz="4" w:space="0" w:color="auto"/>
              <w:bottom w:val="single" w:sz="4" w:space="0" w:color="auto"/>
              <w:right w:val="single" w:sz="4" w:space="0" w:color="auto"/>
            </w:tcBorders>
            <w:shd w:val="clear" w:color="000000" w:fill="FFFFFF"/>
            <w:vAlign w:val="center"/>
          </w:tcPr>
          <w:p w14:paraId="633F8916"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mingi</w:t>
            </w:r>
          </w:p>
        </w:tc>
        <w:tc>
          <w:tcPr>
            <w:tcW w:w="1701" w:type="dxa"/>
            <w:tcBorders>
              <w:top w:val="single" w:sz="4" w:space="0" w:color="auto"/>
              <w:left w:val="nil"/>
              <w:bottom w:val="single" w:sz="4" w:space="0" w:color="auto"/>
              <w:right w:val="nil"/>
            </w:tcBorders>
            <w:shd w:val="clear" w:color="000000" w:fill="FFFFFF"/>
          </w:tcPr>
          <w:p w14:paraId="177AEB95"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1.002</w:t>
            </w: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61AC7DC1" w14:textId="77777777" w:rsidR="00AA449F" w:rsidRPr="00513E2D" w:rsidRDefault="00AA449F" w:rsidP="002C6E76">
            <w:pPr>
              <w:widowControl/>
              <w:autoSpaceDE/>
              <w:autoSpaceDN/>
              <w:jc w:val="right"/>
              <w:rPr>
                <w:rFonts w:ascii="Arial" w:hAnsi="Arial" w:cs="Arial"/>
                <w:color w:val="000000"/>
                <w:sz w:val="24"/>
                <w:szCs w:val="24"/>
                <w:lang w:eastAsia="en-GB"/>
              </w:rPr>
            </w:pPr>
          </w:p>
        </w:tc>
      </w:tr>
      <w:tr w:rsidR="00AA449F" w:rsidRPr="00513E2D" w14:paraId="611C6876" w14:textId="77777777" w:rsidTr="002C6E76">
        <w:trPr>
          <w:trHeight w:val="300"/>
        </w:trPr>
        <w:tc>
          <w:tcPr>
            <w:tcW w:w="6516" w:type="dxa"/>
            <w:tcBorders>
              <w:top w:val="nil"/>
              <w:left w:val="single" w:sz="4" w:space="0" w:color="auto"/>
              <w:bottom w:val="single" w:sz="4" w:space="0" w:color="auto"/>
              <w:right w:val="single" w:sz="4" w:space="0" w:color="auto"/>
            </w:tcBorders>
            <w:noWrap/>
            <w:vAlign w:val="bottom"/>
            <w:hideMark/>
          </w:tcPr>
          <w:p w14:paraId="7D945BC9" w14:textId="77777777" w:rsidR="00AA449F" w:rsidRPr="00513E2D" w:rsidRDefault="00AA449F" w:rsidP="002C6E76">
            <w:pPr>
              <w:widowControl/>
              <w:autoSpaceDE/>
              <w:autoSpaceDN/>
              <w:rPr>
                <w:rFonts w:ascii="Arial" w:hAnsi="Arial" w:cs="Arial"/>
                <w:color w:val="000000"/>
                <w:sz w:val="24"/>
                <w:szCs w:val="24"/>
                <w:lang w:eastAsia="en-GB"/>
              </w:rPr>
            </w:pPr>
            <w:r w:rsidRPr="00513E2D">
              <w:rPr>
                <w:rFonts w:ascii="Arial" w:hAnsi="Arial" w:cs="Arial"/>
                <w:color w:val="000000"/>
                <w:sz w:val="24"/>
                <w:szCs w:val="24"/>
                <w:lang w:eastAsia="en-GB"/>
              </w:rPr>
              <w:t>Total cheltuieli</w:t>
            </w:r>
          </w:p>
        </w:tc>
        <w:tc>
          <w:tcPr>
            <w:tcW w:w="1701" w:type="dxa"/>
            <w:tcBorders>
              <w:top w:val="nil"/>
              <w:left w:val="nil"/>
              <w:bottom w:val="single" w:sz="4" w:space="0" w:color="auto"/>
              <w:right w:val="nil"/>
            </w:tcBorders>
          </w:tcPr>
          <w:p w14:paraId="3F922348" w14:textId="77777777" w:rsidR="00AA449F" w:rsidRPr="00513E2D" w:rsidRDefault="00AA449F" w:rsidP="002C6E76">
            <w:pPr>
              <w:widowControl/>
              <w:autoSpaceDE/>
              <w:autoSpaceDN/>
              <w:jc w:val="right"/>
              <w:rPr>
                <w:rFonts w:ascii="Arial" w:hAnsi="Arial" w:cs="Arial"/>
                <w:color w:val="000000"/>
                <w:sz w:val="24"/>
                <w:szCs w:val="24"/>
                <w:lang w:eastAsia="en-GB"/>
              </w:rPr>
            </w:pPr>
            <w:r w:rsidRPr="00513E2D">
              <w:rPr>
                <w:rFonts w:ascii="Arial" w:hAnsi="Arial" w:cs="Arial"/>
                <w:color w:val="000000"/>
                <w:sz w:val="24"/>
                <w:szCs w:val="24"/>
                <w:lang w:eastAsia="en-GB"/>
              </w:rPr>
              <w:t>1.002</w:t>
            </w:r>
          </w:p>
        </w:tc>
        <w:tc>
          <w:tcPr>
            <w:tcW w:w="992" w:type="dxa"/>
            <w:tcBorders>
              <w:top w:val="nil"/>
              <w:left w:val="nil"/>
              <w:bottom w:val="single" w:sz="4" w:space="0" w:color="auto"/>
              <w:right w:val="single" w:sz="4" w:space="0" w:color="auto"/>
            </w:tcBorders>
            <w:noWrap/>
            <w:vAlign w:val="bottom"/>
          </w:tcPr>
          <w:p w14:paraId="64606555" w14:textId="77777777" w:rsidR="00AA449F" w:rsidRPr="00513E2D" w:rsidRDefault="00AA449F" w:rsidP="002C6E76">
            <w:pPr>
              <w:widowControl/>
              <w:autoSpaceDE/>
              <w:autoSpaceDN/>
              <w:jc w:val="right"/>
              <w:rPr>
                <w:rFonts w:ascii="Arial" w:hAnsi="Arial" w:cs="Arial"/>
                <w:color w:val="000000"/>
                <w:sz w:val="24"/>
                <w:szCs w:val="24"/>
                <w:lang w:eastAsia="en-GB"/>
              </w:rPr>
            </w:pPr>
          </w:p>
        </w:tc>
      </w:tr>
    </w:tbl>
    <w:p w14:paraId="19E05701" w14:textId="77777777" w:rsidR="00AA449F" w:rsidRPr="00513E2D" w:rsidRDefault="00AA449F" w:rsidP="00AA449F">
      <w:pPr>
        <w:spacing w:line="360" w:lineRule="auto"/>
        <w:jc w:val="both"/>
        <w:rPr>
          <w:rFonts w:ascii="Arial" w:hAnsi="Arial" w:cs="Arial"/>
          <w:b/>
          <w:bCs/>
          <w:sz w:val="24"/>
          <w:szCs w:val="24"/>
        </w:rPr>
      </w:pPr>
    </w:p>
    <w:p w14:paraId="31AF4ACE" w14:textId="77777777" w:rsidR="00AA449F" w:rsidRPr="00513E2D" w:rsidRDefault="00AA449F" w:rsidP="00AA449F">
      <w:pPr>
        <w:spacing w:line="360" w:lineRule="auto"/>
        <w:jc w:val="both"/>
        <w:rPr>
          <w:rFonts w:ascii="Arial" w:hAnsi="Arial" w:cs="Arial"/>
          <w:b/>
          <w:bCs/>
          <w:sz w:val="24"/>
          <w:szCs w:val="24"/>
        </w:rPr>
      </w:pPr>
      <w:r w:rsidRPr="00513E2D">
        <w:rPr>
          <w:rFonts w:ascii="Arial" w:hAnsi="Arial" w:cs="Arial"/>
          <w:b/>
          <w:bCs/>
          <w:sz w:val="24"/>
          <w:szCs w:val="24"/>
        </w:rPr>
        <w:lastRenderedPageBreak/>
        <w:t xml:space="preserve">4. Execuția bugetului: </w:t>
      </w:r>
    </w:p>
    <w:p w14:paraId="2CD5882B"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Bugetul de venituri aprobat pentru anul 2024 a fost în total de 5.414.504 lei, după cum urmează:</w:t>
      </w:r>
    </w:p>
    <w:p w14:paraId="16D5B077"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 venituri din subvenții de la buget local</w:t>
      </w:r>
      <w:r w:rsidRPr="00513E2D">
        <w:rPr>
          <w:rFonts w:ascii="Arial" w:hAnsi="Arial" w:cs="Arial"/>
          <w:sz w:val="24"/>
          <w:szCs w:val="24"/>
        </w:rPr>
        <w:tab/>
      </w:r>
      <w:r w:rsidRPr="00513E2D">
        <w:rPr>
          <w:rFonts w:ascii="Arial" w:hAnsi="Arial" w:cs="Arial"/>
          <w:sz w:val="24"/>
          <w:szCs w:val="24"/>
        </w:rPr>
        <w:tab/>
        <w:t>5.009.150 lei</w:t>
      </w:r>
    </w:p>
    <w:p w14:paraId="1EDF8CB7"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 venituri din activitate proprii</w:t>
      </w: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t>229.054 lei</w:t>
      </w:r>
    </w:p>
    <w:p w14:paraId="012606E6"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 xml:space="preserve">- venituri din </w:t>
      </w:r>
      <w:proofErr w:type="spellStart"/>
      <w:r w:rsidRPr="00513E2D">
        <w:rPr>
          <w:rFonts w:ascii="Arial" w:hAnsi="Arial" w:cs="Arial"/>
          <w:sz w:val="24"/>
          <w:szCs w:val="24"/>
        </w:rPr>
        <w:t>sponzorizari</w:t>
      </w:r>
      <w:proofErr w:type="spellEnd"/>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t>176.300 lei</w:t>
      </w:r>
    </w:p>
    <w:p w14:paraId="2AE364CC"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 xml:space="preserve">- excedent din anii </w:t>
      </w:r>
      <w:proofErr w:type="spellStart"/>
      <w:r w:rsidRPr="00513E2D">
        <w:rPr>
          <w:rFonts w:ascii="Arial" w:hAnsi="Arial" w:cs="Arial"/>
          <w:sz w:val="24"/>
          <w:szCs w:val="24"/>
        </w:rPr>
        <w:t>precedenti</w:t>
      </w:r>
      <w:proofErr w:type="spellEnd"/>
      <w:r w:rsidRPr="00513E2D">
        <w:rPr>
          <w:rFonts w:ascii="Arial" w:hAnsi="Arial" w:cs="Arial"/>
          <w:sz w:val="24"/>
          <w:szCs w:val="24"/>
        </w:rPr>
        <w:t xml:space="preserve"> </w:t>
      </w: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t xml:space="preserve">223.430 lei </w:t>
      </w:r>
    </w:p>
    <w:p w14:paraId="709EA546"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Bugetul de cheltuieli aprobat pentru anul 2024 a fost în total de 5.730.900 lei, după cum urmează:</w:t>
      </w:r>
    </w:p>
    <w:p w14:paraId="1137587E" w14:textId="77777777" w:rsidR="00AA449F" w:rsidRPr="00513E2D" w:rsidRDefault="00AA449F" w:rsidP="003D4735">
      <w:pPr>
        <w:pStyle w:val="ListParagraph"/>
        <w:numPr>
          <w:ilvl w:val="0"/>
          <w:numId w:val="5"/>
        </w:numPr>
        <w:spacing w:line="360" w:lineRule="auto"/>
        <w:jc w:val="both"/>
        <w:rPr>
          <w:rFonts w:ascii="Arial" w:hAnsi="Arial" w:cs="Arial"/>
          <w:sz w:val="24"/>
          <w:szCs w:val="24"/>
        </w:rPr>
      </w:pPr>
      <w:r w:rsidRPr="00513E2D">
        <w:rPr>
          <w:rFonts w:ascii="Arial" w:hAnsi="Arial" w:cs="Arial"/>
          <w:sz w:val="24"/>
          <w:szCs w:val="24"/>
        </w:rPr>
        <w:t>Cheltuieli de personal 647.000 lei,  care este 11,29% din total buget</w:t>
      </w:r>
    </w:p>
    <w:p w14:paraId="134AA4C8" w14:textId="77777777" w:rsidR="00AA449F" w:rsidRPr="00513E2D" w:rsidRDefault="00AA449F" w:rsidP="003D4735">
      <w:pPr>
        <w:pStyle w:val="ListParagraph"/>
        <w:numPr>
          <w:ilvl w:val="0"/>
          <w:numId w:val="5"/>
        </w:numPr>
        <w:spacing w:line="360" w:lineRule="auto"/>
        <w:jc w:val="both"/>
        <w:rPr>
          <w:rFonts w:ascii="Arial" w:hAnsi="Arial" w:cs="Arial"/>
          <w:sz w:val="24"/>
          <w:szCs w:val="24"/>
        </w:rPr>
      </w:pPr>
      <w:r w:rsidRPr="00513E2D">
        <w:rPr>
          <w:rFonts w:ascii="Arial" w:hAnsi="Arial" w:cs="Arial"/>
          <w:sz w:val="24"/>
          <w:szCs w:val="24"/>
        </w:rPr>
        <w:t>Cheltuieli cu bunuri si servicii 5.012.300 lei, care este 87,46% din total buget aprobat.</w:t>
      </w:r>
    </w:p>
    <w:p w14:paraId="31A03951" w14:textId="77777777" w:rsidR="00AA449F" w:rsidRPr="00513E2D" w:rsidRDefault="00AA449F" w:rsidP="003D4735">
      <w:pPr>
        <w:pStyle w:val="ListParagraph"/>
        <w:numPr>
          <w:ilvl w:val="0"/>
          <w:numId w:val="5"/>
        </w:numPr>
        <w:spacing w:line="360" w:lineRule="auto"/>
        <w:jc w:val="both"/>
        <w:rPr>
          <w:rFonts w:ascii="Arial" w:hAnsi="Arial" w:cs="Arial"/>
          <w:sz w:val="24"/>
          <w:szCs w:val="24"/>
        </w:rPr>
      </w:pPr>
      <w:proofErr w:type="spellStart"/>
      <w:r w:rsidRPr="00513E2D">
        <w:rPr>
          <w:rFonts w:ascii="Arial" w:hAnsi="Arial" w:cs="Arial"/>
          <w:sz w:val="24"/>
          <w:szCs w:val="24"/>
        </w:rPr>
        <w:t>Cheletuieli</w:t>
      </w:r>
      <w:proofErr w:type="spellEnd"/>
      <w:r w:rsidRPr="00513E2D">
        <w:rPr>
          <w:rFonts w:ascii="Arial" w:hAnsi="Arial" w:cs="Arial"/>
          <w:sz w:val="24"/>
          <w:szCs w:val="24"/>
        </w:rPr>
        <w:t xml:space="preserve"> cu investii </w:t>
      </w:r>
      <w:proofErr w:type="spellStart"/>
      <w:r w:rsidRPr="00513E2D">
        <w:rPr>
          <w:rFonts w:ascii="Arial" w:hAnsi="Arial" w:cs="Arial"/>
          <w:sz w:val="24"/>
          <w:szCs w:val="24"/>
        </w:rPr>
        <w:t>dotari</w:t>
      </w:r>
      <w:proofErr w:type="spellEnd"/>
      <w:r w:rsidRPr="00513E2D">
        <w:rPr>
          <w:rFonts w:ascii="Arial" w:hAnsi="Arial" w:cs="Arial"/>
          <w:sz w:val="24"/>
          <w:szCs w:val="24"/>
        </w:rPr>
        <w:t xml:space="preserve"> 71.600 lei, care este 1,25% din total buget.</w:t>
      </w:r>
    </w:p>
    <w:p w14:paraId="6AC395CA" w14:textId="77777777" w:rsidR="00AA449F" w:rsidRPr="00513E2D" w:rsidRDefault="00AA449F" w:rsidP="00AA449F">
      <w:pPr>
        <w:spacing w:line="360" w:lineRule="auto"/>
        <w:jc w:val="both"/>
        <w:rPr>
          <w:rFonts w:ascii="Arial" w:hAnsi="Arial" w:cs="Arial"/>
          <w:sz w:val="24"/>
          <w:szCs w:val="24"/>
        </w:rPr>
      </w:pPr>
    </w:p>
    <w:p w14:paraId="6C565D84" w14:textId="77777777" w:rsidR="00AA449F" w:rsidRPr="00513E2D" w:rsidRDefault="00AA449F" w:rsidP="00AA449F">
      <w:pPr>
        <w:spacing w:line="360" w:lineRule="auto"/>
        <w:jc w:val="both"/>
        <w:rPr>
          <w:rFonts w:ascii="Arial" w:hAnsi="Arial" w:cs="Arial"/>
          <w:b/>
          <w:bCs/>
          <w:sz w:val="24"/>
          <w:szCs w:val="24"/>
        </w:rPr>
      </w:pPr>
      <w:r w:rsidRPr="00513E2D">
        <w:rPr>
          <w:rFonts w:ascii="Arial" w:hAnsi="Arial" w:cs="Arial"/>
          <w:b/>
          <w:bCs/>
          <w:sz w:val="24"/>
          <w:szCs w:val="24"/>
        </w:rPr>
        <w:t>5. Încheierea execuției bugetului:</w:t>
      </w:r>
    </w:p>
    <w:p w14:paraId="484E89D0"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 xml:space="preserve">La data de 31.12.2024 execuției bugetului din subvenții alocate de la bugetul local plățile efectuate au fost în valoare de 5.693.308 lei, din care 646.802 au fost efectuate pentru cheltuieli de personal, 4.975.956,00 pentru cheltuieli de bunuri și servicii si 70.550 lei pentru cheltuieli de </w:t>
      </w:r>
      <w:proofErr w:type="spellStart"/>
      <w:r w:rsidRPr="00513E2D">
        <w:rPr>
          <w:rFonts w:ascii="Arial" w:hAnsi="Arial" w:cs="Arial"/>
          <w:sz w:val="24"/>
          <w:szCs w:val="24"/>
        </w:rPr>
        <w:t>investitii</w:t>
      </w:r>
      <w:proofErr w:type="spellEnd"/>
    </w:p>
    <w:p w14:paraId="0809C9F5"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Mare parte din cheltuielilor de bunuri și servicii, în suma de 2.805.682 lei (49,28% din total buget cheltuit de au fost efectuate din articolul 20.30.30 ( Alte cheltuieli)</w:t>
      </w:r>
    </w:p>
    <w:p w14:paraId="7A9563DD" w14:textId="77777777" w:rsidR="00AA449F" w:rsidRPr="00513E2D" w:rsidRDefault="00AA449F" w:rsidP="00AA449F">
      <w:pPr>
        <w:spacing w:line="360" w:lineRule="auto"/>
        <w:jc w:val="both"/>
        <w:rPr>
          <w:rFonts w:ascii="Arial" w:hAnsi="Arial" w:cs="Arial"/>
          <w:sz w:val="24"/>
          <w:szCs w:val="24"/>
        </w:rPr>
      </w:pPr>
    </w:p>
    <w:p w14:paraId="50250766" w14:textId="77777777" w:rsidR="00AA449F" w:rsidRPr="00513E2D" w:rsidRDefault="00AA449F" w:rsidP="00AA449F">
      <w:pPr>
        <w:spacing w:line="360" w:lineRule="auto"/>
        <w:jc w:val="both"/>
        <w:rPr>
          <w:rFonts w:ascii="Arial" w:hAnsi="Arial" w:cs="Arial"/>
          <w:b/>
          <w:bCs/>
          <w:sz w:val="24"/>
          <w:szCs w:val="24"/>
        </w:rPr>
      </w:pPr>
      <w:r w:rsidRPr="00513E2D">
        <w:rPr>
          <w:rFonts w:ascii="Arial" w:hAnsi="Arial" w:cs="Arial"/>
          <w:b/>
          <w:bCs/>
          <w:sz w:val="24"/>
          <w:szCs w:val="24"/>
        </w:rPr>
        <w:t xml:space="preserve">Bugetul de venituri </w:t>
      </w:r>
    </w:p>
    <w:p w14:paraId="3799C679"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 xml:space="preserve">Totalul veniturilor bugetare in 2024 a fost: 5.008.100 lei din subvenții de la buget local, 176.300,00 din sponsorizări, 228.745,45 din alte venituri din prestări de servicii și alte activități. Bugetul a fost fundamentat de previziunile făcute din prisma secțiunilor sportive, a necesarului de funcționare și renumerații a personalului din cadrul clubului. </w:t>
      </w:r>
    </w:p>
    <w:p w14:paraId="215FD172" w14:textId="77777777" w:rsidR="00AA449F" w:rsidRPr="00513E2D" w:rsidRDefault="00AA449F" w:rsidP="00AA449F">
      <w:pPr>
        <w:spacing w:line="360" w:lineRule="auto"/>
        <w:jc w:val="both"/>
        <w:rPr>
          <w:rFonts w:ascii="Arial" w:hAnsi="Arial" w:cs="Arial"/>
          <w:b/>
          <w:bCs/>
          <w:sz w:val="24"/>
          <w:szCs w:val="24"/>
        </w:rPr>
      </w:pPr>
    </w:p>
    <w:p w14:paraId="73F2D2CF" w14:textId="77777777" w:rsidR="00AA449F" w:rsidRPr="00513E2D" w:rsidRDefault="00AA449F" w:rsidP="00AA449F">
      <w:pPr>
        <w:spacing w:line="360" w:lineRule="auto"/>
        <w:jc w:val="both"/>
        <w:rPr>
          <w:rFonts w:ascii="Arial" w:hAnsi="Arial" w:cs="Arial"/>
          <w:b/>
          <w:bCs/>
          <w:sz w:val="24"/>
          <w:szCs w:val="24"/>
        </w:rPr>
      </w:pPr>
      <w:r w:rsidRPr="00513E2D">
        <w:rPr>
          <w:rFonts w:ascii="Arial" w:hAnsi="Arial" w:cs="Arial"/>
          <w:b/>
          <w:bCs/>
          <w:sz w:val="24"/>
          <w:szCs w:val="24"/>
        </w:rPr>
        <w:t>Bugetul de cheltuieli</w:t>
      </w:r>
    </w:p>
    <w:p w14:paraId="458E4B95" w14:textId="77777777" w:rsidR="00AA449F" w:rsidRPr="00513E2D" w:rsidRDefault="00AA449F" w:rsidP="00AA449F">
      <w:pPr>
        <w:spacing w:line="360" w:lineRule="auto"/>
        <w:jc w:val="both"/>
        <w:rPr>
          <w:rFonts w:ascii="Arial" w:hAnsi="Arial" w:cs="Arial"/>
          <w:sz w:val="24"/>
          <w:szCs w:val="24"/>
        </w:rPr>
      </w:pPr>
      <w:r w:rsidRPr="00513E2D">
        <w:rPr>
          <w:rFonts w:ascii="Arial" w:hAnsi="Arial" w:cs="Arial"/>
          <w:sz w:val="24"/>
          <w:szCs w:val="24"/>
        </w:rPr>
        <w:t>Bugetul total pe anul 2024 a fost în valoare de 5.730.900,00 lei din care 99,34%, respectiv 5.693.308,00 lei a fost realizat pana la data de 31.12.2024, după cum urmează:</w:t>
      </w:r>
    </w:p>
    <w:p w14:paraId="7EF65AAF" w14:textId="77777777" w:rsidR="00AA449F" w:rsidRPr="00513E2D" w:rsidRDefault="00AA449F" w:rsidP="00AA449F">
      <w:pPr>
        <w:spacing w:line="360" w:lineRule="auto"/>
        <w:jc w:val="both"/>
        <w:rPr>
          <w:rFonts w:ascii="Arial" w:hAnsi="Arial" w:cs="Arial"/>
          <w:sz w:val="24"/>
          <w:szCs w:val="24"/>
        </w:rPr>
      </w:pPr>
    </w:p>
    <w:tbl>
      <w:tblPr>
        <w:tblW w:w="9351" w:type="dxa"/>
        <w:tblLook w:val="04A0" w:firstRow="1" w:lastRow="0" w:firstColumn="1" w:lastColumn="0" w:noHBand="0" w:noVBand="1"/>
      </w:tblPr>
      <w:tblGrid>
        <w:gridCol w:w="277"/>
        <w:gridCol w:w="449"/>
        <w:gridCol w:w="449"/>
        <w:gridCol w:w="449"/>
        <w:gridCol w:w="3857"/>
        <w:gridCol w:w="1086"/>
        <w:gridCol w:w="1520"/>
        <w:gridCol w:w="1520"/>
      </w:tblGrid>
      <w:tr w:rsidR="00AA449F" w:rsidRPr="00513E2D" w14:paraId="6D3B9192" w14:textId="77777777" w:rsidTr="002C6E76">
        <w:trPr>
          <w:trHeight w:val="585"/>
        </w:trPr>
        <w:tc>
          <w:tcPr>
            <w:tcW w:w="4106" w:type="dxa"/>
            <w:gridSpan w:val="5"/>
            <w:tcBorders>
              <w:top w:val="single" w:sz="4" w:space="0" w:color="000000"/>
              <w:left w:val="single" w:sz="4" w:space="0" w:color="000000"/>
              <w:bottom w:val="single" w:sz="4" w:space="0" w:color="000000"/>
              <w:right w:val="nil"/>
            </w:tcBorders>
            <w:vAlign w:val="center"/>
            <w:hideMark/>
          </w:tcPr>
          <w:p w14:paraId="4C01D752" w14:textId="77777777" w:rsidR="00AA449F" w:rsidRPr="00513E2D" w:rsidRDefault="00AA449F" w:rsidP="002C6E76">
            <w:pPr>
              <w:widowControl/>
              <w:autoSpaceDE/>
              <w:autoSpaceDN/>
              <w:jc w:val="center"/>
              <w:rPr>
                <w:rFonts w:ascii="Arial" w:hAnsi="Arial" w:cs="Arial"/>
                <w:b/>
                <w:bCs/>
                <w:color w:val="000000"/>
                <w:sz w:val="24"/>
                <w:szCs w:val="24"/>
                <w:lang w:eastAsia="ro-RO"/>
              </w:rPr>
            </w:pPr>
            <w:r w:rsidRPr="00513E2D">
              <w:rPr>
                <w:rFonts w:ascii="Arial" w:hAnsi="Arial" w:cs="Arial"/>
                <w:b/>
                <w:bCs/>
                <w:color w:val="000000"/>
                <w:sz w:val="24"/>
                <w:szCs w:val="24"/>
                <w:lang w:eastAsia="ro-RO"/>
              </w:rPr>
              <w:t>TOTAL CHELTUIELI</w:t>
            </w:r>
            <w:r w:rsidRPr="00513E2D">
              <w:rPr>
                <w:rFonts w:ascii="Arial" w:hAnsi="Arial" w:cs="Arial"/>
                <w:b/>
                <w:bCs/>
                <w:color w:val="000000"/>
                <w:sz w:val="24"/>
                <w:szCs w:val="24"/>
                <w:lang w:eastAsia="ro-RO"/>
              </w:rPr>
              <w:br/>
              <w:t>(FUNCTIONARE SI DEZVOLTARE)</w:t>
            </w:r>
          </w:p>
        </w:tc>
        <w:tc>
          <w:tcPr>
            <w:tcW w:w="1985" w:type="dxa"/>
            <w:tcBorders>
              <w:top w:val="single" w:sz="4" w:space="0" w:color="000000"/>
              <w:left w:val="single" w:sz="4" w:space="0" w:color="000000"/>
              <w:bottom w:val="single" w:sz="4" w:space="0" w:color="000000"/>
              <w:right w:val="nil"/>
            </w:tcBorders>
            <w:vAlign w:val="center"/>
            <w:hideMark/>
          </w:tcPr>
          <w:p w14:paraId="7DAE466B" w14:textId="77777777" w:rsidR="00AA449F" w:rsidRPr="00513E2D" w:rsidRDefault="00AA449F" w:rsidP="002C6E76">
            <w:pPr>
              <w:widowControl/>
              <w:autoSpaceDE/>
              <w:autoSpaceDN/>
              <w:jc w:val="center"/>
              <w:rPr>
                <w:rFonts w:ascii="Arial" w:hAnsi="Arial" w:cs="Arial"/>
                <w:b/>
                <w:bCs/>
                <w:color w:val="000000"/>
                <w:sz w:val="24"/>
                <w:szCs w:val="24"/>
                <w:lang w:eastAsia="ro-RO"/>
              </w:rPr>
            </w:pPr>
            <w:r w:rsidRPr="00513E2D">
              <w:rPr>
                <w:rFonts w:ascii="Arial" w:hAnsi="Arial" w:cs="Arial"/>
                <w:b/>
                <w:bCs/>
                <w:color w:val="000000"/>
                <w:sz w:val="24"/>
                <w:szCs w:val="24"/>
                <w:lang w:eastAsia="ro-RO"/>
              </w:rPr>
              <w:t>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1D06AB6" w14:textId="77777777" w:rsidR="00AA449F" w:rsidRPr="00513E2D" w:rsidRDefault="00AA449F" w:rsidP="002C6E76">
            <w:pPr>
              <w:widowControl/>
              <w:autoSpaceDE/>
              <w:autoSpaceDN/>
              <w:jc w:val="right"/>
              <w:rPr>
                <w:rFonts w:ascii="Arial" w:hAnsi="Arial" w:cs="Arial"/>
                <w:b/>
                <w:bCs/>
                <w:color w:val="000000"/>
                <w:sz w:val="24"/>
                <w:szCs w:val="24"/>
                <w:lang w:eastAsia="ro-RO"/>
              </w:rPr>
            </w:pPr>
            <w:r w:rsidRPr="00513E2D">
              <w:rPr>
                <w:rFonts w:ascii="Arial" w:hAnsi="Arial" w:cs="Arial"/>
                <w:b/>
                <w:bCs/>
                <w:color w:val="000000"/>
                <w:sz w:val="24"/>
                <w:szCs w:val="24"/>
                <w:lang w:eastAsia="ro-RO"/>
              </w:rPr>
              <w:t>5.730.900,00</w:t>
            </w:r>
          </w:p>
        </w:tc>
        <w:tc>
          <w:tcPr>
            <w:tcW w:w="1418" w:type="dxa"/>
            <w:tcBorders>
              <w:top w:val="single" w:sz="4" w:space="0" w:color="000000"/>
              <w:left w:val="nil"/>
              <w:bottom w:val="single" w:sz="4" w:space="0" w:color="000000"/>
              <w:right w:val="single" w:sz="4" w:space="0" w:color="000000"/>
            </w:tcBorders>
            <w:vAlign w:val="center"/>
            <w:hideMark/>
          </w:tcPr>
          <w:p w14:paraId="539A9B10" w14:textId="77777777" w:rsidR="00AA449F" w:rsidRPr="00513E2D" w:rsidRDefault="00AA449F" w:rsidP="002C6E76">
            <w:pPr>
              <w:widowControl/>
              <w:autoSpaceDE/>
              <w:autoSpaceDN/>
              <w:jc w:val="right"/>
              <w:rPr>
                <w:rFonts w:ascii="Arial" w:hAnsi="Arial" w:cs="Arial"/>
                <w:b/>
                <w:bCs/>
                <w:color w:val="000000"/>
                <w:sz w:val="24"/>
                <w:szCs w:val="24"/>
                <w:lang w:eastAsia="ro-RO"/>
              </w:rPr>
            </w:pPr>
            <w:r w:rsidRPr="00513E2D">
              <w:rPr>
                <w:rFonts w:ascii="Arial" w:hAnsi="Arial" w:cs="Arial"/>
                <w:b/>
                <w:bCs/>
                <w:color w:val="000000"/>
                <w:sz w:val="24"/>
                <w:szCs w:val="24"/>
                <w:lang w:eastAsia="ro-RO"/>
              </w:rPr>
              <w:t>5.693.308,11</w:t>
            </w:r>
          </w:p>
        </w:tc>
      </w:tr>
      <w:tr w:rsidR="00AA449F" w:rsidRPr="00513E2D" w14:paraId="21A42B2B" w14:textId="77777777" w:rsidTr="002C6E76">
        <w:trPr>
          <w:trHeight w:val="555"/>
        </w:trPr>
        <w:tc>
          <w:tcPr>
            <w:tcW w:w="4106" w:type="dxa"/>
            <w:gridSpan w:val="5"/>
            <w:tcBorders>
              <w:top w:val="single" w:sz="4" w:space="0" w:color="000000"/>
              <w:left w:val="single" w:sz="4" w:space="0" w:color="000000"/>
              <w:bottom w:val="single" w:sz="4" w:space="0" w:color="000000"/>
              <w:right w:val="nil"/>
            </w:tcBorders>
            <w:vAlign w:val="center"/>
            <w:hideMark/>
          </w:tcPr>
          <w:p w14:paraId="214C894C" w14:textId="77777777" w:rsidR="00AA449F" w:rsidRPr="00513E2D" w:rsidRDefault="00AA449F" w:rsidP="002C6E76">
            <w:pPr>
              <w:widowControl/>
              <w:autoSpaceDE/>
              <w:autoSpaceDN/>
              <w:rPr>
                <w:rFonts w:ascii="Arial" w:hAnsi="Arial" w:cs="Arial"/>
                <w:b/>
                <w:bCs/>
                <w:color w:val="000000"/>
                <w:sz w:val="24"/>
                <w:szCs w:val="24"/>
                <w:lang w:eastAsia="ro-RO"/>
              </w:rPr>
            </w:pPr>
            <w:r w:rsidRPr="00513E2D">
              <w:rPr>
                <w:rFonts w:ascii="Arial" w:hAnsi="Arial" w:cs="Arial"/>
                <w:b/>
                <w:bCs/>
                <w:color w:val="000000"/>
                <w:sz w:val="24"/>
                <w:szCs w:val="24"/>
                <w:lang w:eastAsia="ro-RO"/>
              </w:rPr>
              <w:t>TOTAL CHELTUIELI (01+60+61+70+79+82+85) SECTIUNEA FUNCTIONARE</w:t>
            </w:r>
          </w:p>
        </w:tc>
        <w:tc>
          <w:tcPr>
            <w:tcW w:w="1985" w:type="dxa"/>
            <w:tcBorders>
              <w:top w:val="nil"/>
              <w:left w:val="single" w:sz="4" w:space="0" w:color="000000"/>
              <w:bottom w:val="single" w:sz="4" w:space="0" w:color="000000"/>
              <w:right w:val="single" w:sz="4" w:space="0" w:color="000000"/>
            </w:tcBorders>
            <w:vAlign w:val="center"/>
            <w:hideMark/>
          </w:tcPr>
          <w:p w14:paraId="103BFACF" w14:textId="77777777" w:rsidR="00AA449F" w:rsidRPr="00513E2D" w:rsidRDefault="00AA449F" w:rsidP="002C6E76">
            <w:pPr>
              <w:widowControl/>
              <w:autoSpaceDE/>
              <w:autoSpaceDN/>
              <w:jc w:val="center"/>
              <w:rPr>
                <w:rFonts w:ascii="Arial" w:hAnsi="Arial" w:cs="Arial"/>
                <w:b/>
                <w:bCs/>
                <w:color w:val="000000"/>
                <w:sz w:val="24"/>
                <w:szCs w:val="24"/>
                <w:lang w:eastAsia="ro-RO"/>
              </w:rPr>
            </w:pPr>
            <w:hyperlink r:id="rId46" w:history="1">
              <w:r w:rsidRPr="00513E2D">
                <w:rPr>
                  <w:rFonts w:ascii="Arial" w:hAnsi="Arial" w:cs="Arial"/>
                  <w:b/>
                  <w:bCs/>
                  <w:color w:val="000000"/>
                  <w:sz w:val="24"/>
                  <w:szCs w:val="24"/>
                  <w:lang w:eastAsia="ro-RO"/>
                </w:rPr>
                <w:t>00</w:t>
              </w:r>
            </w:hyperlink>
          </w:p>
        </w:tc>
        <w:tc>
          <w:tcPr>
            <w:tcW w:w="1842" w:type="dxa"/>
            <w:tcBorders>
              <w:top w:val="nil"/>
              <w:left w:val="nil"/>
              <w:bottom w:val="single" w:sz="4" w:space="0" w:color="000000"/>
              <w:right w:val="single" w:sz="4" w:space="0" w:color="000000"/>
            </w:tcBorders>
            <w:vAlign w:val="center"/>
            <w:hideMark/>
          </w:tcPr>
          <w:p w14:paraId="681194A3" w14:textId="77777777" w:rsidR="00AA449F" w:rsidRPr="00513E2D" w:rsidRDefault="00AA449F" w:rsidP="002C6E76">
            <w:pPr>
              <w:widowControl/>
              <w:autoSpaceDE/>
              <w:autoSpaceDN/>
              <w:jc w:val="right"/>
              <w:rPr>
                <w:rFonts w:ascii="Arial" w:hAnsi="Arial" w:cs="Arial"/>
                <w:b/>
                <w:bCs/>
                <w:color w:val="000000"/>
                <w:sz w:val="24"/>
                <w:szCs w:val="24"/>
                <w:lang w:eastAsia="ro-RO"/>
              </w:rPr>
            </w:pPr>
            <w:r w:rsidRPr="00513E2D">
              <w:rPr>
                <w:rFonts w:ascii="Arial" w:hAnsi="Arial" w:cs="Arial"/>
                <w:b/>
                <w:bCs/>
                <w:color w:val="000000"/>
                <w:sz w:val="24"/>
                <w:szCs w:val="24"/>
                <w:lang w:eastAsia="ro-RO"/>
              </w:rPr>
              <w:t>5.659.300,00</w:t>
            </w:r>
          </w:p>
        </w:tc>
        <w:tc>
          <w:tcPr>
            <w:tcW w:w="1418" w:type="dxa"/>
            <w:tcBorders>
              <w:top w:val="nil"/>
              <w:left w:val="nil"/>
              <w:bottom w:val="single" w:sz="4" w:space="0" w:color="000000"/>
              <w:right w:val="single" w:sz="4" w:space="0" w:color="000000"/>
            </w:tcBorders>
            <w:vAlign w:val="center"/>
            <w:hideMark/>
          </w:tcPr>
          <w:p w14:paraId="05802F53" w14:textId="77777777" w:rsidR="00AA449F" w:rsidRPr="00513E2D" w:rsidRDefault="00AA449F" w:rsidP="002C6E76">
            <w:pPr>
              <w:widowControl/>
              <w:autoSpaceDE/>
              <w:autoSpaceDN/>
              <w:jc w:val="right"/>
              <w:rPr>
                <w:rFonts w:ascii="Arial" w:hAnsi="Arial" w:cs="Arial"/>
                <w:b/>
                <w:bCs/>
                <w:color w:val="000000"/>
                <w:sz w:val="24"/>
                <w:szCs w:val="24"/>
                <w:lang w:eastAsia="ro-RO"/>
              </w:rPr>
            </w:pPr>
            <w:r w:rsidRPr="00513E2D">
              <w:rPr>
                <w:rFonts w:ascii="Arial" w:hAnsi="Arial" w:cs="Arial"/>
                <w:b/>
                <w:bCs/>
                <w:color w:val="000000"/>
                <w:sz w:val="24"/>
                <w:szCs w:val="24"/>
                <w:lang w:eastAsia="ro-RO"/>
              </w:rPr>
              <w:t>5.622.758,11</w:t>
            </w:r>
          </w:p>
        </w:tc>
      </w:tr>
      <w:tr w:rsidR="00AA449F" w:rsidRPr="00513E2D" w14:paraId="6DC3C060" w14:textId="77777777" w:rsidTr="002C6E76">
        <w:trPr>
          <w:trHeight w:val="495"/>
        </w:trPr>
        <w:tc>
          <w:tcPr>
            <w:tcW w:w="261" w:type="dxa"/>
            <w:tcBorders>
              <w:top w:val="single" w:sz="4" w:space="0" w:color="000000"/>
              <w:left w:val="single" w:sz="4" w:space="0" w:color="000000"/>
              <w:bottom w:val="single" w:sz="4" w:space="0" w:color="000000"/>
              <w:right w:val="nil"/>
            </w:tcBorders>
            <w:vAlign w:val="center"/>
            <w:hideMark/>
          </w:tcPr>
          <w:p w14:paraId="3218C3F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lastRenderedPageBreak/>
              <w:t> </w:t>
            </w:r>
          </w:p>
        </w:tc>
        <w:tc>
          <w:tcPr>
            <w:tcW w:w="3845" w:type="dxa"/>
            <w:gridSpan w:val="4"/>
            <w:tcBorders>
              <w:top w:val="single" w:sz="4" w:space="0" w:color="000000"/>
              <w:left w:val="nil"/>
              <w:bottom w:val="single" w:sz="4" w:space="0" w:color="000000"/>
              <w:right w:val="nil"/>
            </w:tcBorders>
            <w:vAlign w:val="center"/>
            <w:hideMark/>
          </w:tcPr>
          <w:p w14:paraId="7B22050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 01. CHELTUIELI CURENTE (01=10+20+30+40+50+51+55+56+57+58+59+65)</w:t>
            </w:r>
          </w:p>
        </w:tc>
        <w:tc>
          <w:tcPr>
            <w:tcW w:w="1985" w:type="dxa"/>
            <w:tcBorders>
              <w:top w:val="nil"/>
              <w:left w:val="single" w:sz="4" w:space="0" w:color="000000"/>
              <w:bottom w:val="single" w:sz="4" w:space="0" w:color="000000"/>
              <w:right w:val="single" w:sz="4" w:space="0" w:color="000000"/>
            </w:tcBorders>
            <w:vAlign w:val="center"/>
            <w:hideMark/>
          </w:tcPr>
          <w:p w14:paraId="632725B8"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47" w:history="1">
              <w:r w:rsidRPr="00513E2D">
                <w:rPr>
                  <w:rFonts w:ascii="Arial" w:hAnsi="Arial" w:cs="Arial"/>
                  <w:color w:val="000000"/>
                  <w:sz w:val="24"/>
                  <w:szCs w:val="24"/>
                  <w:lang w:eastAsia="ro-RO"/>
                </w:rPr>
                <w:t>01</w:t>
              </w:r>
            </w:hyperlink>
          </w:p>
        </w:tc>
        <w:tc>
          <w:tcPr>
            <w:tcW w:w="1842" w:type="dxa"/>
            <w:tcBorders>
              <w:top w:val="nil"/>
              <w:left w:val="nil"/>
              <w:bottom w:val="single" w:sz="4" w:space="0" w:color="000000"/>
              <w:right w:val="single" w:sz="4" w:space="0" w:color="000000"/>
            </w:tcBorders>
            <w:vAlign w:val="center"/>
            <w:hideMark/>
          </w:tcPr>
          <w:p w14:paraId="6FDEF7C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5.659.300,00</w:t>
            </w:r>
          </w:p>
        </w:tc>
        <w:tc>
          <w:tcPr>
            <w:tcW w:w="1418" w:type="dxa"/>
            <w:tcBorders>
              <w:top w:val="nil"/>
              <w:left w:val="nil"/>
              <w:bottom w:val="single" w:sz="4" w:space="0" w:color="000000"/>
              <w:right w:val="single" w:sz="4" w:space="0" w:color="000000"/>
            </w:tcBorders>
            <w:vAlign w:val="center"/>
            <w:hideMark/>
          </w:tcPr>
          <w:p w14:paraId="57D3A73D"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5.622.758,11</w:t>
            </w:r>
          </w:p>
        </w:tc>
      </w:tr>
      <w:tr w:rsidR="00AA449F" w:rsidRPr="00513E2D" w14:paraId="4EA3F0A2"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09B80E5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50A4BE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584" w:type="dxa"/>
            <w:gridSpan w:val="3"/>
            <w:tcBorders>
              <w:top w:val="single" w:sz="4" w:space="0" w:color="000000"/>
              <w:left w:val="nil"/>
              <w:bottom w:val="single" w:sz="4" w:space="0" w:color="000000"/>
              <w:right w:val="nil"/>
            </w:tcBorders>
            <w:vAlign w:val="center"/>
            <w:hideMark/>
          </w:tcPr>
          <w:p w14:paraId="270F079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TITLUL I  CHELTUIELI DE PERSONAL</w:t>
            </w:r>
          </w:p>
        </w:tc>
        <w:tc>
          <w:tcPr>
            <w:tcW w:w="1985" w:type="dxa"/>
            <w:tcBorders>
              <w:top w:val="nil"/>
              <w:left w:val="single" w:sz="4" w:space="0" w:color="000000"/>
              <w:bottom w:val="single" w:sz="4" w:space="0" w:color="000000"/>
              <w:right w:val="single" w:sz="4" w:space="0" w:color="000000"/>
            </w:tcBorders>
            <w:vAlign w:val="center"/>
            <w:hideMark/>
          </w:tcPr>
          <w:p w14:paraId="06A396C2"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48" w:history="1">
              <w:r w:rsidRPr="00513E2D">
                <w:rPr>
                  <w:rFonts w:ascii="Arial" w:hAnsi="Arial" w:cs="Arial"/>
                  <w:color w:val="000000"/>
                  <w:sz w:val="24"/>
                  <w:szCs w:val="24"/>
                  <w:lang w:eastAsia="ro-RO"/>
                </w:rPr>
                <w:t>10</w:t>
              </w:r>
            </w:hyperlink>
          </w:p>
        </w:tc>
        <w:tc>
          <w:tcPr>
            <w:tcW w:w="1842" w:type="dxa"/>
            <w:tcBorders>
              <w:top w:val="nil"/>
              <w:left w:val="nil"/>
              <w:bottom w:val="single" w:sz="4" w:space="0" w:color="000000"/>
              <w:right w:val="single" w:sz="4" w:space="0" w:color="000000"/>
            </w:tcBorders>
            <w:vAlign w:val="center"/>
            <w:hideMark/>
          </w:tcPr>
          <w:p w14:paraId="4CDB54F6"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647.000,00</w:t>
            </w:r>
          </w:p>
        </w:tc>
        <w:tc>
          <w:tcPr>
            <w:tcW w:w="1418" w:type="dxa"/>
            <w:tcBorders>
              <w:top w:val="nil"/>
              <w:left w:val="nil"/>
              <w:bottom w:val="single" w:sz="4" w:space="0" w:color="000000"/>
              <w:right w:val="single" w:sz="4" w:space="0" w:color="000000"/>
            </w:tcBorders>
            <w:vAlign w:val="center"/>
            <w:hideMark/>
          </w:tcPr>
          <w:p w14:paraId="15573BF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646.802,00</w:t>
            </w:r>
          </w:p>
        </w:tc>
      </w:tr>
      <w:tr w:rsidR="00AA449F" w:rsidRPr="00513E2D" w14:paraId="7E5FD875"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02534D6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0CCEDA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0C661A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359D652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Cheltuieli salariale in bani</w:t>
            </w:r>
          </w:p>
        </w:tc>
        <w:tc>
          <w:tcPr>
            <w:tcW w:w="1985" w:type="dxa"/>
            <w:tcBorders>
              <w:top w:val="nil"/>
              <w:left w:val="single" w:sz="4" w:space="0" w:color="000000"/>
              <w:bottom w:val="single" w:sz="4" w:space="0" w:color="000000"/>
              <w:right w:val="single" w:sz="4" w:space="0" w:color="000000"/>
            </w:tcBorders>
            <w:vAlign w:val="center"/>
            <w:hideMark/>
          </w:tcPr>
          <w:p w14:paraId="723DDA43"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49" w:history="1">
              <w:r w:rsidRPr="00513E2D">
                <w:rPr>
                  <w:rFonts w:ascii="Arial" w:hAnsi="Arial" w:cs="Arial"/>
                  <w:color w:val="000000"/>
                  <w:sz w:val="24"/>
                  <w:szCs w:val="24"/>
                  <w:lang w:eastAsia="ro-RO"/>
                </w:rPr>
                <w:t>10.01</w:t>
              </w:r>
            </w:hyperlink>
          </w:p>
        </w:tc>
        <w:tc>
          <w:tcPr>
            <w:tcW w:w="1842" w:type="dxa"/>
            <w:tcBorders>
              <w:top w:val="nil"/>
              <w:left w:val="nil"/>
              <w:bottom w:val="single" w:sz="4" w:space="0" w:color="000000"/>
              <w:right w:val="single" w:sz="4" w:space="0" w:color="000000"/>
            </w:tcBorders>
            <w:vAlign w:val="center"/>
            <w:hideMark/>
          </w:tcPr>
          <w:p w14:paraId="49EB216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626.000,00</w:t>
            </w:r>
          </w:p>
        </w:tc>
        <w:tc>
          <w:tcPr>
            <w:tcW w:w="1418" w:type="dxa"/>
            <w:tcBorders>
              <w:top w:val="nil"/>
              <w:left w:val="nil"/>
              <w:bottom w:val="single" w:sz="4" w:space="0" w:color="000000"/>
              <w:right w:val="single" w:sz="4" w:space="0" w:color="000000"/>
            </w:tcBorders>
            <w:vAlign w:val="center"/>
            <w:hideMark/>
          </w:tcPr>
          <w:p w14:paraId="5C6DE10F"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625.921,00</w:t>
            </w:r>
          </w:p>
        </w:tc>
      </w:tr>
      <w:tr w:rsidR="00AA449F" w:rsidRPr="00513E2D" w14:paraId="0BC9BD86"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3E0002C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1786DE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41C30C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888D6B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64A19400"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Salarii de baza</w:t>
            </w:r>
          </w:p>
        </w:tc>
        <w:tc>
          <w:tcPr>
            <w:tcW w:w="1985" w:type="dxa"/>
            <w:tcBorders>
              <w:top w:val="nil"/>
              <w:left w:val="single" w:sz="4" w:space="0" w:color="000000"/>
              <w:bottom w:val="single" w:sz="4" w:space="0" w:color="000000"/>
              <w:right w:val="single" w:sz="4" w:space="0" w:color="000000"/>
            </w:tcBorders>
            <w:vAlign w:val="center"/>
            <w:hideMark/>
          </w:tcPr>
          <w:p w14:paraId="25B7B153"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0" w:history="1">
              <w:r w:rsidRPr="00513E2D">
                <w:rPr>
                  <w:rFonts w:ascii="Arial" w:hAnsi="Arial" w:cs="Arial"/>
                  <w:color w:val="000000"/>
                  <w:sz w:val="24"/>
                  <w:szCs w:val="24"/>
                  <w:lang w:eastAsia="ro-RO"/>
                </w:rPr>
                <w:t>10.01.01</w:t>
              </w:r>
            </w:hyperlink>
          </w:p>
        </w:tc>
        <w:tc>
          <w:tcPr>
            <w:tcW w:w="1842" w:type="dxa"/>
            <w:tcBorders>
              <w:top w:val="nil"/>
              <w:left w:val="nil"/>
              <w:bottom w:val="single" w:sz="4" w:space="0" w:color="000000"/>
              <w:right w:val="single" w:sz="4" w:space="0" w:color="000000"/>
            </w:tcBorders>
            <w:vAlign w:val="center"/>
            <w:hideMark/>
          </w:tcPr>
          <w:p w14:paraId="131A7128"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548.500,00</w:t>
            </w:r>
          </w:p>
        </w:tc>
        <w:tc>
          <w:tcPr>
            <w:tcW w:w="1418" w:type="dxa"/>
            <w:tcBorders>
              <w:top w:val="nil"/>
              <w:left w:val="nil"/>
              <w:bottom w:val="single" w:sz="4" w:space="0" w:color="000000"/>
              <w:right w:val="single" w:sz="4" w:space="0" w:color="000000"/>
            </w:tcBorders>
            <w:vAlign w:val="center"/>
            <w:hideMark/>
          </w:tcPr>
          <w:p w14:paraId="7873C140"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548.500,00</w:t>
            </w:r>
          </w:p>
        </w:tc>
      </w:tr>
      <w:tr w:rsidR="00AA449F" w:rsidRPr="00513E2D" w14:paraId="119FF6D8"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5578682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740ECB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0C64A6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221190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3ACAD413"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Indemnizatie</w:t>
            </w:r>
            <w:proofErr w:type="spellEnd"/>
            <w:r w:rsidRPr="00513E2D">
              <w:rPr>
                <w:rFonts w:ascii="Arial" w:hAnsi="Arial" w:cs="Arial"/>
                <w:color w:val="000000"/>
                <w:sz w:val="24"/>
                <w:szCs w:val="24"/>
                <w:lang w:eastAsia="ro-RO"/>
              </w:rPr>
              <w:t xml:space="preserve"> de hrana</w:t>
            </w:r>
          </w:p>
        </w:tc>
        <w:tc>
          <w:tcPr>
            <w:tcW w:w="1985" w:type="dxa"/>
            <w:tcBorders>
              <w:top w:val="nil"/>
              <w:left w:val="single" w:sz="4" w:space="0" w:color="000000"/>
              <w:bottom w:val="single" w:sz="4" w:space="0" w:color="000000"/>
              <w:right w:val="single" w:sz="4" w:space="0" w:color="000000"/>
            </w:tcBorders>
            <w:vAlign w:val="center"/>
            <w:hideMark/>
          </w:tcPr>
          <w:p w14:paraId="1236BA44"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1" w:history="1">
              <w:r w:rsidRPr="00513E2D">
                <w:rPr>
                  <w:rFonts w:ascii="Arial" w:hAnsi="Arial" w:cs="Arial"/>
                  <w:color w:val="000000"/>
                  <w:sz w:val="24"/>
                  <w:szCs w:val="24"/>
                  <w:lang w:eastAsia="ro-RO"/>
                </w:rPr>
                <w:t>10.01.17</w:t>
              </w:r>
            </w:hyperlink>
          </w:p>
        </w:tc>
        <w:tc>
          <w:tcPr>
            <w:tcW w:w="1842" w:type="dxa"/>
            <w:tcBorders>
              <w:top w:val="nil"/>
              <w:left w:val="nil"/>
              <w:bottom w:val="single" w:sz="4" w:space="0" w:color="000000"/>
              <w:right w:val="single" w:sz="4" w:space="0" w:color="000000"/>
            </w:tcBorders>
            <w:vAlign w:val="center"/>
            <w:hideMark/>
          </w:tcPr>
          <w:p w14:paraId="5894829E"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23.300,00</w:t>
            </w:r>
          </w:p>
        </w:tc>
        <w:tc>
          <w:tcPr>
            <w:tcW w:w="1418" w:type="dxa"/>
            <w:tcBorders>
              <w:top w:val="nil"/>
              <w:left w:val="nil"/>
              <w:bottom w:val="single" w:sz="4" w:space="0" w:color="000000"/>
              <w:right w:val="single" w:sz="4" w:space="0" w:color="000000"/>
            </w:tcBorders>
            <w:vAlign w:val="center"/>
            <w:hideMark/>
          </w:tcPr>
          <w:p w14:paraId="5463BEEA"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23.300,00</w:t>
            </w:r>
          </w:p>
        </w:tc>
      </w:tr>
      <w:tr w:rsidR="00AA449F" w:rsidRPr="00513E2D" w14:paraId="41FAACAA"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40CD7C2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620F38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92A880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FB28C6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0FC0326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Alte drepturi salariale in bani</w:t>
            </w:r>
          </w:p>
        </w:tc>
        <w:tc>
          <w:tcPr>
            <w:tcW w:w="1985" w:type="dxa"/>
            <w:tcBorders>
              <w:top w:val="nil"/>
              <w:left w:val="single" w:sz="4" w:space="0" w:color="000000"/>
              <w:bottom w:val="single" w:sz="4" w:space="0" w:color="000000"/>
              <w:right w:val="single" w:sz="4" w:space="0" w:color="000000"/>
            </w:tcBorders>
            <w:vAlign w:val="center"/>
            <w:hideMark/>
          </w:tcPr>
          <w:p w14:paraId="5B5AE9CB"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2" w:history="1">
              <w:r w:rsidRPr="00513E2D">
                <w:rPr>
                  <w:rFonts w:ascii="Arial" w:hAnsi="Arial" w:cs="Arial"/>
                  <w:color w:val="000000"/>
                  <w:sz w:val="24"/>
                  <w:szCs w:val="24"/>
                  <w:lang w:eastAsia="ro-RO"/>
                </w:rPr>
                <w:t>10.01.30</w:t>
              </w:r>
            </w:hyperlink>
          </w:p>
        </w:tc>
        <w:tc>
          <w:tcPr>
            <w:tcW w:w="1842" w:type="dxa"/>
            <w:tcBorders>
              <w:top w:val="nil"/>
              <w:left w:val="nil"/>
              <w:bottom w:val="single" w:sz="4" w:space="0" w:color="000000"/>
              <w:right w:val="single" w:sz="4" w:space="0" w:color="000000"/>
            </w:tcBorders>
            <w:vAlign w:val="center"/>
            <w:hideMark/>
          </w:tcPr>
          <w:p w14:paraId="49C7F00E"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54.200,00</w:t>
            </w:r>
          </w:p>
        </w:tc>
        <w:tc>
          <w:tcPr>
            <w:tcW w:w="1418" w:type="dxa"/>
            <w:tcBorders>
              <w:top w:val="nil"/>
              <w:left w:val="nil"/>
              <w:bottom w:val="single" w:sz="4" w:space="0" w:color="000000"/>
              <w:right w:val="single" w:sz="4" w:space="0" w:color="000000"/>
            </w:tcBorders>
            <w:vAlign w:val="center"/>
            <w:hideMark/>
          </w:tcPr>
          <w:p w14:paraId="165124BA"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54.121,00</w:t>
            </w:r>
          </w:p>
        </w:tc>
      </w:tr>
      <w:tr w:rsidR="00AA449F" w:rsidRPr="00513E2D" w14:paraId="140345D0"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48BEDF5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D8A971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8D35E0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4FCB9C2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Cheltuieli salariale in natura</w:t>
            </w:r>
          </w:p>
        </w:tc>
        <w:tc>
          <w:tcPr>
            <w:tcW w:w="1985" w:type="dxa"/>
            <w:tcBorders>
              <w:top w:val="nil"/>
              <w:left w:val="single" w:sz="4" w:space="0" w:color="000000"/>
              <w:bottom w:val="single" w:sz="4" w:space="0" w:color="000000"/>
              <w:right w:val="single" w:sz="4" w:space="0" w:color="000000"/>
            </w:tcBorders>
            <w:vAlign w:val="center"/>
            <w:hideMark/>
          </w:tcPr>
          <w:p w14:paraId="51330519"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3" w:history="1">
              <w:r w:rsidRPr="00513E2D">
                <w:rPr>
                  <w:rFonts w:ascii="Arial" w:hAnsi="Arial" w:cs="Arial"/>
                  <w:color w:val="000000"/>
                  <w:sz w:val="24"/>
                  <w:szCs w:val="24"/>
                  <w:lang w:eastAsia="ro-RO"/>
                </w:rPr>
                <w:t>10.02</w:t>
              </w:r>
            </w:hyperlink>
          </w:p>
        </w:tc>
        <w:tc>
          <w:tcPr>
            <w:tcW w:w="1842" w:type="dxa"/>
            <w:tcBorders>
              <w:top w:val="nil"/>
              <w:left w:val="nil"/>
              <w:bottom w:val="single" w:sz="4" w:space="0" w:color="000000"/>
              <w:right w:val="single" w:sz="4" w:space="0" w:color="000000"/>
            </w:tcBorders>
            <w:vAlign w:val="center"/>
            <w:hideMark/>
          </w:tcPr>
          <w:p w14:paraId="2D57640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9.600,00</w:t>
            </w:r>
          </w:p>
        </w:tc>
        <w:tc>
          <w:tcPr>
            <w:tcW w:w="1418" w:type="dxa"/>
            <w:tcBorders>
              <w:top w:val="nil"/>
              <w:left w:val="nil"/>
              <w:bottom w:val="single" w:sz="4" w:space="0" w:color="000000"/>
              <w:right w:val="single" w:sz="4" w:space="0" w:color="000000"/>
            </w:tcBorders>
            <w:vAlign w:val="center"/>
            <w:hideMark/>
          </w:tcPr>
          <w:p w14:paraId="0CA43EA0"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9.600,00</w:t>
            </w:r>
          </w:p>
        </w:tc>
      </w:tr>
      <w:tr w:rsidR="00AA449F" w:rsidRPr="00513E2D" w14:paraId="19130E66"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5C99ED3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82D4639"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BEBAEE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BA0D41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23F554D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Vouchere de vacanta</w:t>
            </w:r>
          </w:p>
        </w:tc>
        <w:tc>
          <w:tcPr>
            <w:tcW w:w="1985" w:type="dxa"/>
            <w:tcBorders>
              <w:top w:val="nil"/>
              <w:left w:val="single" w:sz="4" w:space="0" w:color="000000"/>
              <w:bottom w:val="single" w:sz="4" w:space="0" w:color="000000"/>
              <w:right w:val="single" w:sz="4" w:space="0" w:color="000000"/>
            </w:tcBorders>
            <w:vAlign w:val="center"/>
            <w:hideMark/>
          </w:tcPr>
          <w:p w14:paraId="15C497D2"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4" w:history="1">
              <w:r w:rsidRPr="00513E2D">
                <w:rPr>
                  <w:rFonts w:ascii="Arial" w:hAnsi="Arial" w:cs="Arial"/>
                  <w:color w:val="000000"/>
                  <w:sz w:val="24"/>
                  <w:szCs w:val="24"/>
                  <w:lang w:eastAsia="ro-RO"/>
                </w:rPr>
                <w:t>10.02.06</w:t>
              </w:r>
            </w:hyperlink>
          </w:p>
        </w:tc>
        <w:tc>
          <w:tcPr>
            <w:tcW w:w="1842" w:type="dxa"/>
            <w:tcBorders>
              <w:top w:val="nil"/>
              <w:left w:val="nil"/>
              <w:bottom w:val="single" w:sz="4" w:space="0" w:color="000000"/>
              <w:right w:val="single" w:sz="4" w:space="0" w:color="000000"/>
            </w:tcBorders>
            <w:vAlign w:val="center"/>
            <w:hideMark/>
          </w:tcPr>
          <w:p w14:paraId="3201135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9.600,00</w:t>
            </w:r>
          </w:p>
        </w:tc>
        <w:tc>
          <w:tcPr>
            <w:tcW w:w="1418" w:type="dxa"/>
            <w:tcBorders>
              <w:top w:val="nil"/>
              <w:left w:val="nil"/>
              <w:bottom w:val="single" w:sz="4" w:space="0" w:color="000000"/>
              <w:right w:val="single" w:sz="4" w:space="0" w:color="000000"/>
            </w:tcBorders>
            <w:vAlign w:val="center"/>
            <w:hideMark/>
          </w:tcPr>
          <w:p w14:paraId="6E50492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9.600,00</w:t>
            </w:r>
          </w:p>
        </w:tc>
      </w:tr>
      <w:tr w:rsidR="00AA449F" w:rsidRPr="00513E2D" w14:paraId="7D9D332E"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0B1C1F9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0F3E69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7E17AA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602A5B89"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Contributii</w:t>
            </w:r>
            <w:proofErr w:type="spellEnd"/>
            <w:r w:rsidRPr="00513E2D">
              <w:rPr>
                <w:rFonts w:ascii="Arial" w:hAnsi="Arial" w:cs="Arial"/>
                <w:color w:val="000000"/>
                <w:sz w:val="24"/>
                <w:szCs w:val="24"/>
                <w:lang w:eastAsia="ro-RO"/>
              </w:rPr>
              <w:t xml:space="preserve"> </w:t>
            </w:r>
          </w:p>
        </w:tc>
        <w:tc>
          <w:tcPr>
            <w:tcW w:w="1985" w:type="dxa"/>
            <w:tcBorders>
              <w:top w:val="nil"/>
              <w:left w:val="single" w:sz="4" w:space="0" w:color="000000"/>
              <w:bottom w:val="single" w:sz="4" w:space="0" w:color="000000"/>
              <w:right w:val="single" w:sz="4" w:space="0" w:color="000000"/>
            </w:tcBorders>
            <w:vAlign w:val="center"/>
            <w:hideMark/>
          </w:tcPr>
          <w:p w14:paraId="540689EF"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5" w:history="1">
              <w:r w:rsidRPr="00513E2D">
                <w:rPr>
                  <w:rFonts w:ascii="Arial" w:hAnsi="Arial" w:cs="Arial"/>
                  <w:color w:val="000000"/>
                  <w:sz w:val="24"/>
                  <w:szCs w:val="24"/>
                  <w:lang w:eastAsia="ro-RO"/>
                </w:rPr>
                <w:t>10.03</w:t>
              </w:r>
            </w:hyperlink>
          </w:p>
        </w:tc>
        <w:tc>
          <w:tcPr>
            <w:tcW w:w="1842" w:type="dxa"/>
            <w:tcBorders>
              <w:top w:val="nil"/>
              <w:left w:val="nil"/>
              <w:bottom w:val="single" w:sz="4" w:space="0" w:color="000000"/>
              <w:right w:val="single" w:sz="4" w:space="0" w:color="000000"/>
            </w:tcBorders>
            <w:vAlign w:val="center"/>
            <w:hideMark/>
          </w:tcPr>
          <w:p w14:paraId="19E676A2"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11.400,00</w:t>
            </w:r>
          </w:p>
        </w:tc>
        <w:tc>
          <w:tcPr>
            <w:tcW w:w="1418" w:type="dxa"/>
            <w:tcBorders>
              <w:top w:val="nil"/>
              <w:left w:val="nil"/>
              <w:bottom w:val="single" w:sz="4" w:space="0" w:color="000000"/>
              <w:right w:val="single" w:sz="4" w:space="0" w:color="000000"/>
            </w:tcBorders>
            <w:vAlign w:val="center"/>
            <w:hideMark/>
          </w:tcPr>
          <w:p w14:paraId="3961F267"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11.281,00</w:t>
            </w:r>
          </w:p>
        </w:tc>
      </w:tr>
      <w:tr w:rsidR="00AA449F" w:rsidRPr="00513E2D" w14:paraId="3C09F75F"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2C15CC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F111BE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E675B8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E30481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6D4AEE7A"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Contributia</w:t>
            </w:r>
            <w:proofErr w:type="spellEnd"/>
            <w:r w:rsidRPr="00513E2D">
              <w:rPr>
                <w:rFonts w:ascii="Arial" w:hAnsi="Arial" w:cs="Arial"/>
                <w:color w:val="000000"/>
                <w:sz w:val="24"/>
                <w:szCs w:val="24"/>
                <w:lang w:eastAsia="ro-RO"/>
              </w:rPr>
              <w:t xml:space="preserve"> asiguratorie pentru munca</w:t>
            </w:r>
          </w:p>
        </w:tc>
        <w:tc>
          <w:tcPr>
            <w:tcW w:w="1985" w:type="dxa"/>
            <w:tcBorders>
              <w:top w:val="nil"/>
              <w:left w:val="single" w:sz="4" w:space="0" w:color="000000"/>
              <w:bottom w:val="single" w:sz="4" w:space="0" w:color="000000"/>
              <w:right w:val="single" w:sz="4" w:space="0" w:color="000000"/>
            </w:tcBorders>
            <w:vAlign w:val="center"/>
            <w:hideMark/>
          </w:tcPr>
          <w:p w14:paraId="6EABA0C6"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6" w:history="1">
              <w:r w:rsidRPr="00513E2D">
                <w:rPr>
                  <w:rFonts w:ascii="Arial" w:hAnsi="Arial" w:cs="Arial"/>
                  <w:color w:val="000000"/>
                  <w:sz w:val="24"/>
                  <w:szCs w:val="24"/>
                  <w:lang w:eastAsia="ro-RO"/>
                </w:rPr>
                <w:t>10.03.07</w:t>
              </w:r>
            </w:hyperlink>
          </w:p>
        </w:tc>
        <w:tc>
          <w:tcPr>
            <w:tcW w:w="1842" w:type="dxa"/>
            <w:tcBorders>
              <w:top w:val="nil"/>
              <w:left w:val="nil"/>
              <w:bottom w:val="single" w:sz="4" w:space="0" w:color="000000"/>
              <w:right w:val="single" w:sz="4" w:space="0" w:color="000000"/>
            </w:tcBorders>
            <w:vAlign w:val="center"/>
            <w:hideMark/>
          </w:tcPr>
          <w:p w14:paraId="4943BFD8"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11.400,00</w:t>
            </w:r>
          </w:p>
        </w:tc>
        <w:tc>
          <w:tcPr>
            <w:tcW w:w="1418" w:type="dxa"/>
            <w:tcBorders>
              <w:top w:val="nil"/>
              <w:left w:val="nil"/>
              <w:bottom w:val="single" w:sz="4" w:space="0" w:color="000000"/>
              <w:right w:val="single" w:sz="4" w:space="0" w:color="000000"/>
            </w:tcBorders>
            <w:vAlign w:val="center"/>
            <w:hideMark/>
          </w:tcPr>
          <w:p w14:paraId="47239B4F"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11.281,00</w:t>
            </w:r>
          </w:p>
        </w:tc>
      </w:tr>
      <w:tr w:rsidR="00AA449F" w:rsidRPr="00513E2D" w14:paraId="47AEA510"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6563D0E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151FC2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584" w:type="dxa"/>
            <w:gridSpan w:val="3"/>
            <w:tcBorders>
              <w:top w:val="single" w:sz="4" w:space="0" w:color="000000"/>
              <w:left w:val="nil"/>
              <w:bottom w:val="single" w:sz="4" w:space="0" w:color="000000"/>
              <w:right w:val="nil"/>
            </w:tcBorders>
            <w:vAlign w:val="center"/>
            <w:hideMark/>
          </w:tcPr>
          <w:p w14:paraId="0142E33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TITLUL II  BUNURI SI SERVICII</w:t>
            </w:r>
          </w:p>
        </w:tc>
        <w:tc>
          <w:tcPr>
            <w:tcW w:w="1985" w:type="dxa"/>
            <w:tcBorders>
              <w:top w:val="nil"/>
              <w:left w:val="single" w:sz="4" w:space="0" w:color="000000"/>
              <w:bottom w:val="single" w:sz="4" w:space="0" w:color="000000"/>
              <w:right w:val="single" w:sz="4" w:space="0" w:color="000000"/>
            </w:tcBorders>
            <w:vAlign w:val="center"/>
            <w:hideMark/>
          </w:tcPr>
          <w:p w14:paraId="7E12C123"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7" w:history="1">
              <w:r w:rsidRPr="00513E2D">
                <w:rPr>
                  <w:rFonts w:ascii="Arial" w:hAnsi="Arial" w:cs="Arial"/>
                  <w:color w:val="000000"/>
                  <w:sz w:val="24"/>
                  <w:szCs w:val="24"/>
                  <w:lang w:eastAsia="ro-RO"/>
                </w:rPr>
                <w:t>20</w:t>
              </w:r>
            </w:hyperlink>
          </w:p>
        </w:tc>
        <w:tc>
          <w:tcPr>
            <w:tcW w:w="1842" w:type="dxa"/>
            <w:tcBorders>
              <w:top w:val="nil"/>
              <w:left w:val="nil"/>
              <w:bottom w:val="single" w:sz="4" w:space="0" w:color="000000"/>
              <w:right w:val="single" w:sz="4" w:space="0" w:color="000000"/>
            </w:tcBorders>
            <w:vAlign w:val="center"/>
            <w:hideMark/>
          </w:tcPr>
          <w:p w14:paraId="308862F6"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5.012.300,00</w:t>
            </w:r>
          </w:p>
        </w:tc>
        <w:tc>
          <w:tcPr>
            <w:tcW w:w="1418" w:type="dxa"/>
            <w:tcBorders>
              <w:top w:val="nil"/>
              <w:left w:val="nil"/>
              <w:bottom w:val="single" w:sz="4" w:space="0" w:color="000000"/>
              <w:right w:val="single" w:sz="4" w:space="0" w:color="000000"/>
            </w:tcBorders>
            <w:vAlign w:val="center"/>
            <w:hideMark/>
          </w:tcPr>
          <w:p w14:paraId="7B49577F"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4.975.956,11</w:t>
            </w:r>
          </w:p>
        </w:tc>
      </w:tr>
      <w:tr w:rsidR="00AA449F" w:rsidRPr="00513E2D" w14:paraId="7567E555"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1FF2F7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5CC4A6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94F6CB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470BA39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Bunuri si servicii </w:t>
            </w:r>
          </w:p>
        </w:tc>
        <w:tc>
          <w:tcPr>
            <w:tcW w:w="1985" w:type="dxa"/>
            <w:tcBorders>
              <w:top w:val="nil"/>
              <w:left w:val="single" w:sz="4" w:space="0" w:color="000000"/>
              <w:bottom w:val="single" w:sz="4" w:space="0" w:color="000000"/>
              <w:right w:val="single" w:sz="4" w:space="0" w:color="000000"/>
            </w:tcBorders>
            <w:vAlign w:val="center"/>
            <w:hideMark/>
          </w:tcPr>
          <w:p w14:paraId="2490C223"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8" w:history="1">
              <w:r w:rsidRPr="00513E2D">
                <w:rPr>
                  <w:rFonts w:ascii="Arial" w:hAnsi="Arial" w:cs="Arial"/>
                  <w:color w:val="000000"/>
                  <w:sz w:val="24"/>
                  <w:szCs w:val="24"/>
                  <w:lang w:eastAsia="ro-RO"/>
                </w:rPr>
                <w:t>20.01</w:t>
              </w:r>
            </w:hyperlink>
          </w:p>
        </w:tc>
        <w:tc>
          <w:tcPr>
            <w:tcW w:w="1842" w:type="dxa"/>
            <w:tcBorders>
              <w:top w:val="nil"/>
              <w:left w:val="nil"/>
              <w:bottom w:val="single" w:sz="4" w:space="0" w:color="000000"/>
              <w:right w:val="single" w:sz="4" w:space="0" w:color="000000"/>
            </w:tcBorders>
            <w:vAlign w:val="center"/>
            <w:hideMark/>
          </w:tcPr>
          <w:p w14:paraId="6074751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1.939.560,00</w:t>
            </w:r>
          </w:p>
        </w:tc>
        <w:tc>
          <w:tcPr>
            <w:tcW w:w="1418" w:type="dxa"/>
            <w:tcBorders>
              <w:top w:val="nil"/>
              <w:left w:val="nil"/>
              <w:bottom w:val="single" w:sz="4" w:space="0" w:color="000000"/>
              <w:right w:val="single" w:sz="4" w:space="0" w:color="000000"/>
            </w:tcBorders>
            <w:vAlign w:val="center"/>
            <w:hideMark/>
          </w:tcPr>
          <w:p w14:paraId="6EBD761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1.912.344,53</w:t>
            </w:r>
          </w:p>
        </w:tc>
      </w:tr>
      <w:tr w:rsidR="00AA449F" w:rsidRPr="00513E2D" w14:paraId="76958964"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2DD5E8B0"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24C76B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A72141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57A254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09F5F57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Furnituri de birou</w:t>
            </w:r>
          </w:p>
        </w:tc>
        <w:tc>
          <w:tcPr>
            <w:tcW w:w="1985" w:type="dxa"/>
            <w:tcBorders>
              <w:top w:val="nil"/>
              <w:left w:val="single" w:sz="4" w:space="0" w:color="000000"/>
              <w:bottom w:val="single" w:sz="4" w:space="0" w:color="000000"/>
              <w:right w:val="single" w:sz="4" w:space="0" w:color="000000"/>
            </w:tcBorders>
            <w:vAlign w:val="center"/>
            <w:hideMark/>
          </w:tcPr>
          <w:p w14:paraId="3BD748D9"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59" w:history="1">
              <w:r w:rsidRPr="00513E2D">
                <w:rPr>
                  <w:rFonts w:ascii="Arial" w:hAnsi="Arial" w:cs="Arial"/>
                  <w:color w:val="000000"/>
                  <w:sz w:val="24"/>
                  <w:szCs w:val="24"/>
                  <w:lang w:eastAsia="ro-RO"/>
                </w:rPr>
                <w:t>20.01.01</w:t>
              </w:r>
            </w:hyperlink>
          </w:p>
        </w:tc>
        <w:tc>
          <w:tcPr>
            <w:tcW w:w="1842" w:type="dxa"/>
            <w:tcBorders>
              <w:top w:val="nil"/>
              <w:left w:val="nil"/>
              <w:bottom w:val="single" w:sz="4" w:space="0" w:color="000000"/>
              <w:right w:val="single" w:sz="4" w:space="0" w:color="000000"/>
            </w:tcBorders>
            <w:vAlign w:val="center"/>
            <w:hideMark/>
          </w:tcPr>
          <w:p w14:paraId="4D128C84"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2.000,00</w:t>
            </w:r>
          </w:p>
        </w:tc>
        <w:tc>
          <w:tcPr>
            <w:tcW w:w="1418" w:type="dxa"/>
            <w:tcBorders>
              <w:top w:val="nil"/>
              <w:left w:val="nil"/>
              <w:bottom w:val="single" w:sz="4" w:space="0" w:color="000000"/>
              <w:right w:val="single" w:sz="4" w:space="0" w:color="000000"/>
            </w:tcBorders>
            <w:vAlign w:val="center"/>
            <w:hideMark/>
          </w:tcPr>
          <w:p w14:paraId="5BA57C1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1.777,20</w:t>
            </w:r>
          </w:p>
        </w:tc>
      </w:tr>
      <w:tr w:rsidR="00AA449F" w:rsidRPr="00513E2D" w14:paraId="67F5EECD"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61C4ACC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125140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67F14B0"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4494EE0"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2B639DE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Materiale pentru </w:t>
            </w:r>
            <w:proofErr w:type="spellStart"/>
            <w:r w:rsidRPr="00513E2D">
              <w:rPr>
                <w:rFonts w:ascii="Arial" w:hAnsi="Arial" w:cs="Arial"/>
                <w:color w:val="000000"/>
                <w:sz w:val="24"/>
                <w:szCs w:val="24"/>
                <w:lang w:eastAsia="ro-RO"/>
              </w:rPr>
              <w:t>curatenie</w:t>
            </w:r>
            <w:proofErr w:type="spellEnd"/>
          </w:p>
        </w:tc>
        <w:tc>
          <w:tcPr>
            <w:tcW w:w="1985" w:type="dxa"/>
            <w:tcBorders>
              <w:top w:val="nil"/>
              <w:left w:val="single" w:sz="4" w:space="0" w:color="000000"/>
              <w:bottom w:val="single" w:sz="4" w:space="0" w:color="000000"/>
              <w:right w:val="single" w:sz="4" w:space="0" w:color="000000"/>
            </w:tcBorders>
            <w:vAlign w:val="center"/>
            <w:hideMark/>
          </w:tcPr>
          <w:p w14:paraId="27AE4991"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0" w:history="1">
              <w:r w:rsidRPr="00513E2D">
                <w:rPr>
                  <w:rFonts w:ascii="Arial" w:hAnsi="Arial" w:cs="Arial"/>
                  <w:color w:val="000000"/>
                  <w:sz w:val="24"/>
                  <w:szCs w:val="24"/>
                  <w:lang w:eastAsia="ro-RO"/>
                </w:rPr>
                <w:t>20.01.02</w:t>
              </w:r>
            </w:hyperlink>
          </w:p>
        </w:tc>
        <w:tc>
          <w:tcPr>
            <w:tcW w:w="1842" w:type="dxa"/>
            <w:tcBorders>
              <w:top w:val="nil"/>
              <w:left w:val="nil"/>
              <w:bottom w:val="single" w:sz="4" w:space="0" w:color="000000"/>
              <w:right w:val="single" w:sz="4" w:space="0" w:color="000000"/>
            </w:tcBorders>
            <w:vAlign w:val="center"/>
            <w:hideMark/>
          </w:tcPr>
          <w:p w14:paraId="6449098E"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4.000,00</w:t>
            </w:r>
          </w:p>
        </w:tc>
        <w:tc>
          <w:tcPr>
            <w:tcW w:w="1418" w:type="dxa"/>
            <w:tcBorders>
              <w:top w:val="nil"/>
              <w:left w:val="nil"/>
              <w:bottom w:val="single" w:sz="4" w:space="0" w:color="000000"/>
              <w:right w:val="single" w:sz="4" w:space="0" w:color="000000"/>
            </w:tcBorders>
            <w:vAlign w:val="center"/>
            <w:hideMark/>
          </w:tcPr>
          <w:p w14:paraId="61006A2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3.833,00</w:t>
            </w:r>
          </w:p>
        </w:tc>
      </w:tr>
      <w:tr w:rsidR="00AA449F" w:rsidRPr="00513E2D" w14:paraId="5F4A5519"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60D71FF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7F30DD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267D92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501E53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14C4209E"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Incalzit</w:t>
            </w:r>
            <w:proofErr w:type="spellEnd"/>
            <w:r w:rsidRPr="00513E2D">
              <w:rPr>
                <w:rFonts w:ascii="Arial" w:hAnsi="Arial" w:cs="Arial"/>
                <w:color w:val="000000"/>
                <w:sz w:val="24"/>
                <w:szCs w:val="24"/>
                <w:lang w:eastAsia="ro-RO"/>
              </w:rPr>
              <w:t xml:space="preserve">, Iluminat si </w:t>
            </w:r>
            <w:proofErr w:type="spellStart"/>
            <w:r w:rsidRPr="00513E2D">
              <w:rPr>
                <w:rFonts w:ascii="Arial" w:hAnsi="Arial" w:cs="Arial"/>
                <w:color w:val="000000"/>
                <w:sz w:val="24"/>
                <w:szCs w:val="24"/>
                <w:lang w:eastAsia="ro-RO"/>
              </w:rPr>
              <w:t>forta</w:t>
            </w:r>
            <w:proofErr w:type="spellEnd"/>
            <w:r w:rsidRPr="00513E2D">
              <w:rPr>
                <w:rFonts w:ascii="Arial" w:hAnsi="Arial" w:cs="Arial"/>
                <w:color w:val="000000"/>
                <w:sz w:val="24"/>
                <w:szCs w:val="24"/>
                <w:lang w:eastAsia="ro-RO"/>
              </w:rPr>
              <w:t xml:space="preserve"> motrica</w:t>
            </w:r>
          </w:p>
        </w:tc>
        <w:tc>
          <w:tcPr>
            <w:tcW w:w="1985" w:type="dxa"/>
            <w:tcBorders>
              <w:top w:val="nil"/>
              <w:left w:val="single" w:sz="4" w:space="0" w:color="000000"/>
              <w:bottom w:val="single" w:sz="4" w:space="0" w:color="000000"/>
              <w:right w:val="single" w:sz="4" w:space="0" w:color="000000"/>
            </w:tcBorders>
            <w:vAlign w:val="center"/>
            <w:hideMark/>
          </w:tcPr>
          <w:p w14:paraId="43241481"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1" w:history="1">
              <w:r w:rsidRPr="00513E2D">
                <w:rPr>
                  <w:rFonts w:ascii="Arial" w:hAnsi="Arial" w:cs="Arial"/>
                  <w:color w:val="000000"/>
                  <w:sz w:val="24"/>
                  <w:szCs w:val="24"/>
                  <w:lang w:eastAsia="ro-RO"/>
                </w:rPr>
                <w:t>20.01.03</w:t>
              </w:r>
            </w:hyperlink>
          </w:p>
        </w:tc>
        <w:tc>
          <w:tcPr>
            <w:tcW w:w="1842" w:type="dxa"/>
            <w:tcBorders>
              <w:top w:val="nil"/>
              <w:left w:val="nil"/>
              <w:bottom w:val="single" w:sz="4" w:space="0" w:color="000000"/>
              <w:right w:val="single" w:sz="4" w:space="0" w:color="000000"/>
            </w:tcBorders>
            <w:vAlign w:val="center"/>
            <w:hideMark/>
          </w:tcPr>
          <w:p w14:paraId="5A33812A"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87.000,00</w:t>
            </w:r>
          </w:p>
        </w:tc>
        <w:tc>
          <w:tcPr>
            <w:tcW w:w="1418" w:type="dxa"/>
            <w:tcBorders>
              <w:top w:val="nil"/>
              <w:left w:val="nil"/>
              <w:bottom w:val="single" w:sz="4" w:space="0" w:color="000000"/>
              <w:right w:val="single" w:sz="4" w:space="0" w:color="000000"/>
            </w:tcBorders>
            <w:vAlign w:val="center"/>
            <w:hideMark/>
          </w:tcPr>
          <w:p w14:paraId="04EEFC1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82.100,06</w:t>
            </w:r>
          </w:p>
        </w:tc>
      </w:tr>
      <w:tr w:rsidR="00AA449F" w:rsidRPr="00513E2D" w14:paraId="1F75119A"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41AF9040"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73DBDD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6A9C69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A3459A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655F805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Apa, canal si salubritate</w:t>
            </w:r>
          </w:p>
        </w:tc>
        <w:tc>
          <w:tcPr>
            <w:tcW w:w="1985" w:type="dxa"/>
            <w:tcBorders>
              <w:top w:val="nil"/>
              <w:left w:val="single" w:sz="4" w:space="0" w:color="000000"/>
              <w:bottom w:val="single" w:sz="4" w:space="0" w:color="000000"/>
              <w:right w:val="single" w:sz="4" w:space="0" w:color="000000"/>
            </w:tcBorders>
            <w:vAlign w:val="center"/>
            <w:hideMark/>
          </w:tcPr>
          <w:p w14:paraId="1BCB069C"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2" w:history="1">
              <w:r w:rsidRPr="00513E2D">
                <w:rPr>
                  <w:rFonts w:ascii="Arial" w:hAnsi="Arial" w:cs="Arial"/>
                  <w:color w:val="000000"/>
                  <w:sz w:val="24"/>
                  <w:szCs w:val="24"/>
                  <w:lang w:eastAsia="ro-RO"/>
                </w:rPr>
                <w:t>20.01.04</w:t>
              </w:r>
            </w:hyperlink>
          </w:p>
        </w:tc>
        <w:tc>
          <w:tcPr>
            <w:tcW w:w="1842" w:type="dxa"/>
            <w:tcBorders>
              <w:top w:val="nil"/>
              <w:left w:val="nil"/>
              <w:bottom w:val="single" w:sz="4" w:space="0" w:color="000000"/>
              <w:right w:val="single" w:sz="4" w:space="0" w:color="000000"/>
            </w:tcBorders>
            <w:vAlign w:val="center"/>
            <w:hideMark/>
          </w:tcPr>
          <w:p w14:paraId="56C95E52"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18.000,00</w:t>
            </w:r>
          </w:p>
        </w:tc>
        <w:tc>
          <w:tcPr>
            <w:tcW w:w="1418" w:type="dxa"/>
            <w:tcBorders>
              <w:top w:val="nil"/>
              <w:left w:val="nil"/>
              <w:bottom w:val="single" w:sz="4" w:space="0" w:color="000000"/>
              <w:right w:val="single" w:sz="4" w:space="0" w:color="000000"/>
            </w:tcBorders>
            <w:vAlign w:val="center"/>
            <w:hideMark/>
          </w:tcPr>
          <w:p w14:paraId="06344CD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17.373,61</w:t>
            </w:r>
          </w:p>
        </w:tc>
      </w:tr>
      <w:tr w:rsidR="00AA449F" w:rsidRPr="00513E2D" w14:paraId="74D21B80"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6931029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83CEC7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4485F0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7719809"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7BE24FAE"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Carburanti</w:t>
            </w:r>
            <w:proofErr w:type="spellEnd"/>
            <w:r w:rsidRPr="00513E2D">
              <w:rPr>
                <w:rFonts w:ascii="Arial" w:hAnsi="Arial" w:cs="Arial"/>
                <w:color w:val="000000"/>
                <w:sz w:val="24"/>
                <w:szCs w:val="24"/>
                <w:lang w:eastAsia="ro-RO"/>
              </w:rPr>
              <w:t xml:space="preserve"> si </w:t>
            </w:r>
            <w:proofErr w:type="spellStart"/>
            <w:r w:rsidRPr="00513E2D">
              <w:rPr>
                <w:rFonts w:ascii="Arial" w:hAnsi="Arial" w:cs="Arial"/>
                <w:color w:val="000000"/>
                <w:sz w:val="24"/>
                <w:szCs w:val="24"/>
                <w:lang w:eastAsia="ro-RO"/>
              </w:rPr>
              <w:t>lubrifianti</w:t>
            </w:r>
            <w:proofErr w:type="spellEnd"/>
          </w:p>
        </w:tc>
        <w:tc>
          <w:tcPr>
            <w:tcW w:w="1985" w:type="dxa"/>
            <w:tcBorders>
              <w:top w:val="nil"/>
              <w:left w:val="single" w:sz="4" w:space="0" w:color="000000"/>
              <w:bottom w:val="single" w:sz="4" w:space="0" w:color="000000"/>
              <w:right w:val="single" w:sz="4" w:space="0" w:color="000000"/>
            </w:tcBorders>
            <w:vAlign w:val="center"/>
            <w:hideMark/>
          </w:tcPr>
          <w:p w14:paraId="3417D22E"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3" w:history="1">
              <w:r w:rsidRPr="00513E2D">
                <w:rPr>
                  <w:rFonts w:ascii="Arial" w:hAnsi="Arial" w:cs="Arial"/>
                  <w:color w:val="000000"/>
                  <w:sz w:val="24"/>
                  <w:szCs w:val="24"/>
                  <w:lang w:eastAsia="ro-RO"/>
                </w:rPr>
                <w:t>20.01.05</w:t>
              </w:r>
            </w:hyperlink>
          </w:p>
        </w:tc>
        <w:tc>
          <w:tcPr>
            <w:tcW w:w="1842" w:type="dxa"/>
            <w:tcBorders>
              <w:top w:val="nil"/>
              <w:left w:val="nil"/>
              <w:bottom w:val="single" w:sz="4" w:space="0" w:color="000000"/>
              <w:right w:val="single" w:sz="4" w:space="0" w:color="000000"/>
            </w:tcBorders>
            <w:vAlign w:val="center"/>
            <w:hideMark/>
          </w:tcPr>
          <w:p w14:paraId="10E6EDE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4.500,00</w:t>
            </w:r>
          </w:p>
        </w:tc>
        <w:tc>
          <w:tcPr>
            <w:tcW w:w="1418" w:type="dxa"/>
            <w:tcBorders>
              <w:top w:val="nil"/>
              <w:left w:val="nil"/>
              <w:bottom w:val="single" w:sz="4" w:space="0" w:color="000000"/>
              <w:right w:val="single" w:sz="4" w:space="0" w:color="000000"/>
            </w:tcBorders>
            <w:vAlign w:val="center"/>
            <w:hideMark/>
          </w:tcPr>
          <w:p w14:paraId="064088F0"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4.500,00</w:t>
            </w:r>
          </w:p>
        </w:tc>
      </w:tr>
      <w:tr w:rsidR="00AA449F" w:rsidRPr="00513E2D" w14:paraId="25571A15"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3B76062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9D7857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C2760D9"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DBB370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023AEB5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Transport</w:t>
            </w:r>
          </w:p>
        </w:tc>
        <w:tc>
          <w:tcPr>
            <w:tcW w:w="1985" w:type="dxa"/>
            <w:tcBorders>
              <w:top w:val="nil"/>
              <w:left w:val="single" w:sz="4" w:space="0" w:color="000000"/>
              <w:bottom w:val="single" w:sz="4" w:space="0" w:color="000000"/>
              <w:right w:val="single" w:sz="4" w:space="0" w:color="000000"/>
            </w:tcBorders>
            <w:vAlign w:val="center"/>
            <w:hideMark/>
          </w:tcPr>
          <w:p w14:paraId="29638D13"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4" w:history="1">
              <w:r w:rsidRPr="00513E2D">
                <w:rPr>
                  <w:rFonts w:ascii="Arial" w:hAnsi="Arial" w:cs="Arial"/>
                  <w:color w:val="000000"/>
                  <w:sz w:val="24"/>
                  <w:szCs w:val="24"/>
                  <w:lang w:eastAsia="ro-RO"/>
                </w:rPr>
                <w:t>20.01.07</w:t>
              </w:r>
            </w:hyperlink>
          </w:p>
        </w:tc>
        <w:tc>
          <w:tcPr>
            <w:tcW w:w="1842" w:type="dxa"/>
            <w:tcBorders>
              <w:top w:val="nil"/>
              <w:left w:val="nil"/>
              <w:bottom w:val="single" w:sz="4" w:space="0" w:color="000000"/>
              <w:right w:val="single" w:sz="4" w:space="0" w:color="000000"/>
            </w:tcBorders>
            <w:vAlign w:val="center"/>
            <w:hideMark/>
          </w:tcPr>
          <w:p w14:paraId="6B27E047"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192.500,00</w:t>
            </w:r>
          </w:p>
        </w:tc>
        <w:tc>
          <w:tcPr>
            <w:tcW w:w="1418" w:type="dxa"/>
            <w:tcBorders>
              <w:top w:val="nil"/>
              <w:left w:val="nil"/>
              <w:bottom w:val="single" w:sz="4" w:space="0" w:color="000000"/>
              <w:right w:val="single" w:sz="4" w:space="0" w:color="000000"/>
            </w:tcBorders>
            <w:vAlign w:val="center"/>
            <w:hideMark/>
          </w:tcPr>
          <w:p w14:paraId="73D3F47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181.397,66</w:t>
            </w:r>
          </w:p>
        </w:tc>
      </w:tr>
      <w:tr w:rsidR="00AA449F" w:rsidRPr="00513E2D" w14:paraId="2CA3E8F4"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99053C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0EB8D7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79F6F6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A8122A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071B138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Posta, </w:t>
            </w:r>
            <w:proofErr w:type="spellStart"/>
            <w:r w:rsidRPr="00513E2D">
              <w:rPr>
                <w:rFonts w:ascii="Arial" w:hAnsi="Arial" w:cs="Arial"/>
                <w:color w:val="000000"/>
                <w:sz w:val="24"/>
                <w:szCs w:val="24"/>
                <w:lang w:eastAsia="ro-RO"/>
              </w:rPr>
              <w:t>telecomunicatii</w:t>
            </w:r>
            <w:proofErr w:type="spellEnd"/>
            <w:r w:rsidRPr="00513E2D">
              <w:rPr>
                <w:rFonts w:ascii="Arial" w:hAnsi="Arial" w:cs="Arial"/>
                <w:color w:val="000000"/>
                <w:sz w:val="24"/>
                <w:szCs w:val="24"/>
                <w:lang w:eastAsia="ro-RO"/>
              </w:rPr>
              <w:t xml:space="preserve">, radio, tv, internet </w:t>
            </w:r>
          </w:p>
        </w:tc>
        <w:tc>
          <w:tcPr>
            <w:tcW w:w="1985" w:type="dxa"/>
            <w:tcBorders>
              <w:top w:val="nil"/>
              <w:left w:val="single" w:sz="4" w:space="0" w:color="000000"/>
              <w:bottom w:val="single" w:sz="4" w:space="0" w:color="000000"/>
              <w:right w:val="single" w:sz="4" w:space="0" w:color="000000"/>
            </w:tcBorders>
            <w:vAlign w:val="center"/>
            <w:hideMark/>
          </w:tcPr>
          <w:p w14:paraId="34C9A226"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5" w:history="1">
              <w:r w:rsidRPr="00513E2D">
                <w:rPr>
                  <w:rFonts w:ascii="Arial" w:hAnsi="Arial" w:cs="Arial"/>
                  <w:color w:val="000000"/>
                  <w:sz w:val="24"/>
                  <w:szCs w:val="24"/>
                  <w:lang w:eastAsia="ro-RO"/>
                </w:rPr>
                <w:t>20.01.08</w:t>
              </w:r>
            </w:hyperlink>
          </w:p>
        </w:tc>
        <w:tc>
          <w:tcPr>
            <w:tcW w:w="1842" w:type="dxa"/>
            <w:tcBorders>
              <w:top w:val="nil"/>
              <w:left w:val="nil"/>
              <w:bottom w:val="single" w:sz="4" w:space="0" w:color="000000"/>
              <w:right w:val="single" w:sz="4" w:space="0" w:color="000000"/>
            </w:tcBorders>
            <w:vAlign w:val="center"/>
            <w:hideMark/>
          </w:tcPr>
          <w:p w14:paraId="365E5FCD"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3.600,00</w:t>
            </w:r>
          </w:p>
        </w:tc>
        <w:tc>
          <w:tcPr>
            <w:tcW w:w="1418" w:type="dxa"/>
            <w:tcBorders>
              <w:top w:val="nil"/>
              <w:left w:val="nil"/>
              <w:bottom w:val="single" w:sz="4" w:space="0" w:color="000000"/>
              <w:right w:val="single" w:sz="4" w:space="0" w:color="000000"/>
            </w:tcBorders>
            <w:vAlign w:val="center"/>
            <w:hideMark/>
          </w:tcPr>
          <w:p w14:paraId="5D8E06B3"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3.550,91</w:t>
            </w:r>
          </w:p>
        </w:tc>
      </w:tr>
      <w:tr w:rsidR="00AA449F" w:rsidRPr="00513E2D" w14:paraId="1F755407"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272CB00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8690E9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162D80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807794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51C5BF0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Materiale si </w:t>
            </w:r>
            <w:proofErr w:type="spellStart"/>
            <w:r w:rsidRPr="00513E2D">
              <w:rPr>
                <w:rFonts w:ascii="Arial" w:hAnsi="Arial" w:cs="Arial"/>
                <w:color w:val="000000"/>
                <w:sz w:val="24"/>
                <w:szCs w:val="24"/>
                <w:lang w:eastAsia="ro-RO"/>
              </w:rPr>
              <w:t>prestari</w:t>
            </w:r>
            <w:proofErr w:type="spellEnd"/>
            <w:r w:rsidRPr="00513E2D">
              <w:rPr>
                <w:rFonts w:ascii="Arial" w:hAnsi="Arial" w:cs="Arial"/>
                <w:color w:val="000000"/>
                <w:sz w:val="24"/>
                <w:szCs w:val="24"/>
                <w:lang w:eastAsia="ro-RO"/>
              </w:rPr>
              <w:t xml:space="preserve"> de servicii cu caracter functional </w:t>
            </w:r>
          </w:p>
        </w:tc>
        <w:tc>
          <w:tcPr>
            <w:tcW w:w="1985" w:type="dxa"/>
            <w:tcBorders>
              <w:top w:val="nil"/>
              <w:left w:val="single" w:sz="4" w:space="0" w:color="000000"/>
              <w:bottom w:val="single" w:sz="4" w:space="0" w:color="000000"/>
              <w:right w:val="single" w:sz="4" w:space="0" w:color="000000"/>
            </w:tcBorders>
            <w:vAlign w:val="center"/>
            <w:hideMark/>
          </w:tcPr>
          <w:p w14:paraId="2A3DC4E9"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6" w:history="1">
              <w:r w:rsidRPr="00513E2D">
                <w:rPr>
                  <w:rFonts w:ascii="Arial" w:hAnsi="Arial" w:cs="Arial"/>
                  <w:color w:val="000000"/>
                  <w:sz w:val="24"/>
                  <w:szCs w:val="24"/>
                  <w:lang w:eastAsia="ro-RO"/>
                </w:rPr>
                <w:t>20.01.09</w:t>
              </w:r>
            </w:hyperlink>
          </w:p>
        </w:tc>
        <w:tc>
          <w:tcPr>
            <w:tcW w:w="1842" w:type="dxa"/>
            <w:tcBorders>
              <w:top w:val="nil"/>
              <w:left w:val="nil"/>
              <w:bottom w:val="single" w:sz="4" w:space="0" w:color="000000"/>
              <w:right w:val="single" w:sz="4" w:space="0" w:color="000000"/>
            </w:tcBorders>
            <w:vAlign w:val="center"/>
            <w:hideMark/>
          </w:tcPr>
          <w:p w14:paraId="1EB7EAED"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1.491.960,00</w:t>
            </w:r>
          </w:p>
        </w:tc>
        <w:tc>
          <w:tcPr>
            <w:tcW w:w="1418" w:type="dxa"/>
            <w:tcBorders>
              <w:top w:val="nil"/>
              <w:left w:val="nil"/>
              <w:bottom w:val="single" w:sz="4" w:space="0" w:color="000000"/>
              <w:right w:val="single" w:sz="4" w:space="0" w:color="000000"/>
            </w:tcBorders>
            <w:vAlign w:val="center"/>
            <w:hideMark/>
          </w:tcPr>
          <w:p w14:paraId="10BC362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1.487.609,23</w:t>
            </w:r>
          </w:p>
        </w:tc>
      </w:tr>
      <w:tr w:rsidR="00AA449F" w:rsidRPr="00513E2D" w14:paraId="5C1B3610"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7325415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747CA2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822C1E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874F03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0930442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Alte bunuri si servicii pentru </w:t>
            </w:r>
            <w:proofErr w:type="spellStart"/>
            <w:r w:rsidRPr="00513E2D">
              <w:rPr>
                <w:rFonts w:ascii="Arial" w:hAnsi="Arial" w:cs="Arial"/>
                <w:color w:val="000000"/>
                <w:sz w:val="24"/>
                <w:szCs w:val="24"/>
                <w:lang w:eastAsia="ro-RO"/>
              </w:rPr>
              <w:t>intretinere</w:t>
            </w:r>
            <w:proofErr w:type="spellEnd"/>
            <w:r w:rsidRPr="00513E2D">
              <w:rPr>
                <w:rFonts w:ascii="Arial" w:hAnsi="Arial" w:cs="Arial"/>
                <w:color w:val="000000"/>
                <w:sz w:val="24"/>
                <w:szCs w:val="24"/>
                <w:lang w:eastAsia="ro-RO"/>
              </w:rPr>
              <w:t xml:space="preserve"> si </w:t>
            </w:r>
            <w:proofErr w:type="spellStart"/>
            <w:r w:rsidRPr="00513E2D">
              <w:rPr>
                <w:rFonts w:ascii="Arial" w:hAnsi="Arial" w:cs="Arial"/>
                <w:color w:val="000000"/>
                <w:sz w:val="24"/>
                <w:szCs w:val="24"/>
                <w:lang w:eastAsia="ro-RO"/>
              </w:rPr>
              <w:t>functionare</w:t>
            </w:r>
            <w:proofErr w:type="spellEnd"/>
          </w:p>
        </w:tc>
        <w:tc>
          <w:tcPr>
            <w:tcW w:w="1985" w:type="dxa"/>
            <w:tcBorders>
              <w:top w:val="nil"/>
              <w:left w:val="single" w:sz="4" w:space="0" w:color="000000"/>
              <w:bottom w:val="single" w:sz="4" w:space="0" w:color="000000"/>
              <w:right w:val="single" w:sz="4" w:space="0" w:color="000000"/>
            </w:tcBorders>
            <w:vAlign w:val="center"/>
            <w:hideMark/>
          </w:tcPr>
          <w:p w14:paraId="1BB33B4D"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7" w:history="1">
              <w:r w:rsidRPr="00513E2D">
                <w:rPr>
                  <w:rFonts w:ascii="Arial" w:hAnsi="Arial" w:cs="Arial"/>
                  <w:color w:val="000000"/>
                  <w:sz w:val="24"/>
                  <w:szCs w:val="24"/>
                  <w:lang w:eastAsia="ro-RO"/>
                </w:rPr>
                <w:t>20.01.30</w:t>
              </w:r>
            </w:hyperlink>
          </w:p>
        </w:tc>
        <w:tc>
          <w:tcPr>
            <w:tcW w:w="1842" w:type="dxa"/>
            <w:tcBorders>
              <w:top w:val="nil"/>
              <w:left w:val="nil"/>
              <w:bottom w:val="single" w:sz="4" w:space="0" w:color="000000"/>
              <w:right w:val="single" w:sz="4" w:space="0" w:color="000000"/>
            </w:tcBorders>
            <w:vAlign w:val="center"/>
            <w:hideMark/>
          </w:tcPr>
          <w:p w14:paraId="45F6B61D"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136.000,00</w:t>
            </w:r>
          </w:p>
        </w:tc>
        <w:tc>
          <w:tcPr>
            <w:tcW w:w="1418" w:type="dxa"/>
            <w:tcBorders>
              <w:top w:val="nil"/>
              <w:left w:val="nil"/>
              <w:bottom w:val="single" w:sz="4" w:space="0" w:color="000000"/>
              <w:right w:val="single" w:sz="4" w:space="0" w:color="000000"/>
            </w:tcBorders>
            <w:vAlign w:val="center"/>
            <w:hideMark/>
          </w:tcPr>
          <w:p w14:paraId="24B558C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130.202,86</w:t>
            </w:r>
          </w:p>
        </w:tc>
      </w:tr>
      <w:tr w:rsidR="00AA449F" w:rsidRPr="00513E2D" w14:paraId="0EA908CD"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AF5DC0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505E42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E0FC66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2E3B2367"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Reparatii</w:t>
            </w:r>
            <w:proofErr w:type="spellEnd"/>
            <w:r w:rsidRPr="00513E2D">
              <w:rPr>
                <w:rFonts w:ascii="Arial" w:hAnsi="Arial" w:cs="Arial"/>
                <w:color w:val="000000"/>
                <w:sz w:val="24"/>
                <w:szCs w:val="24"/>
                <w:lang w:eastAsia="ro-RO"/>
              </w:rPr>
              <w:t xml:space="preserve"> curente </w:t>
            </w:r>
          </w:p>
        </w:tc>
        <w:tc>
          <w:tcPr>
            <w:tcW w:w="1985" w:type="dxa"/>
            <w:tcBorders>
              <w:top w:val="nil"/>
              <w:left w:val="single" w:sz="4" w:space="0" w:color="000000"/>
              <w:bottom w:val="single" w:sz="4" w:space="0" w:color="000000"/>
              <w:right w:val="single" w:sz="4" w:space="0" w:color="000000"/>
            </w:tcBorders>
            <w:vAlign w:val="center"/>
            <w:hideMark/>
          </w:tcPr>
          <w:p w14:paraId="2DC9F2EC"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8" w:history="1">
              <w:r w:rsidRPr="00513E2D">
                <w:rPr>
                  <w:rFonts w:ascii="Arial" w:hAnsi="Arial" w:cs="Arial"/>
                  <w:color w:val="000000"/>
                  <w:sz w:val="24"/>
                  <w:szCs w:val="24"/>
                  <w:lang w:eastAsia="ro-RO"/>
                </w:rPr>
                <w:t>20.02</w:t>
              </w:r>
            </w:hyperlink>
          </w:p>
        </w:tc>
        <w:tc>
          <w:tcPr>
            <w:tcW w:w="1842" w:type="dxa"/>
            <w:tcBorders>
              <w:top w:val="nil"/>
              <w:left w:val="nil"/>
              <w:bottom w:val="single" w:sz="4" w:space="0" w:color="000000"/>
              <w:right w:val="single" w:sz="4" w:space="0" w:color="000000"/>
            </w:tcBorders>
            <w:vAlign w:val="center"/>
            <w:hideMark/>
          </w:tcPr>
          <w:p w14:paraId="37790CA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40.240,00</w:t>
            </w:r>
          </w:p>
        </w:tc>
        <w:tc>
          <w:tcPr>
            <w:tcW w:w="1418" w:type="dxa"/>
            <w:tcBorders>
              <w:top w:val="nil"/>
              <w:left w:val="nil"/>
              <w:bottom w:val="single" w:sz="4" w:space="0" w:color="000000"/>
              <w:right w:val="single" w:sz="4" w:space="0" w:color="000000"/>
            </w:tcBorders>
            <w:vAlign w:val="center"/>
            <w:hideMark/>
          </w:tcPr>
          <w:p w14:paraId="39E7DA28"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40.238,93</w:t>
            </w:r>
          </w:p>
        </w:tc>
      </w:tr>
      <w:tr w:rsidR="00AA449F" w:rsidRPr="00513E2D" w14:paraId="51C9024E"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05C352E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15024C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A9F133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73B0548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Medicamente si materiale sanitare</w:t>
            </w:r>
          </w:p>
        </w:tc>
        <w:tc>
          <w:tcPr>
            <w:tcW w:w="1985" w:type="dxa"/>
            <w:tcBorders>
              <w:top w:val="nil"/>
              <w:left w:val="single" w:sz="4" w:space="0" w:color="000000"/>
              <w:bottom w:val="single" w:sz="4" w:space="0" w:color="000000"/>
              <w:right w:val="single" w:sz="4" w:space="0" w:color="000000"/>
            </w:tcBorders>
            <w:vAlign w:val="center"/>
            <w:hideMark/>
          </w:tcPr>
          <w:p w14:paraId="4EA6D5EB"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69" w:history="1">
              <w:r w:rsidRPr="00513E2D">
                <w:rPr>
                  <w:rFonts w:ascii="Arial" w:hAnsi="Arial" w:cs="Arial"/>
                  <w:color w:val="000000"/>
                  <w:sz w:val="24"/>
                  <w:szCs w:val="24"/>
                  <w:lang w:eastAsia="ro-RO"/>
                </w:rPr>
                <w:t>20.04</w:t>
              </w:r>
            </w:hyperlink>
          </w:p>
        </w:tc>
        <w:tc>
          <w:tcPr>
            <w:tcW w:w="1842" w:type="dxa"/>
            <w:tcBorders>
              <w:top w:val="nil"/>
              <w:left w:val="nil"/>
              <w:bottom w:val="single" w:sz="4" w:space="0" w:color="000000"/>
              <w:right w:val="single" w:sz="4" w:space="0" w:color="000000"/>
            </w:tcBorders>
            <w:vAlign w:val="center"/>
            <w:hideMark/>
          </w:tcPr>
          <w:p w14:paraId="7169785A"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32.500,00</w:t>
            </w:r>
          </w:p>
        </w:tc>
        <w:tc>
          <w:tcPr>
            <w:tcW w:w="1418" w:type="dxa"/>
            <w:tcBorders>
              <w:top w:val="nil"/>
              <w:left w:val="nil"/>
              <w:bottom w:val="single" w:sz="4" w:space="0" w:color="000000"/>
              <w:right w:val="single" w:sz="4" w:space="0" w:color="000000"/>
            </w:tcBorders>
            <w:vAlign w:val="center"/>
            <w:hideMark/>
          </w:tcPr>
          <w:p w14:paraId="763B08AE"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30.485,15</w:t>
            </w:r>
          </w:p>
        </w:tc>
      </w:tr>
      <w:tr w:rsidR="00AA449F" w:rsidRPr="00513E2D" w14:paraId="64F068F8"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276A575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5A622E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196313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9EAEC6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047B70E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Medicamente </w:t>
            </w:r>
          </w:p>
        </w:tc>
        <w:tc>
          <w:tcPr>
            <w:tcW w:w="1985" w:type="dxa"/>
            <w:tcBorders>
              <w:top w:val="nil"/>
              <w:left w:val="single" w:sz="4" w:space="0" w:color="000000"/>
              <w:bottom w:val="single" w:sz="4" w:space="0" w:color="000000"/>
              <w:right w:val="single" w:sz="4" w:space="0" w:color="000000"/>
            </w:tcBorders>
            <w:vAlign w:val="center"/>
            <w:hideMark/>
          </w:tcPr>
          <w:p w14:paraId="0EA706B8"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0" w:history="1">
              <w:r w:rsidRPr="00513E2D">
                <w:rPr>
                  <w:rFonts w:ascii="Arial" w:hAnsi="Arial" w:cs="Arial"/>
                  <w:color w:val="000000"/>
                  <w:sz w:val="24"/>
                  <w:szCs w:val="24"/>
                  <w:lang w:eastAsia="ro-RO"/>
                </w:rPr>
                <w:t>20.04.01</w:t>
              </w:r>
            </w:hyperlink>
          </w:p>
        </w:tc>
        <w:tc>
          <w:tcPr>
            <w:tcW w:w="1842" w:type="dxa"/>
            <w:tcBorders>
              <w:top w:val="nil"/>
              <w:left w:val="nil"/>
              <w:bottom w:val="single" w:sz="4" w:space="0" w:color="000000"/>
              <w:right w:val="single" w:sz="4" w:space="0" w:color="000000"/>
            </w:tcBorders>
            <w:vAlign w:val="center"/>
            <w:hideMark/>
          </w:tcPr>
          <w:p w14:paraId="38B9682F"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29.000,00</w:t>
            </w:r>
          </w:p>
        </w:tc>
        <w:tc>
          <w:tcPr>
            <w:tcW w:w="1418" w:type="dxa"/>
            <w:tcBorders>
              <w:top w:val="nil"/>
              <w:left w:val="nil"/>
              <w:bottom w:val="single" w:sz="4" w:space="0" w:color="000000"/>
              <w:right w:val="single" w:sz="4" w:space="0" w:color="000000"/>
            </w:tcBorders>
            <w:vAlign w:val="center"/>
            <w:hideMark/>
          </w:tcPr>
          <w:p w14:paraId="3BDE946A"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27.166,35</w:t>
            </w:r>
          </w:p>
        </w:tc>
      </w:tr>
      <w:tr w:rsidR="00AA449F" w:rsidRPr="00513E2D" w14:paraId="7F1537BD"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75F7D05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F00F9D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37E862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7ED4B1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7567027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Materiale sanitare</w:t>
            </w:r>
          </w:p>
        </w:tc>
        <w:tc>
          <w:tcPr>
            <w:tcW w:w="1985" w:type="dxa"/>
            <w:tcBorders>
              <w:top w:val="nil"/>
              <w:left w:val="single" w:sz="4" w:space="0" w:color="000000"/>
              <w:bottom w:val="single" w:sz="4" w:space="0" w:color="000000"/>
              <w:right w:val="single" w:sz="4" w:space="0" w:color="000000"/>
            </w:tcBorders>
            <w:vAlign w:val="center"/>
            <w:hideMark/>
          </w:tcPr>
          <w:p w14:paraId="0BD700F4"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1" w:history="1">
              <w:r w:rsidRPr="00513E2D">
                <w:rPr>
                  <w:rFonts w:ascii="Arial" w:hAnsi="Arial" w:cs="Arial"/>
                  <w:color w:val="000000"/>
                  <w:sz w:val="24"/>
                  <w:szCs w:val="24"/>
                  <w:lang w:eastAsia="ro-RO"/>
                </w:rPr>
                <w:t>20.04.02</w:t>
              </w:r>
            </w:hyperlink>
          </w:p>
        </w:tc>
        <w:tc>
          <w:tcPr>
            <w:tcW w:w="1842" w:type="dxa"/>
            <w:tcBorders>
              <w:top w:val="nil"/>
              <w:left w:val="nil"/>
              <w:bottom w:val="single" w:sz="4" w:space="0" w:color="000000"/>
              <w:right w:val="single" w:sz="4" w:space="0" w:color="000000"/>
            </w:tcBorders>
            <w:vAlign w:val="center"/>
            <w:hideMark/>
          </w:tcPr>
          <w:p w14:paraId="524C4337"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3.000,00</w:t>
            </w:r>
          </w:p>
        </w:tc>
        <w:tc>
          <w:tcPr>
            <w:tcW w:w="1418" w:type="dxa"/>
            <w:tcBorders>
              <w:top w:val="nil"/>
              <w:left w:val="nil"/>
              <w:bottom w:val="single" w:sz="4" w:space="0" w:color="000000"/>
              <w:right w:val="single" w:sz="4" w:space="0" w:color="000000"/>
            </w:tcBorders>
            <w:vAlign w:val="center"/>
            <w:hideMark/>
          </w:tcPr>
          <w:p w14:paraId="52BB861F"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3.000,00</w:t>
            </w:r>
          </w:p>
        </w:tc>
      </w:tr>
      <w:tr w:rsidR="00AA449F" w:rsidRPr="00513E2D" w14:paraId="3ADAF609"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6C083DC0"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335E4C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595E9F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33DED3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69C154AE"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Dezinfectanti</w:t>
            </w:r>
            <w:proofErr w:type="spellEnd"/>
          </w:p>
        </w:tc>
        <w:tc>
          <w:tcPr>
            <w:tcW w:w="1985" w:type="dxa"/>
            <w:tcBorders>
              <w:top w:val="nil"/>
              <w:left w:val="single" w:sz="4" w:space="0" w:color="000000"/>
              <w:bottom w:val="single" w:sz="4" w:space="0" w:color="000000"/>
              <w:right w:val="single" w:sz="4" w:space="0" w:color="000000"/>
            </w:tcBorders>
            <w:vAlign w:val="center"/>
            <w:hideMark/>
          </w:tcPr>
          <w:p w14:paraId="38DA75EC"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2" w:history="1">
              <w:r w:rsidRPr="00513E2D">
                <w:rPr>
                  <w:rFonts w:ascii="Arial" w:hAnsi="Arial" w:cs="Arial"/>
                  <w:color w:val="000000"/>
                  <w:sz w:val="24"/>
                  <w:szCs w:val="24"/>
                  <w:lang w:eastAsia="ro-RO"/>
                </w:rPr>
                <w:t>20.04.04</w:t>
              </w:r>
            </w:hyperlink>
          </w:p>
        </w:tc>
        <w:tc>
          <w:tcPr>
            <w:tcW w:w="1842" w:type="dxa"/>
            <w:tcBorders>
              <w:top w:val="nil"/>
              <w:left w:val="nil"/>
              <w:bottom w:val="single" w:sz="4" w:space="0" w:color="000000"/>
              <w:right w:val="single" w:sz="4" w:space="0" w:color="000000"/>
            </w:tcBorders>
            <w:vAlign w:val="center"/>
            <w:hideMark/>
          </w:tcPr>
          <w:p w14:paraId="2FEAA8FD"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500,00</w:t>
            </w:r>
          </w:p>
        </w:tc>
        <w:tc>
          <w:tcPr>
            <w:tcW w:w="1418" w:type="dxa"/>
            <w:tcBorders>
              <w:top w:val="nil"/>
              <w:left w:val="nil"/>
              <w:bottom w:val="single" w:sz="4" w:space="0" w:color="000000"/>
              <w:right w:val="single" w:sz="4" w:space="0" w:color="000000"/>
            </w:tcBorders>
            <w:vAlign w:val="center"/>
            <w:hideMark/>
          </w:tcPr>
          <w:p w14:paraId="5861CBF9"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318,80</w:t>
            </w:r>
          </w:p>
        </w:tc>
      </w:tr>
      <w:tr w:rsidR="00AA449F" w:rsidRPr="00513E2D" w14:paraId="72B630FF"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7D1D844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06926F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D086CA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173C3E6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Bunuri de natura obiectelor de inventar</w:t>
            </w:r>
          </w:p>
        </w:tc>
        <w:tc>
          <w:tcPr>
            <w:tcW w:w="1985" w:type="dxa"/>
            <w:tcBorders>
              <w:top w:val="nil"/>
              <w:left w:val="single" w:sz="4" w:space="0" w:color="000000"/>
              <w:bottom w:val="single" w:sz="4" w:space="0" w:color="000000"/>
              <w:right w:val="single" w:sz="4" w:space="0" w:color="000000"/>
            </w:tcBorders>
            <w:vAlign w:val="center"/>
            <w:hideMark/>
          </w:tcPr>
          <w:p w14:paraId="7D337838"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3" w:history="1">
              <w:r w:rsidRPr="00513E2D">
                <w:rPr>
                  <w:rFonts w:ascii="Arial" w:hAnsi="Arial" w:cs="Arial"/>
                  <w:color w:val="000000"/>
                  <w:sz w:val="24"/>
                  <w:szCs w:val="24"/>
                  <w:lang w:eastAsia="ro-RO"/>
                </w:rPr>
                <w:t>20.05</w:t>
              </w:r>
            </w:hyperlink>
          </w:p>
        </w:tc>
        <w:tc>
          <w:tcPr>
            <w:tcW w:w="1842" w:type="dxa"/>
            <w:tcBorders>
              <w:top w:val="nil"/>
              <w:left w:val="nil"/>
              <w:bottom w:val="single" w:sz="4" w:space="0" w:color="000000"/>
              <w:right w:val="single" w:sz="4" w:space="0" w:color="000000"/>
            </w:tcBorders>
            <w:vAlign w:val="center"/>
            <w:hideMark/>
          </w:tcPr>
          <w:p w14:paraId="3A97E50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17.000,00</w:t>
            </w:r>
          </w:p>
        </w:tc>
        <w:tc>
          <w:tcPr>
            <w:tcW w:w="1418" w:type="dxa"/>
            <w:tcBorders>
              <w:top w:val="nil"/>
              <w:left w:val="nil"/>
              <w:bottom w:val="single" w:sz="4" w:space="0" w:color="000000"/>
              <w:right w:val="single" w:sz="4" w:space="0" w:color="000000"/>
            </w:tcBorders>
            <w:vAlign w:val="center"/>
            <w:hideMark/>
          </w:tcPr>
          <w:p w14:paraId="7039C136"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14.596,55</w:t>
            </w:r>
          </w:p>
        </w:tc>
      </w:tr>
      <w:tr w:rsidR="00AA449F" w:rsidRPr="00513E2D" w14:paraId="3C0B45B5"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5282948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lastRenderedPageBreak/>
              <w:t> </w:t>
            </w:r>
          </w:p>
        </w:tc>
        <w:tc>
          <w:tcPr>
            <w:tcW w:w="261" w:type="dxa"/>
            <w:tcBorders>
              <w:top w:val="nil"/>
              <w:left w:val="nil"/>
              <w:bottom w:val="single" w:sz="4" w:space="0" w:color="000000"/>
              <w:right w:val="nil"/>
            </w:tcBorders>
            <w:vAlign w:val="center"/>
            <w:hideMark/>
          </w:tcPr>
          <w:p w14:paraId="7689F76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5E5393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5D16E5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2E83CF2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Alte obiecte de inventar</w:t>
            </w:r>
          </w:p>
        </w:tc>
        <w:tc>
          <w:tcPr>
            <w:tcW w:w="1985" w:type="dxa"/>
            <w:tcBorders>
              <w:top w:val="nil"/>
              <w:left w:val="single" w:sz="4" w:space="0" w:color="000000"/>
              <w:bottom w:val="single" w:sz="4" w:space="0" w:color="000000"/>
              <w:right w:val="single" w:sz="4" w:space="0" w:color="000000"/>
            </w:tcBorders>
            <w:vAlign w:val="center"/>
            <w:hideMark/>
          </w:tcPr>
          <w:p w14:paraId="11AE3408"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4" w:history="1">
              <w:r w:rsidRPr="00513E2D">
                <w:rPr>
                  <w:rFonts w:ascii="Arial" w:hAnsi="Arial" w:cs="Arial"/>
                  <w:color w:val="000000"/>
                  <w:sz w:val="24"/>
                  <w:szCs w:val="24"/>
                  <w:lang w:eastAsia="ro-RO"/>
                </w:rPr>
                <w:t>20.05.30</w:t>
              </w:r>
            </w:hyperlink>
          </w:p>
        </w:tc>
        <w:tc>
          <w:tcPr>
            <w:tcW w:w="1842" w:type="dxa"/>
            <w:tcBorders>
              <w:top w:val="nil"/>
              <w:left w:val="nil"/>
              <w:bottom w:val="single" w:sz="4" w:space="0" w:color="000000"/>
              <w:right w:val="single" w:sz="4" w:space="0" w:color="000000"/>
            </w:tcBorders>
            <w:vAlign w:val="center"/>
            <w:hideMark/>
          </w:tcPr>
          <w:p w14:paraId="630EC0DD"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17.000,00</w:t>
            </w:r>
          </w:p>
        </w:tc>
        <w:tc>
          <w:tcPr>
            <w:tcW w:w="1418" w:type="dxa"/>
            <w:tcBorders>
              <w:top w:val="nil"/>
              <w:left w:val="nil"/>
              <w:bottom w:val="single" w:sz="4" w:space="0" w:color="000000"/>
              <w:right w:val="single" w:sz="4" w:space="0" w:color="000000"/>
            </w:tcBorders>
            <w:vAlign w:val="center"/>
            <w:hideMark/>
          </w:tcPr>
          <w:p w14:paraId="4809D3B3"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14.596,55</w:t>
            </w:r>
          </w:p>
        </w:tc>
      </w:tr>
      <w:tr w:rsidR="00AA449F" w:rsidRPr="00513E2D" w14:paraId="541ECBA8"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77DF5C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64A1ED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48E189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0A531834"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Deplasari</w:t>
            </w:r>
            <w:proofErr w:type="spellEnd"/>
            <w:r w:rsidRPr="00513E2D">
              <w:rPr>
                <w:rFonts w:ascii="Arial" w:hAnsi="Arial" w:cs="Arial"/>
                <w:color w:val="000000"/>
                <w:sz w:val="24"/>
                <w:szCs w:val="24"/>
                <w:lang w:eastAsia="ro-RO"/>
              </w:rPr>
              <w:t xml:space="preserve">, </w:t>
            </w:r>
            <w:proofErr w:type="spellStart"/>
            <w:r w:rsidRPr="00513E2D">
              <w:rPr>
                <w:rFonts w:ascii="Arial" w:hAnsi="Arial" w:cs="Arial"/>
                <w:color w:val="000000"/>
                <w:sz w:val="24"/>
                <w:szCs w:val="24"/>
                <w:lang w:eastAsia="ro-RO"/>
              </w:rPr>
              <w:t>detasari</w:t>
            </w:r>
            <w:proofErr w:type="spellEnd"/>
            <w:r w:rsidRPr="00513E2D">
              <w:rPr>
                <w:rFonts w:ascii="Arial" w:hAnsi="Arial" w:cs="Arial"/>
                <w:color w:val="000000"/>
                <w:sz w:val="24"/>
                <w:szCs w:val="24"/>
                <w:lang w:eastAsia="ro-RO"/>
              </w:rPr>
              <w:t xml:space="preserve">, </w:t>
            </w:r>
            <w:proofErr w:type="spellStart"/>
            <w:r w:rsidRPr="00513E2D">
              <w:rPr>
                <w:rFonts w:ascii="Arial" w:hAnsi="Arial" w:cs="Arial"/>
                <w:color w:val="000000"/>
                <w:sz w:val="24"/>
                <w:szCs w:val="24"/>
                <w:lang w:eastAsia="ro-RO"/>
              </w:rPr>
              <w:t>transferari</w:t>
            </w:r>
            <w:proofErr w:type="spellEnd"/>
          </w:p>
        </w:tc>
        <w:tc>
          <w:tcPr>
            <w:tcW w:w="1985" w:type="dxa"/>
            <w:tcBorders>
              <w:top w:val="nil"/>
              <w:left w:val="single" w:sz="4" w:space="0" w:color="000000"/>
              <w:bottom w:val="single" w:sz="4" w:space="0" w:color="000000"/>
              <w:right w:val="single" w:sz="4" w:space="0" w:color="000000"/>
            </w:tcBorders>
            <w:vAlign w:val="center"/>
            <w:hideMark/>
          </w:tcPr>
          <w:p w14:paraId="30D43C5D"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5" w:history="1">
              <w:r w:rsidRPr="00513E2D">
                <w:rPr>
                  <w:rFonts w:ascii="Arial" w:hAnsi="Arial" w:cs="Arial"/>
                  <w:color w:val="000000"/>
                  <w:sz w:val="24"/>
                  <w:szCs w:val="24"/>
                  <w:lang w:eastAsia="ro-RO"/>
                </w:rPr>
                <w:t>20.06</w:t>
              </w:r>
            </w:hyperlink>
          </w:p>
        </w:tc>
        <w:tc>
          <w:tcPr>
            <w:tcW w:w="1842" w:type="dxa"/>
            <w:tcBorders>
              <w:top w:val="nil"/>
              <w:left w:val="nil"/>
              <w:bottom w:val="single" w:sz="4" w:space="0" w:color="000000"/>
              <w:right w:val="single" w:sz="4" w:space="0" w:color="000000"/>
            </w:tcBorders>
            <w:vAlign w:val="center"/>
            <w:hideMark/>
          </w:tcPr>
          <w:p w14:paraId="591C7B79"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17.000,00</w:t>
            </w:r>
          </w:p>
        </w:tc>
        <w:tc>
          <w:tcPr>
            <w:tcW w:w="1418" w:type="dxa"/>
            <w:tcBorders>
              <w:top w:val="nil"/>
              <w:left w:val="nil"/>
              <w:bottom w:val="single" w:sz="4" w:space="0" w:color="000000"/>
              <w:right w:val="single" w:sz="4" w:space="0" w:color="000000"/>
            </w:tcBorders>
            <w:vAlign w:val="center"/>
            <w:hideMark/>
          </w:tcPr>
          <w:p w14:paraId="34B9B9EF"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15.555,00</w:t>
            </w:r>
          </w:p>
        </w:tc>
      </w:tr>
      <w:tr w:rsidR="00AA449F" w:rsidRPr="00513E2D" w14:paraId="658E37BF"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3C77D0F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B983A8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7A0AC3C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A05AEF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1716155F"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Deplasari</w:t>
            </w:r>
            <w:proofErr w:type="spellEnd"/>
            <w:r w:rsidRPr="00513E2D">
              <w:rPr>
                <w:rFonts w:ascii="Arial" w:hAnsi="Arial" w:cs="Arial"/>
                <w:color w:val="000000"/>
                <w:sz w:val="24"/>
                <w:szCs w:val="24"/>
                <w:lang w:eastAsia="ro-RO"/>
              </w:rPr>
              <w:t xml:space="preserve"> interne, </w:t>
            </w:r>
            <w:proofErr w:type="spellStart"/>
            <w:r w:rsidRPr="00513E2D">
              <w:rPr>
                <w:rFonts w:ascii="Arial" w:hAnsi="Arial" w:cs="Arial"/>
                <w:color w:val="000000"/>
                <w:sz w:val="24"/>
                <w:szCs w:val="24"/>
                <w:lang w:eastAsia="ro-RO"/>
              </w:rPr>
              <w:t>detasari</w:t>
            </w:r>
            <w:proofErr w:type="spellEnd"/>
            <w:r w:rsidRPr="00513E2D">
              <w:rPr>
                <w:rFonts w:ascii="Arial" w:hAnsi="Arial" w:cs="Arial"/>
                <w:color w:val="000000"/>
                <w:sz w:val="24"/>
                <w:szCs w:val="24"/>
                <w:lang w:eastAsia="ro-RO"/>
              </w:rPr>
              <w:t xml:space="preserve">, </w:t>
            </w:r>
            <w:proofErr w:type="spellStart"/>
            <w:r w:rsidRPr="00513E2D">
              <w:rPr>
                <w:rFonts w:ascii="Arial" w:hAnsi="Arial" w:cs="Arial"/>
                <w:color w:val="000000"/>
                <w:sz w:val="24"/>
                <w:szCs w:val="24"/>
                <w:lang w:eastAsia="ro-RO"/>
              </w:rPr>
              <w:t>transferari</w:t>
            </w:r>
            <w:proofErr w:type="spellEnd"/>
          </w:p>
        </w:tc>
        <w:tc>
          <w:tcPr>
            <w:tcW w:w="1985" w:type="dxa"/>
            <w:tcBorders>
              <w:top w:val="nil"/>
              <w:left w:val="single" w:sz="4" w:space="0" w:color="000000"/>
              <w:bottom w:val="single" w:sz="4" w:space="0" w:color="000000"/>
              <w:right w:val="single" w:sz="4" w:space="0" w:color="000000"/>
            </w:tcBorders>
            <w:vAlign w:val="center"/>
            <w:hideMark/>
          </w:tcPr>
          <w:p w14:paraId="453E969B"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6" w:history="1">
              <w:r w:rsidRPr="00513E2D">
                <w:rPr>
                  <w:rFonts w:ascii="Arial" w:hAnsi="Arial" w:cs="Arial"/>
                  <w:color w:val="000000"/>
                  <w:sz w:val="24"/>
                  <w:szCs w:val="24"/>
                  <w:lang w:eastAsia="ro-RO"/>
                </w:rPr>
                <w:t>20.06.01</w:t>
              </w:r>
            </w:hyperlink>
          </w:p>
        </w:tc>
        <w:tc>
          <w:tcPr>
            <w:tcW w:w="1842" w:type="dxa"/>
            <w:tcBorders>
              <w:top w:val="nil"/>
              <w:left w:val="nil"/>
              <w:bottom w:val="single" w:sz="4" w:space="0" w:color="000000"/>
              <w:right w:val="single" w:sz="4" w:space="0" w:color="000000"/>
            </w:tcBorders>
            <w:vAlign w:val="center"/>
            <w:hideMark/>
          </w:tcPr>
          <w:p w14:paraId="0D24A1E3"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17.000,00</w:t>
            </w:r>
          </w:p>
        </w:tc>
        <w:tc>
          <w:tcPr>
            <w:tcW w:w="1418" w:type="dxa"/>
            <w:tcBorders>
              <w:top w:val="nil"/>
              <w:left w:val="nil"/>
              <w:bottom w:val="single" w:sz="4" w:space="0" w:color="000000"/>
              <w:right w:val="single" w:sz="4" w:space="0" w:color="000000"/>
            </w:tcBorders>
            <w:vAlign w:val="center"/>
            <w:hideMark/>
          </w:tcPr>
          <w:p w14:paraId="5163325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15.555,00</w:t>
            </w:r>
          </w:p>
        </w:tc>
      </w:tr>
      <w:tr w:rsidR="00AA449F" w:rsidRPr="00513E2D" w14:paraId="31F0E33B"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BFD90E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9AD953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3420C89"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7E7CE6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72E5BE5F"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Deplasari</w:t>
            </w:r>
            <w:proofErr w:type="spellEnd"/>
            <w:r w:rsidRPr="00513E2D">
              <w:rPr>
                <w:rFonts w:ascii="Arial" w:hAnsi="Arial" w:cs="Arial"/>
                <w:color w:val="000000"/>
                <w:sz w:val="24"/>
                <w:szCs w:val="24"/>
                <w:lang w:eastAsia="ro-RO"/>
              </w:rPr>
              <w:t xml:space="preserve"> in </w:t>
            </w:r>
            <w:proofErr w:type="spellStart"/>
            <w:r w:rsidRPr="00513E2D">
              <w:rPr>
                <w:rFonts w:ascii="Arial" w:hAnsi="Arial" w:cs="Arial"/>
                <w:color w:val="000000"/>
                <w:sz w:val="24"/>
                <w:szCs w:val="24"/>
                <w:lang w:eastAsia="ro-RO"/>
              </w:rPr>
              <w:t>strainatate</w:t>
            </w:r>
            <w:proofErr w:type="spellEnd"/>
          </w:p>
        </w:tc>
        <w:tc>
          <w:tcPr>
            <w:tcW w:w="1985" w:type="dxa"/>
            <w:tcBorders>
              <w:top w:val="nil"/>
              <w:left w:val="single" w:sz="4" w:space="0" w:color="000000"/>
              <w:bottom w:val="single" w:sz="4" w:space="0" w:color="000000"/>
              <w:right w:val="single" w:sz="4" w:space="0" w:color="000000"/>
            </w:tcBorders>
            <w:vAlign w:val="center"/>
            <w:hideMark/>
          </w:tcPr>
          <w:p w14:paraId="72C53FDD"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7" w:history="1">
              <w:r w:rsidRPr="00513E2D">
                <w:rPr>
                  <w:rFonts w:ascii="Arial" w:hAnsi="Arial" w:cs="Arial"/>
                  <w:color w:val="000000"/>
                  <w:sz w:val="24"/>
                  <w:szCs w:val="24"/>
                  <w:lang w:eastAsia="ro-RO"/>
                </w:rPr>
                <w:t>20.06.02</w:t>
              </w:r>
            </w:hyperlink>
          </w:p>
        </w:tc>
        <w:tc>
          <w:tcPr>
            <w:tcW w:w="1842" w:type="dxa"/>
            <w:tcBorders>
              <w:top w:val="nil"/>
              <w:left w:val="nil"/>
              <w:bottom w:val="single" w:sz="4" w:space="0" w:color="000000"/>
              <w:right w:val="single" w:sz="4" w:space="0" w:color="000000"/>
            </w:tcBorders>
            <w:vAlign w:val="center"/>
            <w:hideMark/>
          </w:tcPr>
          <w:p w14:paraId="142FFD2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0,00</w:t>
            </w:r>
          </w:p>
        </w:tc>
        <w:tc>
          <w:tcPr>
            <w:tcW w:w="1418" w:type="dxa"/>
            <w:tcBorders>
              <w:top w:val="nil"/>
              <w:left w:val="nil"/>
              <w:bottom w:val="single" w:sz="4" w:space="0" w:color="000000"/>
              <w:right w:val="single" w:sz="4" w:space="0" w:color="000000"/>
            </w:tcBorders>
            <w:vAlign w:val="center"/>
            <w:hideMark/>
          </w:tcPr>
          <w:p w14:paraId="100F31A9"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0,00</w:t>
            </w:r>
          </w:p>
        </w:tc>
      </w:tr>
      <w:tr w:rsidR="00AA449F" w:rsidRPr="00513E2D" w14:paraId="5409F234"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014A292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51A558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2E50D08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6D5C82E6"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Pregatire</w:t>
            </w:r>
            <w:proofErr w:type="spellEnd"/>
            <w:r w:rsidRPr="00513E2D">
              <w:rPr>
                <w:rFonts w:ascii="Arial" w:hAnsi="Arial" w:cs="Arial"/>
                <w:color w:val="000000"/>
                <w:sz w:val="24"/>
                <w:szCs w:val="24"/>
                <w:lang w:eastAsia="ro-RO"/>
              </w:rPr>
              <w:t xml:space="preserve"> profesionala</w:t>
            </w:r>
          </w:p>
        </w:tc>
        <w:tc>
          <w:tcPr>
            <w:tcW w:w="1985" w:type="dxa"/>
            <w:tcBorders>
              <w:top w:val="nil"/>
              <w:left w:val="single" w:sz="4" w:space="0" w:color="000000"/>
              <w:bottom w:val="single" w:sz="4" w:space="0" w:color="000000"/>
              <w:right w:val="single" w:sz="4" w:space="0" w:color="000000"/>
            </w:tcBorders>
            <w:vAlign w:val="center"/>
            <w:hideMark/>
          </w:tcPr>
          <w:p w14:paraId="1116AE6D"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8" w:history="1">
              <w:r w:rsidRPr="00513E2D">
                <w:rPr>
                  <w:rFonts w:ascii="Arial" w:hAnsi="Arial" w:cs="Arial"/>
                  <w:color w:val="000000"/>
                  <w:sz w:val="24"/>
                  <w:szCs w:val="24"/>
                  <w:lang w:eastAsia="ro-RO"/>
                </w:rPr>
                <w:t>20.13</w:t>
              </w:r>
            </w:hyperlink>
          </w:p>
        </w:tc>
        <w:tc>
          <w:tcPr>
            <w:tcW w:w="1842" w:type="dxa"/>
            <w:tcBorders>
              <w:top w:val="nil"/>
              <w:left w:val="nil"/>
              <w:bottom w:val="single" w:sz="4" w:space="0" w:color="000000"/>
              <w:right w:val="single" w:sz="4" w:space="0" w:color="000000"/>
            </w:tcBorders>
            <w:vAlign w:val="center"/>
            <w:hideMark/>
          </w:tcPr>
          <w:p w14:paraId="2E2E4704"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1.500,00</w:t>
            </w:r>
          </w:p>
        </w:tc>
        <w:tc>
          <w:tcPr>
            <w:tcW w:w="1418" w:type="dxa"/>
            <w:tcBorders>
              <w:top w:val="nil"/>
              <w:left w:val="nil"/>
              <w:bottom w:val="single" w:sz="4" w:space="0" w:color="000000"/>
              <w:right w:val="single" w:sz="4" w:space="0" w:color="000000"/>
            </w:tcBorders>
            <w:vAlign w:val="center"/>
            <w:hideMark/>
          </w:tcPr>
          <w:p w14:paraId="40673FDE"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1.500,00</w:t>
            </w:r>
          </w:p>
        </w:tc>
      </w:tr>
      <w:tr w:rsidR="00AA449F" w:rsidRPr="00513E2D" w14:paraId="77050D47"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C9D847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1EF9F5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0C001A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210D317A"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Protectia</w:t>
            </w:r>
            <w:proofErr w:type="spellEnd"/>
            <w:r w:rsidRPr="00513E2D">
              <w:rPr>
                <w:rFonts w:ascii="Arial" w:hAnsi="Arial" w:cs="Arial"/>
                <w:color w:val="000000"/>
                <w:sz w:val="24"/>
                <w:szCs w:val="24"/>
                <w:lang w:eastAsia="ro-RO"/>
              </w:rPr>
              <w:t xml:space="preserve"> muncii</w:t>
            </w:r>
          </w:p>
        </w:tc>
        <w:tc>
          <w:tcPr>
            <w:tcW w:w="1985" w:type="dxa"/>
            <w:tcBorders>
              <w:top w:val="nil"/>
              <w:left w:val="single" w:sz="4" w:space="0" w:color="000000"/>
              <w:bottom w:val="single" w:sz="4" w:space="0" w:color="000000"/>
              <w:right w:val="single" w:sz="4" w:space="0" w:color="000000"/>
            </w:tcBorders>
            <w:vAlign w:val="center"/>
            <w:hideMark/>
          </w:tcPr>
          <w:p w14:paraId="122FD0D1"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79" w:history="1">
              <w:r w:rsidRPr="00513E2D">
                <w:rPr>
                  <w:rFonts w:ascii="Arial" w:hAnsi="Arial" w:cs="Arial"/>
                  <w:color w:val="000000"/>
                  <w:sz w:val="24"/>
                  <w:szCs w:val="24"/>
                  <w:lang w:eastAsia="ro-RO"/>
                </w:rPr>
                <w:t>20.14</w:t>
              </w:r>
            </w:hyperlink>
          </w:p>
        </w:tc>
        <w:tc>
          <w:tcPr>
            <w:tcW w:w="1842" w:type="dxa"/>
            <w:tcBorders>
              <w:top w:val="nil"/>
              <w:left w:val="nil"/>
              <w:bottom w:val="single" w:sz="4" w:space="0" w:color="000000"/>
              <w:right w:val="single" w:sz="4" w:space="0" w:color="000000"/>
            </w:tcBorders>
            <w:vAlign w:val="center"/>
            <w:hideMark/>
          </w:tcPr>
          <w:p w14:paraId="4F6A9DF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3.000,00</w:t>
            </w:r>
          </w:p>
        </w:tc>
        <w:tc>
          <w:tcPr>
            <w:tcW w:w="1418" w:type="dxa"/>
            <w:tcBorders>
              <w:top w:val="nil"/>
              <w:left w:val="nil"/>
              <w:bottom w:val="single" w:sz="4" w:space="0" w:color="000000"/>
              <w:right w:val="single" w:sz="4" w:space="0" w:color="000000"/>
            </w:tcBorders>
            <w:vAlign w:val="center"/>
            <w:hideMark/>
          </w:tcPr>
          <w:p w14:paraId="483A1359"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877,04</w:t>
            </w:r>
          </w:p>
        </w:tc>
      </w:tr>
      <w:tr w:rsidR="00AA449F" w:rsidRPr="00513E2D" w14:paraId="5C5A7A17"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7DB55B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474A10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9517470"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64ECB4B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Alte cheltuieli</w:t>
            </w:r>
          </w:p>
        </w:tc>
        <w:tc>
          <w:tcPr>
            <w:tcW w:w="1985" w:type="dxa"/>
            <w:tcBorders>
              <w:top w:val="nil"/>
              <w:left w:val="single" w:sz="4" w:space="0" w:color="000000"/>
              <w:bottom w:val="single" w:sz="4" w:space="0" w:color="000000"/>
              <w:right w:val="single" w:sz="4" w:space="0" w:color="000000"/>
            </w:tcBorders>
            <w:vAlign w:val="center"/>
            <w:hideMark/>
          </w:tcPr>
          <w:p w14:paraId="67DCD97E"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0" w:history="1">
              <w:r w:rsidRPr="00513E2D">
                <w:rPr>
                  <w:rFonts w:ascii="Arial" w:hAnsi="Arial" w:cs="Arial"/>
                  <w:color w:val="000000"/>
                  <w:sz w:val="24"/>
                  <w:szCs w:val="24"/>
                  <w:lang w:eastAsia="ro-RO"/>
                </w:rPr>
                <w:t>20.30</w:t>
              </w:r>
            </w:hyperlink>
          </w:p>
        </w:tc>
        <w:tc>
          <w:tcPr>
            <w:tcW w:w="1842" w:type="dxa"/>
            <w:tcBorders>
              <w:top w:val="nil"/>
              <w:left w:val="nil"/>
              <w:bottom w:val="single" w:sz="4" w:space="0" w:color="000000"/>
              <w:right w:val="single" w:sz="4" w:space="0" w:color="000000"/>
            </w:tcBorders>
            <w:vAlign w:val="center"/>
            <w:hideMark/>
          </w:tcPr>
          <w:p w14:paraId="1E90A5E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2.961.500,00</w:t>
            </w:r>
          </w:p>
        </w:tc>
        <w:tc>
          <w:tcPr>
            <w:tcW w:w="1418" w:type="dxa"/>
            <w:tcBorders>
              <w:top w:val="nil"/>
              <w:left w:val="nil"/>
              <w:bottom w:val="single" w:sz="4" w:space="0" w:color="000000"/>
              <w:right w:val="single" w:sz="4" w:space="0" w:color="000000"/>
            </w:tcBorders>
            <w:vAlign w:val="center"/>
            <w:hideMark/>
          </w:tcPr>
          <w:p w14:paraId="2E3903FB"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2.960.358,91</w:t>
            </w:r>
          </w:p>
        </w:tc>
      </w:tr>
      <w:tr w:rsidR="00AA449F" w:rsidRPr="00513E2D" w14:paraId="3D0E86E3"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60AB04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31876A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C8D5BC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606E37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3150537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Reclama si publicitate</w:t>
            </w:r>
          </w:p>
        </w:tc>
        <w:tc>
          <w:tcPr>
            <w:tcW w:w="1985" w:type="dxa"/>
            <w:tcBorders>
              <w:top w:val="nil"/>
              <w:left w:val="single" w:sz="4" w:space="0" w:color="000000"/>
              <w:bottom w:val="single" w:sz="4" w:space="0" w:color="000000"/>
              <w:right w:val="single" w:sz="4" w:space="0" w:color="000000"/>
            </w:tcBorders>
            <w:vAlign w:val="center"/>
            <w:hideMark/>
          </w:tcPr>
          <w:p w14:paraId="719E1DBE"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1" w:history="1">
              <w:r w:rsidRPr="00513E2D">
                <w:rPr>
                  <w:rFonts w:ascii="Arial" w:hAnsi="Arial" w:cs="Arial"/>
                  <w:color w:val="000000"/>
                  <w:sz w:val="24"/>
                  <w:szCs w:val="24"/>
                  <w:lang w:eastAsia="ro-RO"/>
                </w:rPr>
                <w:t>20.30.01</w:t>
              </w:r>
            </w:hyperlink>
          </w:p>
        </w:tc>
        <w:tc>
          <w:tcPr>
            <w:tcW w:w="1842" w:type="dxa"/>
            <w:tcBorders>
              <w:top w:val="nil"/>
              <w:left w:val="nil"/>
              <w:bottom w:val="single" w:sz="4" w:space="0" w:color="000000"/>
              <w:right w:val="single" w:sz="4" w:space="0" w:color="000000"/>
            </w:tcBorders>
            <w:vAlign w:val="center"/>
            <w:hideMark/>
          </w:tcPr>
          <w:p w14:paraId="59E8005A"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7.500,00</w:t>
            </w:r>
          </w:p>
        </w:tc>
        <w:tc>
          <w:tcPr>
            <w:tcW w:w="1418" w:type="dxa"/>
            <w:tcBorders>
              <w:top w:val="nil"/>
              <w:left w:val="nil"/>
              <w:bottom w:val="single" w:sz="4" w:space="0" w:color="000000"/>
              <w:right w:val="single" w:sz="4" w:space="0" w:color="000000"/>
            </w:tcBorders>
            <w:vAlign w:val="center"/>
            <w:hideMark/>
          </w:tcPr>
          <w:p w14:paraId="34626020"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7.497,00</w:t>
            </w:r>
          </w:p>
        </w:tc>
      </w:tr>
      <w:tr w:rsidR="00AA449F" w:rsidRPr="00513E2D" w14:paraId="1B2154D1"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7159957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4C70E3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379C2C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613221D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5B49DF6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Chirii</w:t>
            </w:r>
          </w:p>
        </w:tc>
        <w:tc>
          <w:tcPr>
            <w:tcW w:w="1985" w:type="dxa"/>
            <w:tcBorders>
              <w:top w:val="nil"/>
              <w:left w:val="single" w:sz="4" w:space="0" w:color="000000"/>
              <w:bottom w:val="single" w:sz="4" w:space="0" w:color="000000"/>
              <w:right w:val="single" w:sz="4" w:space="0" w:color="000000"/>
            </w:tcBorders>
            <w:vAlign w:val="center"/>
            <w:hideMark/>
          </w:tcPr>
          <w:p w14:paraId="3C0C03CD"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2" w:history="1">
              <w:r w:rsidRPr="00513E2D">
                <w:rPr>
                  <w:rFonts w:ascii="Arial" w:hAnsi="Arial" w:cs="Arial"/>
                  <w:color w:val="000000"/>
                  <w:sz w:val="24"/>
                  <w:szCs w:val="24"/>
                  <w:lang w:eastAsia="ro-RO"/>
                </w:rPr>
                <w:t>20.30.04</w:t>
              </w:r>
            </w:hyperlink>
          </w:p>
        </w:tc>
        <w:tc>
          <w:tcPr>
            <w:tcW w:w="1842" w:type="dxa"/>
            <w:tcBorders>
              <w:top w:val="nil"/>
              <w:left w:val="nil"/>
              <w:bottom w:val="single" w:sz="4" w:space="0" w:color="000000"/>
              <w:right w:val="single" w:sz="4" w:space="0" w:color="000000"/>
            </w:tcBorders>
            <w:vAlign w:val="center"/>
            <w:hideMark/>
          </w:tcPr>
          <w:p w14:paraId="33FAAEB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147.000,00</w:t>
            </w:r>
          </w:p>
        </w:tc>
        <w:tc>
          <w:tcPr>
            <w:tcW w:w="1418" w:type="dxa"/>
            <w:tcBorders>
              <w:top w:val="nil"/>
              <w:left w:val="nil"/>
              <w:bottom w:val="single" w:sz="4" w:space="0" w:color="000000"/>
              <w:right w:val="single" w:sz="4" w:space="0" w:color="000000"/>
            </w:tcBorders>
            <w:vAlign w:val="center"/>
            <w:hideMark/>
          </w:tcPr>
          <w:p w14:paraId="330D2A6D"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146.999,75</w:t>
            </w:r>
          </w:p>
        </w:tc>
      </w:tr>
      <w:tr w:rsidR="00AA449F" w:rsidRPr="00513E2D" w14:paraId="2AA21AC2"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68BF98C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9544B9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1E4455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D449C2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0C28636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Alte cheltuieli cu bunuri si servicii</w:t>
            </w:r>
          </w:p>
        </w:tc>
        <w:tc>
          <w:tcPr>
            <w:tcW w:w="1985" w:type="dxa"/>
            <w:tcBorders>
              <w:top w:val="nil"/>
              <w:left w:val="single" w:sz="4" w:space="0" w:color="000000"/>
              <w:bottom w:val="single" w:sz="4" w:space="0" w:color="000000"/>
              <w:right w:val="single" w:sz="4" w:space="0" w:color="000000"/>
            </w:tcBorders>
            <w:vAlign w:val="center"/>
            <w:hideMark/>
          </w:tcPr>
          <w:p w14:paraId="047B612F"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3" w:history="1">
              <w:r w:rsidRPr="00513E2D">
                <w:rPr>
                  <w:rFonts w:ascii="Arial" w:hAnsi="Arial" w:cs="Arial"/>
                  <w:color w:val="000000"/>
                  <w:sz w:val="24"/>
                  <w:szCs w:val="24"/>
                  <w:lang w:eastAsia="ro-RO"/>
                </w:rPr>
                <w:t>20.30.30</w:t>
              </w:r>
            </w:hyperlink>
          </w:p>
        </w:tc>
        <w:tc>
          <w:tcPr>
            <w:tcW w:w="1842" w:type="dxa"/>
            <w:tcBorders>
              <w:top w:val="nil"/>
              <w:left w:val="nil"/>
              <w:bottom w:val="single" w:sz="4" w:space="0" w:color="000000"/>
              <w:right w:val="single" w:sz="4" w:space="0" w:color="000000"/>
            </w:tcBorders>
            <w:vAlign w:val="center"/>
            <w:hideMark/>
          </w:tcPr>
          <w:p w14:paraId="0C4C02F9"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2.807.000,00</w:t>
            </w:r>
          </w:p>
        </w:tc>
        <w:tc>
          <w:tcPr>
            <w:tcW w:w="1418" w:type="dxa"/>
            <w:tcBorders>
              <w:top w:val="nil"/>
              <w:left w:val="nil"/>
              <w:bottom w:val="single" w:sz="4" w:space="0" w:color="000000"/>
              <w:right w:val="single" w:sz="4" w:space="0" w:color="000000"/>
            </w:tcBorders>
            <w:vAlign w:val="center"/>
            <w:hideMark/>
          </w:tcPr>
          <w:p w14:paraId="5B1AB517"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2.805.862,16</w:t>
            </w:r>
          </w:p>
        </w:tc>
      </w:tr>
      <w:tr w:rsidR="00AA449F" w:rsidRPr="00513E2D" w14:paraId="315C325C" w14:textId="77777777" w:rsidTr="002C6E76">
        <w:trPr>
          <w:trHeight w:val="540"/>
        </w:trPr>
        <w:tc>
          <w:tcPr>
            <w:tcW w:w="4106" w:type="dxa"/>
            <w:gridSpan w:val="5"/>
            <w:tcBorders>
              <w:top w:val="single" w:sz="4" w:space="0" w:color="000000"/>
              <w:left w:val="single" w:sz="4" w:space="0" w:color="000000"/>
              <w:bottom w:val="single" w:sz="4" w:space="0" w:color="000000"/>
              <w:right w:val="nil"/>
            </w:tcBorders>
            <w:vAlign w:val="center"/>
            <w:hideMark/>
          </w:tcPr>
          <w:p w14:paraId="27E9516E" w14:textId="77777777" w:rsidR="00AA449F" w:rsidRPr="00513E2D" w:rsidRDefault="00AA449F" w:rsidP="002C6E76">
            <w:pPr>
              <w:widowControl/>
              <w:autoSpaceDE/>
              <w:autoSpaceDN/>
              <w:rPr>
                <w:rFonts w:ascii="Arial" w:hAnsi="Arial" w:cs="Arial"/>
                <w:b/>
                <w:bCs/>
                <w:color w:val="000000"/>
                <w:sz w:val="24"/>
                <w:szCs w:val="24"/>
                <w:lang w:eastAsia="ro-RO"/>
              </w:rPr>
            </w:pPr>
            <w:r w:rsidRPr="00513E2D">
              <w:rPr>
                <w:rFonts w:ascii="Arial" w:hAnsi="Arial" w:cs="Arial"/>
                <w:b/>
                <w:bCs/>
                <w:color w:val="000000"/>
                <w:sz w:val="24"/>
                <w:szCs w:val="24"/>
                <w:lang w:eastAsia="ro-RO"/>
              </w:rPr>
              <w:t>TOTAL CHELTUIELI (01+60+61+70+79+82+85) SECTIUNEA DEZVOLTARE</w:t>
            </w:r>
          </w:p>
        </w:tc>
        <w:tc>
          <w:tcPr>
            <w:tcW w:w="1985" w:type="dxa"/>
            <w:tcBorders>
              <w:top w:val="nil"/>
              <w:left w:val="single" w:sz="4" w:space="0" w:color="000000"/>
              <w:bottom w:val="single" w:sz="4" w:space="0" w:color="000000"/>
              <w:right w:val="single" w:sz="4" w:space="0" w:color="000000"/>
            </w:tcBorders>
            <w:vAlign w:val="center"/>
            <w:hideMark/>
          </w:tcPr>
          <w:p w14:paraId="3CE5B158" w14:textId="77777777" w:rsidR="00AA449F" w:rsidRPr="00513E2D" w:rsidRDefault="00AA449F" w:rsidP="002C6E76">
            <w:pPr>
              <w:widowControl/>
              <w:autoSpaceDE/>
              <w:autoSpaceDN/>
              <w:jc w:val="center"/>
              <w:rPr>
                <w:rFonts w:ascii="Arial" w:hAnsi="Arial" w:cs="Arial"/>
                <w:b/>
                <w:bCs/>
                <w:color w:val="000000"/>
                <w:sz w:val="24"/>
                <w:szCs w:val="24"/>
                <w:lang w:eastAsia="ro-RO"/>
              </w:rPr>
            </w:pPr>
            <w:hyperlink r:id="rId84" w:history="1">
              <w:r w:rsidRPr="00513E2D">
                <w:rPr>
                  <w:rFonts w:ascii="Arial" w:hAnsi="Arial" w:cs="Arial"/>
                  <w:b/>
                  <w:bCs/>
                  <w:color w:val="000000"/>
                  <w:sz w:val="24"/>
                  <w:szCs w:val="24"/>
                  <w:lang w:eastAsia="ro-RO"/>
                </w:rPr>
                <w:t>00</w:t>
              </w:r>
            </w:hyperlink>
          </w:p>
        </w:tc>
        <w:tc>
          <w:tcPr>
            <w:tcW w:w="1842" w:type="dxa"/>
            <w:tcBorders>
              <w:top w:val="nil"/>
              <w:left w:val="nil"/>
              <w:bottom w:val="single" w:sz="4" w:space="0" w:color="000000"/>
              <w:right w:val="single" w:sz="4" w:space="0" w:color="000000"/>
            </w:tcBorders>
            <w:vAlign w:val="center"/>
            <w:hideMark/>
          </w:tcPr>
          <w:p w14:paraId="52D14247" w14:textId="77777777" w:rsidR="00AA449F" w:rsidRPr="00513E2D" w:rsidRDefault="00AA449F" w:rsidP="002C6E76">
            <w:pPr>
              <w:widowControl/>
              <w:autoSpaceDE/>
              <w:autoSpaceDN/>
              <w:jc w:val="right"/>
              <w:rPr>
                <w:rFonts w:ascii="Arial" w:hAnsi="Arial" w:cs="Arial"/>
                <w:b/>
                <w:bCs/>
                <w:color w:val="000000"/>
                <w:sz w:val="24"/>
                <w:szCs w:val="24"/>
                <w:lang w:eastAsia="ro-RO"/>
              </w:rPr>
            </w:pPr>
            <w:r w:rsidRPr="00513E2D">
              <w:rPr>
                <w:rFonts w:ascii="Arial" w:hAnsi="Arial" w:cs="Arial"/>
                <w:b/>
                <w:bCs/>
                <w:color w:val="000000"/>
                <w:sz w:val="24"/>
                <w:szCs w:val="24"/>
                <w:lang w:eastAsia="ro-RO"/>
              </w:rPr>
              <w:t>71.600,00</w:t>
            </w:r>
          </w:p>
        </w:tc>
        <w:tc>
          <w:tcPr>
            <w:tcW w:w="1418" w:type="dxa"/>
            <w:tcBorders>
              <w:top w:val="nil"/>
              <w:left w:val="nil"/>
              <w:bottom w:val="single" w:sz="4" w:space="0" w:color="000000"/>
              <w:right w:val="single" w:sz="4" w:space="0" w:color="000000"/>
            </w:tcBorders>
            <w:vAlign w:val="center"/>
            <w:hideMark/>
          </w:tcPr>
          <w:p w14:paraId="40E8784E" w14:textId="77777777" w:rsidR="00AA449F" w:rsidRPr="00513E2D" w:rsidRDefault="00AA449F" w:rsidP="002C6E76">
            <w:pPr>
              <w:widowControl/>
              <w:autoSpaceDE/>
              <w:autoSpaceDN/>
              <w:jc w:val="right"/>
              <w:rPr>
                <w:rFonts w:ascii="Arial" w:hAnsi="Arial" w:cs="Arial"/>
                <w:b/>
                <w:bCs/>
                <w:color w:val="000000"/>
                <w:sz w:val="24"/>
                <w:szCs w:val="24"/>
                <w:lang w:eastAsia="ro-RO"/>
              </w:rPr>
            </w:pPr>
            <w:r w:rsidRPr="00513E2D">
              <w:rPr>
                <w:rFonts w:ascii="Arial" w:hAnsi="Arial" w:cs="Arial"/>
                <w:b/>
                <w:bCs/>
                <w:color w:val="000000"/>
                <w:sz w:val="24"/>
                <w:szCs w:val="24"/>
                <w:lang w:eastAsia="ro-RO"/>
              </w:rPr>
              <w:t>70.550,00</w:t>
            </w:r>
          </w:p>
        </w:tc>
      </w:tr>
      <w:tr w:rsidR="00AA449F" w:rsidRPr="00513E2D" w14:paraId="507A1001"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3904CE16"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845" w:type="dxa"/>
            <w:gridSpan w:val="4"/>
            <w:tcBorders>
              <w:top w:val="single" w:sz="4" w:space="0" w:color="000000"/>
              <w:left w:val="nil"/>
              <w:bottom w:val="single" w:sz="4" w:space="0" w:color="000000"/>
              <w:right w:val="nil"/>
            </w:tcBorders>
            <w:vAlign w:val="center"/>
            <w:hideMark/>
          </w:tcPr>
          <w:p w14:paraId="0862F39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70.  CHELTUIELI DE CAPITAL (70=71+72+75)</w:t>
            </w:r>
          </w:p>
        </w:tc>
        <w:tc>
          <w:tcPr>
            <w:tcW w:w="1985" w:type="dxa"/>
            <w:tcBorders>
              <w:top w:val="nil"/>
              <w:left w:val="single" w:sz="4" w:space="0" w:color="000000"/>
              <w:bottom w:val="single" w:sz="4" w:space="0" w:color="000000"/>
              <w:right w:val="single" w:sz="4" w:space="0" w:color="000000"/>
            </w:tcBorders>
            <w:vAlign w:val="center"/>
            <w:hideMark/>
          </w:tcPr>
          <w:p w14:paraId="5727BA47"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5" w:history="1">
              <w:r w:rsidRPr="00513E2D">
                <w:rPr>
                  <w:rFonts w:ascii="Arial" w:hAnsi="Arial" w:cs="Arial"/>
                  <w:color w:val="000000"/>
                  <w:sz w:val="24"/>
                  <w:szCs w:val="24"/>
                  <w:lang w:eastAsia="ro-RO"/>
                </w:rPr>
                <w:t>70</w:t>
              </w:r>
            </w:hyperlink>
          </w:p>
        </w:tc>
        <w:tc>
          <w:tcPr>
            <w:tcW w:w="1842" w:type="dxa"/>
            <w:tcBorders>
              <w:top w:val="nil"/>
              <w:left w:val="nil"/>
              <w:bottom w:val="single" w:sz="4" w:space="0" w:color="000000"/>
              <w:right w:val="single" w:sz="4" w:space="0" w:color="000000"/>
            </w:tcBorders>
            <w:vAlign w:val="center"/>
            <w:hideMark/>
          </w:tcPr>
          <w:p w14:paraId="2A220824"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71.600,00</w:t>
            </w:r>
          </w:p>
        </w:tc>
        <w:tc>
          <w:tcPr>
            <w:tcW w:w="1418" w:type="dxa"/>
            <w:tcBorders>
              <w:top w:val="nil"/>
              <w:left w:val="nil"/>
              <w:bottom w:val="single" w:sz="4" w:space="0" w:color="000000"/>
              <w:right w:val="single" w:sz="4" w:space="0" w:color="000000"/>
            </w:tcBorders>
            <w:vAlign w:val="center"/>
            <w:hideMark/>
          </w:tcPr>
          <w:p w14:paraId="769F1874"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70.550,00</w:t>
            </w:r>
          </w:p>
        </w:tc>
      </w:tr>
      <w:tr w:rsidR="00AA449F" w:rsidRPr="00513E2D" w14:paraId="6AB70763"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75C4C58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8DBFEEE"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584" w:type="dxa"/>
            <w:gridSpan w:val="3"/>
            <w:tcBorders>
              <w:top w:val="single" w:sz="4" w:space="0" w:color="000000"/>
              <w:left w:val="nil"/>
              <w:bottom w:val="single" w:sz="4" w:space="0" w:color="000000"/>
              <w:right w:val="nil"/>
            </w:tcBorders>
            <w:vAlign w:val="center"/>
            <w:hideMark/>
          </w:tcPr>
          <w:p w14:paraId="4ACFAD3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TITLUL XV ACTIVE NEFINANCIARE (cod 71.01 la 71.03)</w:t>
            </w:r>
          </w:p>
        </w:tc>
        <w:tc>
          <w:tcPr>
            <w:tcW w:w="1985" w:type="dxa"/>
            <w:tcBorders>
              <w:top w:val="nil"/>
              <w:left w:val="single" w:sz="4" w:space="0" w:color="000000"/>
              <w:bottom w:val="single" w:sz="4" w:space="0" w:color="000000"/>
              <w:right w:val="single" w:sz="4" w:space="0" w:color="000000"/>
            </w:tcBorders>
            <w:vAlign w:val="center"/>
            <w:hideMark/>
          </w:tcPr>
          <w:p w14:paraId="1C356FD3"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6" w:history="1">
              <w:r w:rsidRPr="00513E2D">
                <w:rPr>
                  <w:rFonts w:ascii="Arial" w:hAnsi="Arial" w:cs="Arial"/>
                  <w:color w:val="000000"/>
                  <w:sz w:val="24"/>
                  <w:szCs w:val="24"/>
                  <w:lang w:eastAsia="ro-RO"/>
                </w:rPr>
                <w:t>71</w:t>
              </w:r>
            </w:hyperlink>
          </w:p>
        </w:tc>
        <w:tc>
          <w:tcPr>
            <w:tcW w:w="1842" w:type="dxa"/>
            <w:tcBorders>
              <w:top w:val="nil"/>
              <w:left w:val="nil"/>
              <w:bottom w:val="single" w:sz="4" w:space="0" w:color="000000"/>
              <w:right w:val="single" w:sz="4" w:space="0" w:color="000000"/>
            </w:tcBorders>
            <w:vAlign w:val="center"/>
            <w:hideMark/>
          </w:tcPr>
          <w:p w14:paraId="490FBEC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71.600,00</w:t>
            </w:r>
          </w:p>
        </w:tc>
        <w:tc>
          <w:tcPr>
            <w:tcW w:w="1418" w:type="dxa"/>
            <w:tcBorders>
              <w:top w:val="nil"/>
              <w:left w:val="nil"/>
              <w:bottom w:val="single" w:sz="4" w:space="0" w:color="000000"/>
              <w:right w:val="single" w:sz="4" w:space="0" w:color="000000"/>
            </w:tcBorders>
            <w:vAlign w:val="center"/>
            <w:hideMark/>
          </w:tcPr>
          <w:p w14:paraId="7C15C86D"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70.550,00</w:t>
            </w:r>
          </w:p>
        </w:tc>
      </w:tr>
      <w:tr w:rsidR="00AA449F" w:rsidRPr="00513E2D" w14:paraId="7A0CED64"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0AA362AB"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90CFDB5"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26DDC73"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323" w:type="dxa"/>
            <w:gridSpan w:val="2"/>
            <w:tcBorders>
              <w:top w:val="single" w:sz="4" w:space="0" w:color="000000"/>
              <w:left w:val="nil"/>
              <w:bottom w:val="single" w:sz="4" w:space="0" w:color="000000"/>
              <w:right w:val="nil"/>
            </w:tcBorders>
            <w:vAlign w:val="center"/>
            <w:hideMark/>
          </w:tcPr>
          <w:p w14:paraId="0BAEFD80"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Active fixe </w:t>
            </w:r>
          </w:p>
        </w:tc>
        <w:tc>
          <w:tcPr>
            <w:tcW w:w="1985" w:type="dxa"/>
            <w:tcBorders>
              <w:top w:val="nil"/>
              <w:left w:val="single" w:sz="4" w:space="0" w:color="000000"/>
              <w:bottom w:val="single" w:sz="4" w:space="0" w:color="000000"/>
              <w:right w:val="single" w:sz="4" w:space="0" w:color="000000"/>
            </w:tcBorders>
            <w:vAlign w:val="center"/>
            <w:hideMark/>
          </w:tcPr>
          <w:p w14:paraId="533FC32F"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7" w:history="1">
              <w:r w:rsidRPr="00513E2D">
                <w:rPr>
                  <w:rFonts w:ascii="Arial" w:hAnsi="Arial" w:cs="Arial"/>
                  <w:color w:val="000000"/>
                  <w:sz w:val="24"/>
                  <w:szCs w:val="24"/>
                  <w:lang w:eastAsia="ro-RO"/>
                </w:rPr>
                <w:t>71.01</w:t>
              </w:r>
            </w:hyperlink>
          </w:p>
        </w:tc>
        <w:tc>
          <w:tcPr>
            <w:tcW w:w="1842" w:type="dxa"/>
            <w:tcBorders>
              <w:top w:val="nil"/>
              <w:left w:val="nil"/>
              <w:bottom w:val="single" w:sz="4" w:space="0" w:color="000000"/>
              <w:right w:val="single" w:sz="4" w:space="0" w:color="000000"/>
            </w:tcBorders>
            <w:vAlign w:val="center"/>
            <w:hideMark/>
          </w:tcPr>
          <w:p w14:paraId="502FB7F1"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71.600,00</w:t>
            </w:r>
          </w:p>
        </w:tc>
        <w:tc>
          <w:tcPr>
            <w:tcW w:w="1418" w:type="dxa"/>
            <w:tcBorders>
              <w:top w:val="nil"/>
              <w:left w:val="nil"/>
              <w:bottom w:val="single" w:sz="4" w:space="0" w:color="000000"/>
              <w:right w:val="single" w:sz="4" w:space="0" w:color="000000"/>
            </w:tcBorders>
            <w:vAlign w:val="center"/>
            <w:hideMark/>
          </w:tcPr>
          <w:p w14:paraId="51B07888"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70.550,00</w:t>
            </w:r>
          </w:p>
        </w:tc>
      </w:tr>
      <w:tr w:rsidR="00AA449F" w:rsidRPr="00513E2D" w14:paraId="1B795148"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5CFC1C6C"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EDB484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D6FCA77"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54B723C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10E550E2" w14:textId="77777777" w:rsidR="00AA449F" w:rsidRPr="00513E2D" w:rsidRDefault="00AA449F" w:rsidP="002C6E76">
            <w:pPr>
              <w:widowControl/>
              <w:autoSpaceDE/>
              <w:autoSpaceDN/>
              <w:rPr>
                <w:rFonts w:ascii="Arial" w:hAnsi="Arial" w:cs="Arial"/>
                <w:color w:val="000000"/>
                <w:sz w:val="24"/>
                <w:szCs w:val="24"/>
                <w:lang w:eastAsia="ro-RO"/>
              </w:rPr>
            </w:pPr>
            <w:proofErr w:type="spellStart"/>
            <w:r w:rsidRPr="00513E2D">
              <w:rPr>
                <w:rFonts w:ascii="Arial" w:hAnsi="Arial" w:cs="Arial"/>
                <w:color w:val="000000"/>
                <w:sz w:val="24"/>
                <w:szCs w:val="24"/>
                <w:lang w:eastAsia="ro-RO"/>
              </w:rPr>
              <w:t>Masini</w:t>
            </w:r>
            <w:proofErr w:type="spellEnd"/>
            <w:r w:rsidRPr="00513E2D">
              <w:rPr>
                <w:rFonts w:ascii="Arial" w:hAnsi="Arial" w:cs="Arial"/>
                <w:color w:val="000000"/>
                <w:sz w:val="24"/>
                <w:szCs w:val="24"/>
                <w:lang w:eastAsia="ro-RO"/>
              </w:rPr>
              <w:t xml:space="preserve">, echipamente si mijloace de transport </w:t>
            </w:r>
          </w:p>
        </w:tc>
        <w:tc>
          <w:tcPr>
            <w:tcW w:w="1985" w:type="dxa"/>
            <w:tcBorders>
              <w:top w:val="nil"/>
              <w:left w:val="single" w:sz="4" w:space="0" w:color="000000"/>
              <w:bottom w:val="single" w:sz="4" w:space="0" w:color="000000"/>
              <w:right w:val="single" w:sz="4" w:space="0" w:color="000000"/>
            </w:tcBorders>
            <w:vAlign w:val="center"/>
            <w:hideMark/>
          </w:tcPr>
          <w:p w14:paraId="485CA6AC"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8" w:history="1">
              <w:r w:rsidRPr="00513E2D">
                <w:rPr>
                  <w:rFonts w:ascii="Arial" w:hAnsi="Arial" w:cs="Arial"/>
                  <w:color w:val="000000"/>
                  <w:sz w:val="24"/>
                  <w:szCs w:val="24"/>
                  <w:lang w:eastAsia="ro-RO"/>
                </w:rPr>
                <w:t>71.01.02</w:t>
              </w:r>
            </w:hyperlink>
          </w:p>
        </w:tc>
        <w:tc>
          <w:tcPr>
            <w:tcW w:w="1842" w:type="dxa"/>
            <w:tcBorders>
              <w:top w:val="nil"/>
              <w:left w:val="nil"/>
              <w:bottom w:val="single" w:sz="4" w:space="0" w:color="000000"/>
              <w:right w:val="single" w:sz="4" w:space="0" w:color="000000"/>
            </w:tcBorders>
            <w:vAlign w:val="center"/>
            <w:hideMark/>
          </w:tcPr>
          <w:p w14:paraId="2572F3A5"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0,00</w:t>
            </w:r>
          </w:p>
        </w:tc>
        <w:tc>
          <w:tcPr>
            <w:tcW w:w="1418" w:type="dxa"/>
            <w:tcBorders>
              <w:top w:val="nil"/>
              <w:left w:val="nil"/>
              <w:bottom w:val="single" w:sz="4" w:space="0" w:color="000000"/>
              <w:right w:val="single" w:sz="4" w:space="0" w:color="000000"/>
            </w:tcBorders>
            <w:vAlign w:val="center"/>
            <w:hideMark/>
          </w:tcPr>
          <w:p w14:paraId="45F9CEA4"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0,00</w:t>
            </w:r>
          </w:p>
        </w:tc>
      </w:tr>
      <w:tr w:rsidR="00AA449F" w:rsidRPr="00513E2D" w14:paraId="4B0B8BDF"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82FF99F"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38800AA"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138E1A3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D90095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29C24CC2"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Mobilier, aparatura birotica si alte active corporale</w:t>
            </w:r>
          </w:p>
        </w:tc>
        <w:tc>
          <w:tcPr>
            <w:tcW w:w="1985" w:type="dxa"/>
            <w:tcBorders>
              <w:top w:val="nil"/>
              <w:left w:val="single" w:sz="4" w:space="0" w:color="000000"/>
              <w:bottom w:val="single" w:sz="4" w:space="0" w:color="000000"/>
              <w:right w:val="single" w:sz="4" w:space="0" w:color="000000"/>
            </w:tcBorders>
            <w:vAlign w:val="center"/>
            <w:hideMark/>
          </w:tcPr>
          <w:p w14:paraId="1E076A46"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89" w:history="1">
              <w:r w:rsidRPr="00513E2D">
                <w:rPr>
                  <w:rFonts w:ascii="Arial" w:hAnsi="Arial" w:cs="Arial"/>
                  <w:color w:val="000000"/>
                  <w:sz w:val="24"/>
                  <w:szCs w:val="24"/>
                  <w:lang w:eastAsia="ro-RO"/>
                </w:rPr>
                <w:t>71.01.03</w:t>
              </w:r>
            </w:hyperlink>
          </w:p>
        </w:tc>
        <w:tc>
          <w:tcPr>
            <w:tcW w:w="1842" w:type="dxa"/>
            <w:tcBorders>
              <w:top w:val="nil"/>
              <w:left w:val="nil"/>
              <w:bottom w:val="single" w:sz="4" w:space="0" w:color="000000"/>
              <w:right w:val="single" w:sz="4" w:space="0" w:color="000000"/>
            </w:tcBorders>
            <w:vAlign w:val="center"/>
            <w:hideMark/>
          </w:tcPr>
          <w:p w14:paraId="1D84B0F6"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47.600,00</w:t>
            </w:r>
          </w:p>
        </w:tc>
        <w:tc>
          <w:tcPr>
            <w:tcW w:w="1418" w:type="dxa"/>
            <w:tcBorders>
              <w:top w:val="nil"/>
              <w:left w:val="nil"/>
              <w:bottom w:val="single" w:sz="4" w:space="0" w:color="000000"/>
              <w:right w:val="single" w:sz="4" w:space="0" w:color="000000"/>
            </w:tcBorders>
            <w:vAlign w:val="center"/>
            <w:hideMark/>
          </w:tcPr>
          <w:p w14:paraId="06858352"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47.226,00</w:t>
            </w:r>
          </w:p>
        </w:tc>
      </w:tr>
      <w:tr w:rsidR="00AA449F" w:rsidRPr="00513E2D" w14:paraId="2B72EAEB" w14:textId="77777777" w:rsidTr="002C6E76">
        <w:trPr>
          <w:trHeight w:val="300"/>
        </w:trPr>
        <w:tc>
          <w:tcPr>
            <w:tcW w:w="261" w:type="dxa"/>
            <w:tcBorders>
              <w:top w:val="single" w:sz="4" w:space="0" w:color="000000"/>
              <w:left w:val="single" w:sz="4" w:space="0" w:color="000000"/>
              <w:bottom w:val="single" w:sz="4" w:space="0" w:color="000000"/>
              <w:right w:val="nil"/>
            </w:tcBorders>
            <w:vAlign w:val="center"/>
            <w:hideMark/>
          </w:tcPr>
          <w:p w14:paraId="1501D4DD"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024FD68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4BE52A38"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261" w:type="dxa"/>
            <w:tcBorders>
              <w:top w:val="nil"/>
              <w:left w:val="nil"/>
              <w:bottom w:val="single" w:sz="4" w:space="0" w:color="000000"/>
              <w:right w:val="nil"/>
            </w:tcBorders>
            <w:vAlign w:val="center"/>
            <w:hideMark/>
          </w:tcPr>
          <w:p w14:paraId="31917CE4"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w:t>
            </w:r>
          </w:p>
        </w:tc>
        <w:tc>
          <w:tcPr>
            <w:tcW w:w="3062" w:type="dxa"/>
            <w:tcBorders>
              <w:top w:val="single" w:sz="4" w:space="0" w:color="000000"/>
              <w:left w:val="nil"/>
              <w:bottom w:val="single" w:sz="4" w:space="0" w:color="000000"/>
              <w:right w:val="nil"/>
            </w:tcBorders>
            <w:vAlign w:val="center"/>
            <w:hideMark/>
          </w:tcPr>
          <w:p w14:paraId="3570F971" w14:textId="77777777" w:rsidR="00AA449F" w:rsidRPr="00513E2D" w:rsidRDefault="00AA449F" w:rsidP="002C6E76">
            <w:pPr>
              <w:widowControl/>
              <w:autoSpaceDE/>
              <w:autoSpaceDN/>
              <w:rPr>
                <w:rFonts w:ascii="Arial" w:hAnsi="Arial" w:cs="Arial"/>
                <w:color w:val="000000"/>
                <w:sz w:val="24"/>
                <w:szCs w:val="24"/>
                <w:lang w:eastAsia="ro-RO"/>
              </w:rPr>
            </w:pPr>
            <w:r w:rsidRPr="00513E2D">
              <w:rPr>
                <w:rFonts w:ascii="Arial" w:hAnsi="Arial" w:cs="Arial"/>
                <w:color w:val="000000"/>
                <w:sz w:val="24"/>
                <w:szCs w:val="24"/>
                <w:lang w:eastAsia="ro-RO"/>
              </w:rPr>
              <w:t xml:space="preserve">Alte active fixe </w:t>
            </w:r>
          </w:p>
        </w:tc>
        <w:tc>
          <w:tcPr>
            <w:tcW w:w="1985" w:type="dxa"/>
            <w:tcBorders>
              <w:top w:val="nil"/>
              <w:left w:val="single" w:sz="4" w:space="0" w:color="000000"/>
              <w:bottom w:val="single" w:sz="4" w:space="0" w:color="000000"/>
              <w:right w:val="single" w:sz="4" w:space="0" w:color="000000"/>
            </w:tcBorders>
            <w:vAlign w:val="center"/>
            <w:hideMark/>
          </w:tcPr>
          <w:p w14:paraId="4A1E29E2" w14:textId="77777777" w:rsidR="00AA449F" w:rsidRPr="00513E2D" w:rsidRDefault="00AA449F" w:rsidP="002C6E76">
            <w:pPr>
              <w:widowControl/>
              <w:autoSpaceDE/>
              <w:autoSpaceDN/>
              <w:jc w:val="center"/>
              <w:rPr>
                <w:rFonts w:ascii="Arial" w:hAnsi="Arial" w:cs="Arial"/>
                <w:color w:val="000000"/>
                <w:sz w:val="24"/>
                <w:szCs w:val="24"/>
                <w:lang w:eastAsia="ro-RO"/>
              </w:rPr>
            </w:pPr>
            <w:hyperlink r:id="rId90" w:history="1">
              <w:r w:rsidRPr="00513E2D">
                <w:rPr>
                  <w:rFonts w:ascii="Arial" w:hAnsi="Arial" w:cs="Arial"/>
                  <w:color w:val="000000"/>
                  <w:sz w:val="24"/>
                  <w:szCs w:val="24"/>
                  <w:lang w:eastAsia="ro-RO"/>
                </w:rPr>
                <w:t>71.01.30</w:t>
              </w:r>
            </w:hyperlink>
          </w:p>
        </w:tc>
        <w:tc>
          <w:tcPr>
            <w:tcW w:w="1842" w:type="dxa"/>
            <w:tcBorders>
              <w:top w:val="nil"/>
              <w:left w:val="nil"/>
              <w:bottom w:val="single" w:sz="4" w:space="0" w:color="000000"/>
              <w:right w:val="single" w:sz="4" w:space="0" w:color="000000"/>
            </w:tcBorders>
            <w:vAlign w:val="center"/>
            <w:hideMark/>
          </w:tcPr>
          <w:p w14:paraId="0239A809"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24.000,00</w:t>
            </w:r>
          </w:p>
        </w:tc>
        <w:tc>
          <w:tcPr>
            <w:tcW w:w="1418" w:type="dxa"/>
            <w:tcBorders>
              <w:top w:val="nil"/>
              <w:left w:val="nil"/>
              <w:bottom w:val="single" w:sz="4" w:space="0" w:color="000000"/>
              <w:right w:val="single" w:sz="4" w:space="0" w:color="000000"/>
            </w:tcBorders>
            <w:vAlign w:val="center"/>
            <w:hideMark/>
          </w:tcPr>
          <w:p w14:paraId="78F00814" w14:textId="77777777" w:rsidR="00AA449F" w:rsidRPr="00513E2D" w:rsidRDefault="00AA449F" w:rsidP="002C6E76">
            <w:pPr>
              <w:widowControl/>
              <w:autoSpaceDE/>
              <w:autoSpaceDN/>
              <w:jc w:val="right"/>
              <w:rPr>
                <w:rFonts w:ascii="Arial" w:hAnsi="Arial" w:cs="Arial"/>
                <w:color w:val="000000"/>
                <w:sz w:val="24"/>
                <w:szCs w:val="24"/>
                <w:lang w:eastAsia="ro-RO"/>
              </w:rPr>
            </w:pPr>
            <w:r w:rsidRPr="00513E2D">
              <w:rPr>
                <w:rFonts w:ascii="Arial" w:hAnsi="Arial" w:cs="Arial"/>
                <w:color w:val="000000"/>
                <w:sz w:val="24"/>
                <w:szCs w:val="24"/>
                <w:lang w:eastAsia="ro-RO"/>
              </w:rPr>
              <w:t>23.324,00</w:t>
            </w:r>
          </w:p>
        </w:tc>
      </w:tr>
    </w:tbl>
    <w:p w14:paraId="46363B76" w14:textId="77777777" w:rsidR="00AA449F" w:rsidRPr="00513E2D" w:rsidRDefault="00AA449F" w:rsidP="002361C8">
      <w:pPr>
        <w:spacing w:line="360" w:lineRule="auto"/>
        <w:jc w:val="both"/>
        <w:rPr>
          <w:rFonts w:ascii="Arial" w:hAnsi="Arial" w:cs="Arial"/>
          <w:b/>
          <w:bCs/>
          <w:sz w:val="24"/>
          <w:szCs w:val="24"/>
        </w:rPr>
      </w:pPr>
    </w:p>
    <w:p w14:paraId="7D8C3CA2" w14:textId="3FBFAC87" w:rsidR="00F62BF0" w:rsidRPr="00513E2D" w:rsidRDefault="00E14503" w:rsidP="00F62BF0">
      <w:pPr>
        <w:spacing w:line="360" w:lineRule="auto"/>
        <w:jc w:val="both"/>
        <w:rPr>
          <w:rFonts w:ascii="Arial" w:hAnsi="Arial" w:cs="Arial"/>
          <w:sz w:val="24"/>
          <w:szCs w:val="24"/>
        </w:rPr>
      </w:pPr>
      <w:r w:rsidRPr="00513E2D">
        <w:rPr>
          <w:rFonts w:ascii="Arial" w:hAnsi="Arial" w:cs="Arial"/>
          <w:sz w:val="24"/>
          <w:szCs w:val="24"/>
        </w:rPr>
        <w:t>60</w:t>
      </w:r>
      <w:r w:rsidR="00F62BF0" w:rsidRPr="00513E2D">
        <w:rPr>
          <w:rFonts w:ascii="Arial" w:hAnsi="Arial" w:cs="Arial"/>
          <w:sz w:val="24"/>
          <w:szCs w:val="24"/>
        </w:rPr>
        <w:t>,</w:t>
      </w:r>
      <w:r w:rsidRPr="00513E2D">
        <w:rPr>
          <w:rFonts w:ascii="Arial" w:hAnsi="Arial" w:cs="Arial"/>
          <w:sz w:val="24"/>
          <w:szCs w:val="24"/>
        </w:rPr>
        <w:t>65</w:t>
      </w:r>
      <w:r w:rsidR="00F62BF0" w:rsidRPr="00513E2D">
        <w:rPr>
          <w:rFonts w:ascii="Arial" w:hAnsi="Arial" w:cs="Arial"/>
          <w:sz w:val="24"/>
          <w:szCs w:val="24"/>
        </w:rPr>
        <w:t xml:space="preserve"> % din cheltuieli pe anul 202</w:t>
      </w:r>
      <w:r w:rsidR="00450B91" w:rsidRPr="00513E2D">
        <w:rPr>
          <w:rFonts w:ascii="Arial" w:hAnsi="Arial" w:cs="Arial"/>
          <w:sz w:val="24"/>
          <w:szCs w:val="24"/>
        </w:rPr>
        <w:t>4</w:t>
      </w:r>
      <w:r w:rsidR="00F62BF0" w:rsidRPr="00513E2D">
        <w:rPr>
          <w:rFonts w:ascii="Arial" w:hAnsi="Arial" w:cs="Arial"/>
          <w:sz w:val="24"/>
          <w:szCs w:val="24"/>
        </w:rPr>
        <w:t xml:space="preserve">, </w:t>
      </w:r>
      <w:proofErr w:type="spellStart"/>
      <w:r w:rsidR="00F62BF0" w:rsidRPr="00513E2D">
        <w:rPr>
          <w:rFonts w:ascii="Arial" w:hAnsi="Arial" w:cs="Arial"/>
          <w:sz w:val="24"/>
          <w:szCs w:val="24"/>
        </w:rPr>
        <w:t>adica</w:t>
      </w:r>
      <w:proofErr w:type="spellEnd"/>
      <w:r w:rsidR="00F62BF0" w:rsidRPr="00513E2D">
        <w:rPr>
          <w:rFonts w:ascii="Arial" w:hAnsi="Arial" w:cs="Arial"/>
          <w:sz w:val="24"/>
          <w:szCs w:val="24"/>
        </w:rPr>
        <w:t xml:space="preserve"> </w:t>
      </w:r>
      <w:r w:rsidRPr="00513E2D">
        <w:rPr>
          <w:rFonts w:ascii="Arial" w:hAnsi="Arial" w:cs="Arial"/>
          <w:sz w:val="24"/>
          <w:szCs w:val="24"/>
        </w:rPr>
        <w:t>3</w:t>
      </w:r>
      <w:r w:rsidR="00F62BF0" w:rsidRPr="00513E2D">
        <w:rPr>
          <w:rFonts w:ascii="Arial" w:hAnsi="Arial" w:cs="Arial"/>
          <w:sz w:val="24"/>
          <w:szCs w:val="24"/>
        </w:rPr>
        <w:t>.4</w:t>
      </w:r>
      <w:r w:rsidRPr="00513E2D">
        <w:rPr>
          <w:rFonts w:ascii="Arial" w:hAnsi="Arial" w:cs="Arial"/>
          <w:sz w:val="24"/>
          <w:szCs w:val="24"/>
        </w:rPr>
        <w:t>52</w:t>
      </w:r>
      <w:r w:rsidR="00F62BF0" w:rsidRPr="00513E2D">
        <w:rPr>
          <w:rFonts w:ascii="Arial" w:hAnsi="Arial" w:cs="Arial"/>
          <w:sz w:val="24"/>
          <w:szCs w:val="24"/>
        </w:rPr>
        <w:t>.</w:t>
      </w:r>
      <w:r w:rsidRPr="00513E2D">
        <w:rPr>
          <w:rFonts w:ascii="Arial" w:hAnsi="Arial" w:cs="Arial"/>
          <w:sz w:val="24"/>
          <w:szCs w:val="24"/>
        </w:rPr>
        <w:t>664</w:t>
      </w:r>
      <w:r w:rsidR="00F62BF0" w:rsidRPr="00513E2D">
        <w:rPr>
          <w:rFonts w:ascii="Arial" w:hAnsi="Arial" w:cs="Arial"/>
          <w:sz w:val="24"/>
          <w:szCs w:val="24"/>
        </w:rPr>
        <w:t xml:space="preserve">,00 lei a fost utilizat pentru salariile, pentru salariile persoanelor cu activitatea sportivă și pentru contribuția acestora. Restul cheltuielilor, în cuantum de </w:t>
      </w:r>
      <w:r w:rsidR="000E1C87" w:rsidRPr="00513E2D">
        <w:rPr>
          <w:rFonts w:ascii="Arial" w:hAnsi="Arial" w:cs="Arial"/>
          <w:sz w:val="24"/>
          <w:szCs w:val="24"/>
        </w:rPr>
        <w:t>39</w:t>
      </w:r>
      <w:r w:rsidR="00F62BF0" w:rsidRPr="00513E2D">
        <w:rPr>
          <w:rFonts w:ascii="Arial" w:hAnsi="Arial" w:cs="Arial"/>
          <w:sz w:val="24"/>
          <w:szCs w:val="24"/>
        </w:rPr>
        <w:t>,3</w:t>
      </w:r>
      <w:r w:rsidR="000E1C87" w:rsidRPr="00513E2D">
        <w:rPr>
          <w:rFonts w:ascii="Arial" w:hAnsi="Arial" w:cs="Arial"/>
          <w:sz w:val="24"/>
          <w:szCs w:val="24"/>
        </w:rPr>
        <w:t>5</w:t>
      </w:r>
      <w:r w:rsidR="00F62BF0" w:rsidRPr="00513E2D">
        <w:rPr>
          <w:rFonts w:ascii="Arial" w:hAnsi="Arial" w:cs="Arial"/>
          <w:sz w:val="24"/>
          <w:szCs w:val="24"/>
        </w:rPr>
        <w:t xml:space="preserve">%, respectiv </w:t>
      </w:r>
      <w:r w:rsidR="008A62AD" w:rsidRPr="00513E2D">
        <w:rPr>
          <w:rFonts w:ascii="Arial" w:hAnsi="Arial" w:cs="Arial"/>
          <w:sz w:val="24"/>
          <w:szCs w:val="24"/>
        </w:rPr>
        <w:t>2</w:t>
      </w:r>
      <w:r w:rsidR="00F62BF0" w:rsidRPr="00513E2D">
        <w:rPr>
          <w:rFonts w:ascii="Arial" w:hAnsi="Arial" w:cs="Arial"/>
          <w:sz w:val="24"/>
          <w:szCs w:val="24"/>
        </w:rPr>
        <w:t>.</w:t>
      </w:r>
      <w:r w:rsidR="008A62AD" w:rsidRPr="00513E2D">
        <w:rPr>
          <w:rFonts w:ascii="Arial" w:hAnsi="Arial" w:cs="Arial"/>
          <w:sz w:val="24"/>
          <w:szCs w:val="24"/>
        </w:rPr>
        <w:t>240</w:t>
      </w:r>
      <w:r w:rsidR="00F62BF0" w:rsidRPr="00513E2D">
        <w:rPr>
          <w:rFonts w:ascii="Arial" w:hAnsi="Arial" w:cs="Arial"/>
          <w:sz w:val="24"/>
          <w:szCs w:val="24"/>
        </w:rPr>
        <w:t>.</w:t>
      </w:r>
      <w:r w:rsidR="008A62AD" w:rsidRPr="00513E2D">
        <w:rPr>
          <w:rFonts w:ascii="Arial" w:hAnsi="Arial" w:cs="Arial"/>
          <w:sz w:val="24"/>
          <w:szCs w:val="24"/>
        </w:rPr>
        <w:t>644</w:t>
      </w:r>
      <w:r w:rsidR="00F62BF0" w:rsidRPr="00513E2D">
        <w:rPr>
          <w:rFonts w:ascii="Arial" w:hAnsi="Arial" w:cs="Arial"/>
          <w:sz w:val="24"/>
          <w:szCs w:val="24"/>
        </w:rPr>
        <w:t xml:space="preserve"> lei,  în mare parte a fost folosit din articolul alineat 20.01.09 și 20.01.30 pentru cheltuielile de întreținere și funcționare. Din această sumă, au fost plătite contracte de prestări servicii cu organele fiscale pentru serviciile de controlul financiar preventiv, servicii sportive cu antrenori,  servicii de organizarea evenimentelor, servicii de repararea bicicletelor, servicii de închirierea sala de conferință, servicii de sonorizare și de arbitraj, iar și taxele de viza medicale, taxe anuale, taxe de legitimare și cheltuieli de funcționare și întreținere (materiale consumabile de întreținerea obiectelor de inventar, papetărie și alte consumabile de birou, materiale </w:t>
      </w:r>
      <w:proofErr w:type="spellStart"/>
      <w:r w:rsidR="00F62BF0" w:rsidRPr="00513E2D">
        <w:rPr>
          <w:rFonts w:ascii="Arial" w:hAnsi="Arial" w:cs="Arial"/>
          <w:sz w:val="24"/>
          <w:szCs w:val="24"/>
        </w:rPr>
        <w:t>igienico</w:t>
      </w:r>
      <w:proofErr w:type="spellEnd"/>
      <w:r w:rsidR="00F62BF0" w:rsidRPr="00513E2D">
        <w:rPr>
          <w:rFonts w:ascii="Arial" w:hAnsi="Arial" w:cs="Arial"/>
          <w:sz w:val="24"/>
          <w:szCs w:val="24"/>
        </w:rPr>
        <w:t xml:space="preserve">-sanitare, cheltuieli de promovare și tipărire acestora, cheltuieli cu delegațiile, cheltuieli cu formare profesională, cheltuieli cu deșeurile). Din total cheltuieli din Titlul 20 Bunuri si servicii, </w:t>
      </w:r>
      <w:r w:rsidR="0075014C" w:rsidRPr="00513E2D">
        <w:rPr>
          <w:rFonts w:ascii="Arial" w:hAnsi="Arial" w:cs="Arial"/>
          <w:sz w:val="24"/>
          <w:szCs w:val="24"/>
        </w:rPr>
        <w:t>0</w:t>
      </w:r>
      <w:r w:rsidR="00F62BF0" w:rsidRPr="00513E2D">
        <w:rPr>
          <w:rFonts w:ascii="Arial" w:hAnsi="Arial" w:cs="Arial"/>
          <w:sz w:val="24"/>
          <w:szCs w:val="24"/>
        </w:rPr>
        <w:t>,</w:t>
      </w:r>
      <w:r w:rsidR="0075014C" w:rsidRPr="00513E2D">
        <w:rPr>
          <w:rFonts w:ascii="Arial" w:hAnsi="Arial" w:cs="Arial"/>
          <w:sz w:val="24"/>
          <w:szCs w:val="24"/>
        </w:rPr>
        <w:t>26</w:t>
      </w:r>
      <w:r w:rsidR="00F62BF0" w:rsidRPr="00513E2D">
        <w:rPr>
          <w:rFonts w:ascii="Arial" w:hAnsi="Arial" w:cs="Arial"/>
          <w:sz w:val="24"/>
          <w:szCs w:val="24"/>
        </w:rPr>
        <w:t xml:space="preserve">% a fost utilizat pentru achiziționarea obiectelor de inventar din </w:t>
      </w:r>
      <w:r w:rsidR="00F62BF0" w:rsidRPr="00513E2D">
        <w:rPr>
          <w:rFonts w:ascii="Arial" w:hAnsi="Arial" w:cs="Arial"/>
          <w:sz w:val="24"/>
          <w:szCs w:val="24"/>
        </w:rPr>
        <w:lastRenderedPageBreak/>
        <w:t xml:space="preserve">articolul alineat 20.05.30 (echipamente sportive, imprimata la birou, </w:t>
      </w:r>
      <w:proofErr w:type="spellStart"/>
      <w:r w:rsidR="00F62BF0" w:rsidRPr="00513E2D">
        <w:rPr>
          <w:rFonts w:ascii="Arial" w:hAnsi="Arial" w:cs="Arial"/>
          <w:sz w:val="24"/>
          <w:szCs w:val="24"/>
        </w:rPr>
        <w:t>masina</w:t>
      </w:r>
      <w:proofErr w:type="spellEnd"/>
      <w:r w:rsidR="00F62BF0" w:rsidRPr="00513E2D">
        <w:rPr>
          <w:rFonts w:ascii="Arial" w:hAnsi="Arial" w:cs="Arial"/>
          <w:sz w:val="24"/>
          <w:szCs w:val="24"/>
        </w:rPr>
        <w:t xml:space="preserve"> tuns gazon, etc).</w:t>
      </w:r>
      <w:r w:rsidR="00B16534" w:rsidRPr="00513E2D">
        <w:rPr>
          <w:rFonts w:ascii="Arial" w:hAnsi="Arial" w:cs="Arial"/>
          <w:sz w:val="24"/>
          <w:szCs w:val="24"/>
        </w:rPr>
        <w:t xml:space="preserve"> Din total cheltuieli din Titlul 71 </w:t>
      </w:r>
      <w:proofErr w:type="spellStart"/>
      <w:r w:rsidR="00B16534" w:rsidRPr="00513E2D">
        <w:rPr>
          <w:rFonts w:ascii="Arial" w:hAnsi="Arial" w:cs="Arial"/>
          <w:sz w:val="24"/>
          <w:szCs w:val="24"/>
        </w:rPr>
        <w:t>Investitii</w:t>
      </w:r>
      <w:proofErr w:type="spellEnd"/>
      <w:r w:rsidR="00B16534" w:rsidRPr="00513E2D">
        <w:rPr>
          <w:rFonts w:ascii="Arial" w:hAnsi="Arial" w:cs="Arial"/>
          <w:sz w:val="24"/>
          <w:szCs w:val="24"/>
        </w:rPr>
        <w:t xml:space="preserve">, </w:t>
      </w:r>
      <w:r w:rsidR="00DD4BD9" w:rsidRPr="00513E2D">
        <w:rPr>
          <w:rFonts w:ascii="Arial" w:hAnsi="Arial" w:cs="Arial"/>
          <w:sz w:val="24"/>
          <w:szCs w:val="24"/>
        </w:rPr>
        <w:t>1</w:t>
      </w:r>
      <w:r w:rsidR="00B16534" w:rsidRPr="00513E2D">
        <w:rPr>
          <w:rFonts w:ascii="Arial" w:hAnsi="Arial" w:cs="Arial"/>
          <w:sz w:val="24"/>
          <w:szCs w:val="24"/>
        </w:rPr>
        <w:t>,2</w:t>
      </w:r>
      <w:r w:rsidR="00DD4BD9" w:rsidRPr="00513E2D">
        <w:rPr>
          <w:rFonts w:ascii="Arial" w:hAnsi="Arial" w:cs="Arial"/>
          <w:sz w:val="24"/>
          <w:szCs w:val="24"/>
        </w:rPr>
        <w:t>4</w:t>
      </w:r>
      <w:r w:rsidR="00B16534" w:rsidRPr="00513E2D">
        <w:rPr>
          <w:rFonts w:ascii="Arial" w:hAnsi="Arial" w:cs="Arial"/>
          <w:sz w:val="24"/>
          <w:szCs w:val="24"/>
        </w:rPr>
        <w:t xml:space="preserve">% a fost utilizat pentru achiziționarea </w:t>
      </w:r>
      <w:proofErr w:type="spellStart"/>
      <w:r w:rsidR="00DD4BD9" w:rsidRPr="00513E2D">
        <w:rPr>
          <w:rFonts w:ascii="Arial" w:hAnsi="Arial" w:cs="Arial"/>
          <w:sz w:val="24"/>
          <w:szCs w:val="24"/>
        </w:rPr>
        <w:t>dotari</w:t>
      </w:r>
      <w:proofErr w:type="spellEnd"/>
      <w:r w:rsidR="00DD4BD9" w:rsidRPr="00513E2D">
        <w:rPr>
          <w:rFonts w:ascii="Arial" w:hAnsi="Arial" w:cs="Arial"/>
          <w:sz w:val="24"/>
          <w:szCs w:val="24"/>
        </w:rPr>
        <w:t xml:space="preserve"> la terenul de sport si la </w:t>
      </w:r>
      <w:r w:rsidR="00806A97" w:rsidRPr="00513E2D">
        <w:rPr>
          <w:rFonts w:ascii="Arial" w:hAnsi="Arial" w:cs="Arial"/>
          <w:sz w:val="24"/>
          <w:szCs w:val="24"/>
        </w:rPr>
        <w:t>terenul de gheata</w:t>
      </w:r>
      <w:r w:rsidR="00B16534" w:rsidRPr="00513E2D">
        <w:rPr>
          <w:rFonts w:ascii="Arial" w:hAnsi="Arial" w:cs="Arial"/>
          <w:sz w:val="24"/>
          <w:szCs w:val="24"/>
        </w:rPr>
        <w:t xml:space="preserve"> din articolul alineat </w:t>
      </w:r>
      <w:r w:rsidR="00806A97" w:rsidRPr="00513E2D">
        <w:rPr>
          <w:rFonts w:ascii="Arial" w:hAnsi="Arial" w:cs="Arial"/>
          <w:sz w:val="24"/>
          <w:szCs w:val="24"/>
        </w:rPr>
        <w:t>71</w:t>
      </w:r>
      <w:r w:rsidR="00B16534" w:rsidRPr="00513E2D">
        <w:rPr>
          <w:rFonts w:ascii="Arial" w:hAnsi="Arial" w:cs="Arial"/>
          <w:sz w:val="24"/>
          <w:szCs w:val="24"/>
        </w:rPr>
        <w:t>.0</w:t>
      </w:r>
      <w:r w:rsidR="00806A97" w:rsidRPr="00513E2D">
        <w:rPr>
          <w:rFonts w:ascii="Arial" w:hAnsi="Arial" w:cs="Arial"/>
          <w:sz w:val="24"/>
          <w:szCs w:val="24"/>
        </w:rPr>
        <w:t>1</w:t>
      </w:r>
      <w:r w:rsidR="00B16534" w:rsidRPr="00513E2D">
        <w:rPr>
          <w:rFonts w:ascii="Arial" w:hAnsi="Arial" w:cs="Arial"/>
          <w:sz w:val="24"/>
          <w:szCs w:val="24"/>
        </w:rPr>
        <w:t>.</w:t>
      </w:r>
      <w:r w:rsidR="00806A97" w:rsidRPr="00513E2D">
        <w:rPr>
          <w:rFonts w:ascii="Arial" w:hAnsi="Arial" w:cs="Arial"/>
          <w:sz w:val="24"/>
          <w:szCs w:val="24"/>
        </w:rPr>
        <w:t>03</w:t>
      </w:r>
    </w:p>
    <w:p w14:paraId="428E00CF" w14:textId="77777777" w:rsidR="00806A97" w:rsidRPr="00513E2D" w:rsidRDefault="00806A97" w:rsidP="00F62BF0">
      <w:pPr>
        <w:spacing w:line="360" w:lineRule="auto"/>
        <w:jc w:val="both"/>
        <w:rPr>
          <w:rFonts w:ascii="Arial" w:hAnsi="Arial" w:cs="Arial"/>
          <w:sz w:val="24"/>
          <w:szCs w:val="24"/>
        </w:rPr>
      </w:pPr>
    </w:p>
    <w:p w14:paraId="75025B18" w14:textId="77777777" w:rsidR="00F62BF0" w:rsidRPr="00513E2D" w:rsidRDefault="00F62BF0" w:rsidP="00F62BF0">
      <w:pPr>
        <w:spacing w:line="360" w:lineRule="auto"/>
        <w:jc w:val="both"/>
        <w:rPr>
          <w:rFonts w:ascii="Arial" w:hAnsi="Arial" w:cs="Arial"/>
          <w:b/>
          <w:sz w:val="24"/>
          <w:szCs w:val="24"/>
        </w:rPr>
      </w:pPr>
      <w:r w:rsidRPr="00513E2D">
        <w:rPr>
          <w:rFonts w:ascii="Arial" w:hAnsi="Arial" w:cs="Arial"/>
          <w:b/>
          <w:bCs/>
          <w:sz w:val="24"/>
          <w:szCs w:val="24"/>
        </w:rPr>
        <w:t>Cheltuieli cu salariile</w:t>
      </w:r>
      <w:r w:rsidRPr="00513E2D">
        <w:rPr>
          <w:rFonts w:ascii="Arial" w:hAnsi="Arial" w:cs="Arial"/>
          <w:b/>
          <w:sz w:val="24"/>
          <w:szCs w:val="24"/>
        </w:rPr>
        <w:t xml:space="preserve">            </w:t>
      </w:r>
    </w:p>
    <w:p w14:paraId="766D903E" w14:textId="77777777" w:rsidR="00F62BF0" w:rsidRPr="00513E2D" w:rsidRDefault="00F62BF0" w:rsidP="00F62BF0">
      <w:pPr>
        <w:spacing w:line="360" w:lineRule="auto"/>
        <w:jc w:val="both"/>
        <w:rPr>
          <w:rFonts w:ascii="Arial" w:hAnsi="Arial" w:cs="Arial"/>
          <w:b/>
          <w:sz w:val="24"/>
          <w:szCs w:val="24"/>
        </w:rPr>
      </w:pPr>
    </w:p>
    <w:p w14:paraId="64438359" w14:textId="77777777" w:rsidR="00F62BF0" w:rsidRPr="00513E2D" w:rsidRDefault="00F62BF0" w:rsidP="00F62BF0">
      <w:pPr>
        <w:jc w:val="center"/>
        <w:rPr>
          <w:rFonts w:ascii="Arial" w:hAnsi="Arial" w:cs="Arial"/>
          <w:b/>
          <w:sz w:val="24"/>
          <w:szCs w:val="24"/>
        </w:rPr>
      </w:pPr>
      <w:r w:rsidRPr="00513E2D">
        <w:rPr>
          <w:rFonts w:ascii="Arial" w:hAnsi="Arial" w:cs="Arial"/>
          <w:b/>
          <w:sz w:val="24"/>
          <w:szCs w:val="24"/>
        </w:rPr>
        <w:t>ORGANIGRAMA</w:t>
      </w:r>
    </w:p>
    <w:p w14:paraId="0D12CBAC" w14:textId="0D00C788" w:rsidR="00F62BF0" w:rsidRPr="00513E2D" w:rsidRDefault="00F62BF0" w:rsidP="00F62BF0">
      <w:pPr>
        <w:jc w:val="center"/>
        <w:rPr>
          <w:rFonts w:ascii="Arial" w:hAnsi="Arial" w:cs="Arial"/>
          <w:b/>
          <w:sz w:val="24"/>
          <w:szCs w:val="24"/>
        </w:rPr>
      </w:pPr>
      <w:r w:rsidRPr="00513E2D">
        <w:rPr>
          <w:rFonts w:ascii="Arial" w:hAnsi="Arial" w:cs="Arial"/>
          <w:b/>
          <w:sz w:val="24"/>
          <w:szCs w:val="24"/>
        </w:rPr>
        <w:t xml:space="preserve">        CLUBULUI SPORTIV MUNICIPAL ODORHEIU SECUIESC</w:t>
      </w:r>
    </w:p>
    <w:p w14:paraId="251C2CE6" w14:textId="77777777" w:rsidR="00F62BF0" w:rsidRPr="00513E2D" w:rsidRDefault="00F62BF0" w:rsidP="00F62BF0">
      <w:pPr>
        <w:jc w:val="center"/>
        <w:rPr>
          <w:rFonts w:ascii="Arial" w:hAnsi="Arial" w:cs="Arial"/>
          <w:b/>
          <w:sz w:val="24"/>
          <w:szCs w:val="24"/>
        </w:rPr>
      </w:pPr>
    </w:p>
    <w:p w14:paraId="44F33BDC" w14:textId="77777777" w:rsidR="00F62BF0" w:rsidRPr="00513E2D" w:rsidRDefault="00F62BF0" w:rsidP="00F62BF0">
      <w:pPr>
        <w:jc w:val="center"/>
        <w:rPr>
          <w:rFonts w:ascii="Arial" w:hAnsi="Arial" w:cs="Arial"/>
          <w:sz w:val="24"/>
          <w:szCs w:val="24"/>
        </w:rPr>
      </w:pPr>
      <w:r w:rsidRPr="00513E2D">
        <w:rPr>
          <w:rFonts w:ascii="Arial" w:hAnsi="Arial" w:cs="Arial"/>
          <w:sz w:val="24"/>
          <w:szCs w:val="24"/>
        </w:rPr>
        <w:drawing>
          <wp:inline distT="0" distB="0" distL="0" distR="0" wp14:anchorId="1B5E0FD7" wp14:editId="029275E3">
            <wp:extent cx="5724525" cy="2181225"/>
            <wp:effectExtent l="0" t="0" r="9525" b="9525"/>
            <wp:docPr id="58" name="Picture 5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white background with black text&#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24525" cy="2181225"/>
                    </a:xfrm>
                    <a:prstGeom prst="rect">
                      <a:avLst/>
                    </a:prstGeom>
                    <a:noFill/>
                    <a:ln>
                      <a:noFill/>
                    </a:ln>
                  </pic:spPr>
                </pic:pic>
              </a:graphicData>
            </a:graphic>
          </wp:inline>
        </w:drawing>
      </w:r>
    </w:p>
    <w:p w14:paraId="424C4BA0" w14:textId="77777777" w:rsidR="00F62BF0" w:rsidRPr="00513E2D" w:rsidRDefault="00F62BF0" w:rsidP="00F62BF0">
      <w:pPr>
        <w:spacing w:line="360" w:lineRule="auto"/>
        <w:ind w:firstLine="720"/>
        <w:rPr>
          <w:rFonts w:ascii="Arial" w:hAnsi="Arial" w:cs="Arial"/>
          <w:sz w:val="24"/>
          <w:szCs w:val="24"/>
        </w:rPr>
      </w:pPr>
      <w:r w:rsidRPr="00513E2D">
        <w:rPr>
          <w:rFonts w:ascii="Arial" w:hAnsi="Arial" w:cs="Arial"/>
          <w:sz w:val="24"/>
          <w:szCs w:val="24"/>
        </w:rPr>
        <w:t xml:space="preserve">Având în vedere Hotărârea nr. 168/2019 privind modificarea Hotărârii Consiliului Local al Municipiul Odorheiu Secuiesc nr. 116/2018 privind aprobarea organigramei și statutul de funcții al Clubului Sportiv Municipal Odorheiu Secuiesc – </w:t>
      </w:r>
      <w:proofErr w:type="spellStart"/>
      <w:r w:rsidRPr="00513E2D">
        <w:rPr>
          <w:rFonts w:ascii="Arial" w:hAnsi="Arial" w:cs="Arial"/>
          <w:sz w:val="24"/>
          <w:szCs w:val="24"/>
        </w:rPr>
        <w:t>Városi</w:t>
      </w:r>
      <w:proofErr w:type="spellEnd"/>
      <w:r w:rsidRPr="00513E2D">
        <w:rPr>
          <w:rFonts w:ascii="Arial" w:hAnsi="Arial" w:cs="Arial"/>
          <w:sz w:val="24"/>
          <w:szCs w:val="24"/>
        </w:rPr>
        <w:t xml:space="preserve"> Sport </w:t>
      </w:r>
      <w:proofErr w:type="spellStart"/>
      <w:r w:rsidRPr="00513E2D">
        <w:rPr>
          <w:rFonts w:ascii="Arial" w:hAnsi="Arial" w:cs="Arial"/>
          <w:sz w:val="24"/>
          <w:szCs w:val="24"/>
        </w:rPr>
        <w:t>Klub</w:t>
      </w:r>
      <w:proofErr w:type="spellEnd"/>
      <w:r w:rsidRPr="00513E2D">
        <w:rPr>
          <w:rFonts w:ascii="Arial" w:hAnsi="Arial" w:cs="Arial"/>
          <w:sz w:val="24"/>
          <w:szCs w:val="24"/>
        </w:rPr>
        <w:t xml:space="preserve"> </w:t>
      </w:r>
    </w:p>
    <w:p w14:paraId="5B1394FA" w14:textId="77777777" w:rsidR="00060B90" w:rsidRPr="00513E2D" w:rsidRDefault="00060B90" w:rsidP="00F62BF0">
      <w:pPr>
        <w:spacing w:line="360" w:lineRule="auto"/>
        <w:ind w:firstLine="720"/>
        <w:rPr>
          <w:rFonts w:ascii="Arial" w:hAnsi="Arial" w:cs="Arial"/>
          <w:sz w:val="24"/>
          <w:szCs w:val="24"/>
        </w:rPr>
      </w:pPr>
    </w:p>
    <w:p w14:paraId="45E25720" w14:textId="77777777" w:rsidR="00F62BF0" w:rsidRPr="00513E2D" w:rsidRDefault="00F62BF0" w:rsidP="00F62BF0">
      <w:pPr>
        <w:spacing w:line="360" w:lineRule="auto"/>
        <w:rPr>
          <w:rFonts w:ascii="Arial" w:hAnsi="Arial" w:cs="Arial"/>
          <w:b/>
          <w:bCs/>
          <w:sz w:val="24"/>
          <w:szCs w:val="24"/>
        </w:rPr>
      </w:pPr>
      <w:r w:rsidRPr="00513E2D">
        <w:rPr>
          <w:rFonts w:ascii="Arial" w:hAnsi="Arial" w:cs="Arial"/>
          <w:b/>
          <w:bCs/>
          <w:sz w:val="24"/>
          <w:szCs w:val="24"/>
        </w:rPr>
        <w:t>Analiza ponderii cheltuielilor de personal din totalul cheltuielilor al perioadei raportate</w:t>
      </w:r>
    </w:p>
    <w:p w14:paraId="173544D0" w14:textId="77777777" w:rsidR="00F62BF0" w:rsidRPr="00513E2D" w:rsidRDefault="00F62BF0" w:rsidP="00F62BF0">
      <w:pPr>
        <w:spacing w:line="360" w:lineRule="auto"/>
        <w:rPr>
          <w:rFonts w:ascii="Arial" w:hAnsi="Arial" w:cs="Arial"/>
          <w:b/>
          <w:bCs/>
          <w:sz w:val="24"/>
          <w:szCs w:val="24"/>
        </w:rPr>
      </w:pPr>
    </w:p>
    <w:p w14:paraId="719D9F66" w14:textId="77777777" w:rsidR="00F62BF0" w:rsidRPr="00513E2D" w:rsidRDefault="00F62BF0" w:rsidP="00F62BF0">
      <w:pPr>
        <w:spacing w:line="360" w:lineRule="auto"/>
        <w:jc w:val="both"/>
        <w:rPr>
          <w:rFonts w:ascii="Arial" w:hAnsi="Arial" w:cs="Arial"/>
          <w:sz w:val="24"/>
          <w:szCs w:val="24"/>
        </w:rPr>
      </w:pPr>
      <w:r w:rsidRPr="00513E2D">
        <w:rPr>
          <w:rFonts w:ascii="Arial" w:hAnsi="Arial" w:cs="Arial"/>
          <w:sz w:val="24"/>
          <w:szCs w:val="24"/>
        </w:rPr>
        <w:t xml:space="preserve">Analiza ponderii cheltuielilor de personal din totalul cheltuielilor </w:t>
      </w:r>
    </w:p>
    <w:p w14:paraId="46F902F7" w14:textId="77777777" w:rsidR="00F62BF0" w:rsidRPr="00513E2D" w:rsidRDefault="00F62BF0" w:rsidP="00F62BF0">
      <w:pPr>
        <w:spacing w:line="360" w:lineRule="auto"/>
        <w:jc w:val="both"/>
        <w:rPr>
          <w:rFonts w:ascii="Arial" w:hAnsi="Arial" w:cs="Arial"/>
          <w:sz w:val="24"/>
          <w:szCs w:val="24"/>
        </w:rPr>
      </w:pPr>
    </w:p>
    <w:tbl>
      <w:tblPr>
        <w:tblW w:w="9120" w:type="dxa"/>
        <w:tblLook w:val="04A0" w:firstRow="1" w:lastRow="0" w:firstColumn="1" w:lastColumn="0" w:noHBand="0" w:noVBand="1"/>
      </w:tblPr>
      <w:tblGrid>
        <w:gridCol w:w="940"/>
        <w:gridCol w:w="2940"/>
        <w:gridCol w:w="3760"/>
        <w:gridCol w:w="1480"/>
      </w:tblGrid>
      <w:tr w:rsidR="00F62BF0" w:rsidRPr="00513E2D" w14:paraId="02E414F4" w14:textId="77777777" w:rsidTr="007520E9">
        <w:trPr>
          <w:trHeight w:val="315"/>
        </w:trPr>
        <w:tc>
          <w:tcPr>
            <w:tcW w:w="9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9F3A1C2" w14:textId="77777777" w:rsidR="00F62BF0" w:rsidRPr="00513E2D" w:rsidRDefault="00F62BF0" w:rsidP="007520E9">
            <w:pPr>
              <w:widowControl/>
              <w:autoSpaceDE/>
              <w:autoSpaceDN/>
              <w:jc w:val="center"/>
              <w:rPr>
                <w:rFonts w:ascii="Arial" w:hAnsi="Arial" w:cs="Arial"/>
                <w:b/>
                <w:bCs/>
                <w:color w:val="000000"/>
                <w:sz w:val="24"/>
                <w:szCs w:val="24"/>
              </w:rPr>
            </w:pPr>
            <w:r w:rsidRPr="00513E2D">
              <w:rPr>
                <w:rFonts w:ascii="Arial" w:hAnsi="Arial" w:cs="Arial"/>
                <w:b/>
                <w:bCs/>
                <w:color w:val="000000"/>
                <w:sz w:val="24"/>
                <w:szCs w:val="24"/>
              </w:rPr>
              <w:t>Anul</w:t>
            </w:r>
          </w:p>
        </w:tc>
        <w:tc>
          <w:tcPr>
            <w:tcW w:w="2940" w:type="dxa"/>
            <w:tcBorders>
              <w:top w:val="single" w:sz="4" w:space="0" w:color="auto"/>
              <w:left w:val="nil"/>
              <w:bottom w:val="single" w:sz="4" w:space="0" w:color="auto"/>
              <w:right w:val="single" w:sz="4" w:space="0" w:color="auto"/>
            </w:tcBorders>
            <w:shd w:val="clear" w:color="000000" w:fill="BFBFBF"/>
            <w:vAlign w:val="center"/>
            <w:hideMark/>
          </w:tcPr>
          <w:p w14:paraId="72917C1F" w14:textId="77777777" w:rsidR="00F62BF0" w:rsidRPr="00513E2D" w:rsidRDefault="00F62BF0" w:rsidP="007520E9">
            <w:pPr>
              <w:widowControl/>
              <w:autoSpaceDE/>
              <w:autoSpaceDN/>
              <w:jc w:val="center"/>
              <w:rPr>
                <w:rFonts w:ascii="Arial" w:hAnsi="Arial" w:cs="Arial"/>
                <w:b/>
                <w:bCs/>
                <w:color w:val="000000"/>
                <w:sz w:val="24"/>
                <w:szCs w:val="24"/>
              </w:rPr>
            </w:pPr>
            <w:r w:rsidRPr="00513E2D">
              <w:rPr>
                <w:rFonts w:ascii="Arial" w:hAnsi="Arial" w:cs="Arial"/>
                <w:b/>
                <w:bCs/>
                <w:color w:val="000000"/>
                <w:sz w:val="24"/>
                <w:szCs w:val="24"/>
              </w:rPr>
              <w:t xml:space="preserve"> Cheltuieli totale </w:t>
            </w:r>
          </w:p>
        </w:tc>
        <w:tc>
          <w:tcPr>
            <w:tcW w:w="3760" w:type="dxa"/>
            <w:tcBorders>
              <w:top w:val="single" w:sz="4" w:space="0" w:color="auto"/>
              <w:left w:val="nil"/>
              <w:bottom w:val="single" w:sz="4" w:space="0" w:color="auto"/>
              <w:right w:val="single" w:sz="4" w:space="0" w:color="auto"/>
            </w:tcBorders>
            <w:shd w:val="clear" w:color="000000" w:fill="BFBFBF"/>
            <w:vAlign w:val="center"/>
            <w:hideMark/>
          </w:tcPr>
          <w:p w14:paraId="525399A3" w14:textId="4E326FCC" w:rsidR="00F62BF0" w:rsidRPr="00513E2D" w:rsidRDefault="00F62BF0" w:rsidP="007520E9">
            <w:pPr>
              <w:widowControl/>
              <w:autoSpaceDE/>
              <w:autoSpaceDN/>
              <w:jc w:val="center"/>
              <w:rPr>
                <w:rFonts w:ascii="Arial" w:hAnsi="Arial" w:cs="Arial"/>
                <w:b/>
                <w:bCs/>
                <w:color w:val="000000"/>
                <w:sz w:val="24"/>
                <w:szCs w:val="24"/>
              </w:rPr>
            </w:pPr>
            <w:r w:rsidRPr="00513E2D">
              <w:rPr>
                <w:rFonts w:ascii="Arial" w:hAnsi="Arial" w:cs="Arial"/>
                <w:b/>
                <w:bCs/>
                <w:color w:val="000000"/>
                <w:sz w:val="24"/>
                <w:szCs w:val="24"/>
              </w:rPr>
              <w:t xml:space="preserve"> Cheltuieli de personal </w:t>
            </w:r>
            <w:r w:rsidR="00C42C78" w:rsidRPr="00513E2D">
              <w:rPr>
                <w:rFonts w:ascii="Arial" w:hAnsi="Arial" w:cs="Arial"/>
                <w:b/>
                <w:bCs/>
                <w:color w:val="000000"/>
                <w:sz w:val="24"/>
                <w:szCs w:val="24"/>
              </w:rPr>
              <w:t>si contracte sportive</w:t>
            </w:r>
          </w:p>
        </w:tc>
        <w:tc>
          <w:tcPr>
            <w:tcW w:w="1480" w:type="dxa"/>
            <w:tcBorders>
              <w:top w:val="single" w:sz="4" w:space="0" w:color="auto"/>
              <w:left w:val="nil"/>
              <w:bottom w:val="single" w:sz="4" w:space="0" w:color="auto"/>
              <w:right w:val="single" w:sz="4" w:space="0" w:color="auto"/>
            </w:tcBorders>
            <w:shd w:val="clear" w:color="000000" w:fill="BFBFBF"/>
            <w:vAlign w:val="center"/>
            <w:hideMark/>
          </w:tcPr>
          <w:p w14:paraId="6C39DD1A" w14:textId="77777777" w:rsidR="00F62BF0" w:rsidRPr="00513E2D" w:rsidRDefault="00F62BF0" w:rsidP="007520E9">
            <w:pPr>
              <w:widowControl/>
              <w:autoSpaceDE/>
              <w:autoSpaceDN/>
              <w:jc w:val="center"/>
              <w:rPr>
                <w:rFonts w:ascii="Arial" w:hAnsi="Arial" w:cs="Arial"/>
                <w:b/>
                <w:bCs/>
                <w:color w:val="000000"/>
                <w:sz w:val="24"/>
                <w:szCs w:val="24"/>
              </w:rPr>
            </w:pPr>
            <w:r w:rsidRPr="00513E2D">
              <w:rPr>
                <w:rFonts w:ascii="Arial" w:hAnsi="Arial" w:cs="Arial"/>
                <w:b/>
                <w:bCs/>
                <w:color w:val="000000"/>
                <w:sz w:val="24"/>
                <w:szCs w:val="24"/>
              </w:rPr>
              <w:t>Pondere (%)</w:t>
            </w:r>
          </w:p>
        </w:tc>
      </w:tr>
      <w:tr w:rsidR="00F62BF0" w:rsidRPr="00513E2D" w14:paraId="2E3973B1" w14:textId="77777777" w:rsidTr="007520E9">
        <w:trPr>
          <w:trHeight w:val="315"/>
        </w:trPr>
        <w:tc>
          <w:tcPr>
            <w:tcW w:w="940" w:type="dxa"/>
            <w:tcBorders>
              <w:top w:val="nil"/>
              <w:left w:val="single" w:sz="4" w:space="0" w:color="auto"/>
              <w:bottom w:val="single" w:sz="4" w:space="0" w:color="auto"/>
              <w:right w:val="single" w:sz="4" w:space="0" w:color="auto"/>
            </w:tcBorders>
            <w:vAlign w:val="center"/>
            <w:hideMark/>
          </w:tcPr>
          <w:p w14:paraId="03047457" w14:textId="4C2C3F4D" w:rsidR="00F62BF0" w:rsidRPr="00513E2D" w:rsidRDefault="00F62BF0" w:rsidP="007520E9">
            <w:pPr>
              <w:widowControl/>
              <w:autoSpaceDE/>
              <w:autoSpaceDN/>
              <w:jc w:val="both"/>
              <w:rPr>
                <w:rFonts w:ascii="Arial" w:hAnsi="Arial" w:cs="Arial"/>
                <w:color w:val="000000"/>
                <w:sz w:val="24"/>
                <w:szCs w:val="24"/>
              </w:rPr>
            </w:pPr>
            <w:r w:rsidRPr="00513E2D">
              <w:rPr>
                <w:rFonts w:ascii="Arial" w:hAnsi="Arial" w:cs="Arial"/>
                <w:color w:val="000000"/>
                <w:sz w:val="24"/>
                <w:szCs w:val="24"/>
              </w:rPr>
              <w:t>202</w:t>
            </w:r>
            <w:r w:rsidR="007E49D5" w:rsidRPr="00513E2D">
              <w:rPr>
                <w:rFonts w:ascii="Arial" w:hAnsi="Arial" w:cs="Arial"/>
                <w:color w:val="000000"/>
                <w:sz w:val="24"/>
                <w:szCs w:val="24"/>
              </w:rPr>
              <w:t>4</w:t>
            </w:r>
          </w:p>
        </w:tc>
        <w:tc>
          <w:tcPr>
            <w:tcW w:w="2940" w:type="dxa"/>
            <w:tcBorders>
              <w:top w:val="nil"/>
              <w:left w:val="nil"/>
              <w:bottom w:val="single" w:sz="4" w:space="0" w:color="auto"/>
              <w:right w:val="single" w:sz="4" w:space="0" w:color="auto"/>
            </w:tcBorders>
            <w:vAlign w:val="center"/>
            <w:hideMark/>
          </w:tcPr>
          <w:p w14:paraId="5CEFDAB7" w14:textId="54C3D0A2" w:rsidR="00F62BF0" w:rsidRPr="00513E2D" w:rsidRDefault="007E49D5" w:rsidP="007520E9">
            <w:pPr>
              <w:widowControl/>
              <w:autoSpaceDE/>
              <w:autoSpaceDN/>
              <w:rPr>
                <w:rFonts w:ascii="Arial" w:hAnsi="Arial" w:cs="Arial"/>
                <w:color w:val="000000"/>
                <w:sz w:val="24"/>
                <w:szCs w:val="24"/>
              </w:rPr>
            </w:pPr>
            <w:r w:rsidRPr="00513E2D">
              <w:rPr>
                <w:rFonts w:ascii="Arial" w:hAnsi="Arial" w:cs="Arial"/>
                <w:color w:val="000000"/>
                <w:sz w:val="24"/>
                <w:szCs w:val="24"/>
              </w:rPr>
              <w:t>5.693.308</w:t>
            </w:r>
            <w:r w:rsidR="00F62BF0" w:rsidRPr="00513E2D">
              <w:rPr>
                <w:rFonts w:ascii="Arial" w:hAnsi="Arial" w:cs="Arial"/>
                <w:color w:val="000000"/>
                <w:sz w:val="24"/>
                <w:szCs w:val="24"/>
              </w:rPr>
              <w:t xml:space="preserve"> </w:t>
            </w:r>
          </w:p>
        </w:tc>
        <w:tc>
          <w:tcPr>
            <w:tcW w:w="3760" w:type="dxa"/>
            <w:tcBorders>
              <w:top w:val="nil"/>
              <w:left w:val="nil"/>
              <w:bottom w:val="single" w:sz="4" w:space="0" w:color="auto"/>
              <w:right w:val="single" w:sz="4" w:space="0" w:color="auto"/>
            </w:tcBorders>
            <w:vAlign w:val="center"/>
            <w:hideMark/>
          </w:tcPr>
          <w:p w14:paraId="78A6764A" w14:textId="5D0FBE46" w:rsidR="00F62BF0" w:rsidRPr="00513E2D" w:rsidRDefault="00215DCA" w:rsidP="007520E9">
            <w:pPr>
              <w:widowControl/>
              <w:autoSpaceDE/>
              <w:autoSpaceDN/>
              <w:jc w:val="both"/>
              <w:rPr>
                <w:rFonts w:ascii="Arial" w:hAnsi="Arial" w:cs="Arial"/>
                <w:color w:val="000000"/>
                <w:sz w:val="24"/>
                <w:szCs w:val="24"/>
              </w:rPr>
            </w:pPr>
            <w:r w:rsidRPr="00513E2D">
              <w:rPr>
                <w:rFonts w:ascii="Arial" w:hAnsi="Arial" w:cs="Arial"/>
                <w:color w:val="000000"/>
                <w:sz w:val="24"/>
                <w:szCs w:val="24"/>
              </w:rPr>
              <w:t>3.452</w:t>
            </w:r>
            <w:r w:rsidR="00213212" w:rsidRPr="00513E2D">
              <w:rPr>
                <w:rFonts w:ascii="Arial" w:hAnsi="Arial" w:cs="Arial"/>
                <w:color w:val="000000"/>
                <w:sz w:val="24"/>
                <w:szCs w:val="24"/>
              </w:rPr>
              <w:t>.</w:t>
            </w:r>
            <w:r w:rsidRPr="00513E2D">
              <w:rPr>
                <w:rFonts w:ascii="Arial" w:hAnsi="Arial" w:cs="Arial"/>
                <w:color w:val="000000"/>
                <w:sz w:val="24"/>
                <w:szCs w:val="24"/>
              </w:rPr>
              <w:t>664</w:t>
            </w:r>
          </w:p>
        </w:tc>
        <w:tc>
          <w:tcPr>
            <w:tcW w:w="1480" w:type="dxa"/>
            <w:tcBorders>
              <w:top w:val="nil"/>
              <w:left w:val="nil"/>
              <w:bottom w:val="single" w:sz="4" w:space="0" w:color="auto"/>
              <w:right w:val="single" w:sz="4" w:space="0" w:color="auto"/>
            </w:tcBorders>
            <w:vAlign w:val="center"/>
            <w:hideMark/>
          </w:tcPr>
          <w:p w14:paraId="2514E8F3" w14:textId="0C2A9FF9" w:rsidR="00F62BF0" w:rsidRPr="00513E2D" w:rsidRDefault="00C42C78" w:rsidP="007520E9">
            <w:pPr>
              <w:widowControl/>
              <w:autoSpaceDE/>
              <w:autoSpaceDN/>
              <w:jc w:val="right"/>
              <w:rPr>
                <w:rFonts w:ascii="Arial" w:hAnsi="Arial" w:cs="Arial"/>
                <w:color w:val="000000"/>
                <w:sz w:val="24"/>
                <w:szCs w:val="24"/>
              </w:rPr>
            </w:pPr>
            <w:r w:rsidRPr="00513E2D">
              <w:rPr>
                <w:rFonts w:ascii="Arial" w:hAnsi="Arial" w:cs="Arial"/>
                <w:color w:val="000000"/>
                <w:sz w:val="24"/>
                <w:szCs w:val="24"/>
              </w:rPr>
              <w:t>60</w:t>
            </w:r>
            <w:r w:rsidR="00F62BF0" w:rsidRPr="00513E2D">
              <w:rPr>
                <w:rFonts w:ascii="Arial" w:hAnsi="Arial" w:cs="Arial"/>
                <w:color w:val="000000"/>
                <w:sz w:val="24"/>
                <w:szCs w:val="24"/>
              </w:rPr>
              <w:t>,</w:t>
            </w:r>
            <w:r w:rsidR="00BD6753" w:rsidRPr="00513E2D">
              <w:rPr>
                <w:rFonts w:ascii="Arial" w:hAnsi="Arial" w:cs="Arial"/>
                <w:color w:val="000000"/>
                <w:sz w:val="24"/>
                <w:szCs w:val="24"/>
              </w:rPr>
              <w:t>6</w:t>
            </w:r>
            <w:r w:rsidRPr="00513E2D">
              <w:rPr>
                <w:rFonts w:ascii="Arial" w:hAnsi="Arial" w:cs="Arial"/>
                <w:color w:val="000000"/>
                <w:sz w:val="24"/>
                <w:szCs w:val="24"/>
              </w:rPr>
              <w:t>4</w:t>
            </w:r>
            <w:r w:rsidR="00F62BF0" w:rsidRPr="00513E2D">
              <w:rPr>
                <w:rFonts w:ascii="Arial" w:hAnsi="Arial" w:cs="Arial"/>
                <w:color w:val="000000"/>
                <w:sz w:val="24"/>
                <w:szCs w:val="24"/>
              </w:rPr>
              <w:t>%</w:t>
            </w:r>
          </w:p>
        </w:tc>
      </w:tr>
    </w:tbl>
    <w:p w14:paraId="6D1816BA" w14:textId="77777777" w:rsidR="00F62BF0" w:rsidRPr="00513E2D" w:rsidRDefault="00F62BF0" w:rsidP="00F62BF0">
      <w:pPr>
        <w:spacing w:line="360" w:lineRule="auto"/>
        <w:jc w:val="both"/>
        <w:rPr>
          <w:rFonts w:ascii="Arial" w:hAnsi="Arial" w:cs="Arial"/>
          <w:sz w:val="24"/>
          <w:szCs w:val="24"/>
        </w:rPr>
      </w:pPr>
    </w:p>
    <w:p w14:paraId="502CDE12" w14:textId="77777777" w:rsidR="00F62BF0" w:rsidRPr="00513E2D" w:rsidRDefault="00F62BF0" w:rsidP="00F62BF0">
      <w:pPr>
        <w:spacing w:line="360" w:lineRule="auto"/>
        <w:jc w:val="both"/>
        <w:rPr>
          <w:rFonts w:ascii="Arial" w:hAnsi="Arial" w:cs="Arial"/>
          <w:sz w:val="24"/>
          <w:szCs w:val="24"/>
        </w:rPr>
      </w:pPr>
      <w:r w:rsidRPr="00513E2D">
        <w:rPr>
          <w:rFonts w:ascii="Arial" w:hAnsi="Arial" w:cs="Arial"/>
          <w:sz w:val="24"/>
          <w:szCs w:val="24"/>
        </w:rPr>
        <w:t xml:space="preserve">Analiza ponderii cheltuielilor de personal cu contract de activitate sportivă din totalul cheltuielilor </w:t>
      </w:r>
    </w:p>
    <w:tbl>
      <w:tblPr>
        <w:tblW w:w="9120" w:type="dxa"/>
        <w:tblLook w:val="04A0" w:firstRow="1" w:lastRow="0" w:firstColumn="1" w:lastColumn="0" w:noHBand="0" w:noVBand="1"/>
      </w:tblPr>
      <w:tblGrid>
        <w:gridCol w:w="940"/>
        <w:gridCol w:w="2940"/>
        <w:gridCol w:w="3760"/>
        <w:gridCol w:w="1480"/>
      </w:tblGrid>
      <w:tr w:rsidR="00F62BF0" w:rsidRPr="00513E2D" w14:paraId="3493702E" w14:textId="77777777" w:rsidTr="007520E9">
        <w:trPr>
          <w:trHeight w:val="630"/>
        </w:trPr>
        <w:tc>
          <w:tcPr>
            <w:tcW w:w="9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4504628" w14:textId="77777777" w:rsidR="00F62BF0" w:rsidRPr="00513E2D" w:rsidRDefault="00F62BF0" w:rsidP="007520E9">
            <w:pPr>
              <w:widowControl/>
              <w:autoSpaceDE/>
              <w:autoSpaceDN/>
              <w:jc w:val="center"/>
              <w:rPr>
                <w:rFonts w:ascii="Arial" w:hAnsi="Arial" w:cs="Arial"/>
                <w:b/>
                <w:bCs/>
                <w:color w:val="000000"/>
                <w:sz w:val="24"/>
                <w:szCs w:val="24"/>
              </w:rPr>
            </w:pPr>
            <w:r w:rsidRPr="00513E2D">
              <w:rPr>
                <w:rFonts w:ascii="Arial" w:hAnsi="Arial" w:cs="Arial"/>
                <w:b/>
                <w:bCs/>
                <w:color w:val="000000"/>
                <w:sz w:val="24"/>
                <w:szCs w:val="24"/>
              </w:rPr>
              <w:t>Anul</w:t>
            </w:r>
          </w:p>
        </w:tc>
        <w:tc>
          <w:tcPr>
            <w:tcW w:w="2940" w:type="dxa"/>
            <w:tcBorders>
              <w:top w:val="single" w:sz="4" w:space="0" w:color="auto"/>
              <w:left w:val="nil"/>
              <w:bottom w:val="single" w:sz="4" w:space="0" w:color="auto"/>
              <w:right w:val="single" w:sz="4" w:space="0" w:color="auto"/>
            </w:tcBorders>
            <w:shd w:val="clear" w:color="000000" w:fill="BFBFBF"/>
            <w:vAlign w:val="center"/>
            <w:hideMark/>
          </w:tcPr>
          <w:p w14:paraId="76A062C4" w14:textId="77777777" w:rsidR="00F62BF0" w:rsidRPr="00513E2D" w:rsidRDefault="00F62BF0" w:rsidP="007520E9">
            <w:pPr>
              <w:widowControl/>
              <w:autoSpaceDE/>
              <w:autoSpaceDN/>
              <w:jc w:val="center"/>
              <w:rPr>
                <w:rFonts w:ascii="Arial" w:hAnsi="Arial" w:cs="Arial"/>
                <w:b/>
                <w:bCs/>
                <w:color w:val="000000"/>
                <w:sz w:val="24"/>
                <w:szCs w:val="24"/>
              </w:rPr>
            </w:pPr>
            <w:r w:rsidRPr="00513E2D">
              <w:rPr>
                <w:rFonts w:ascii="Arial" w:hAnsi="Arial" w:cs="Arial"/>
                <w:b/>
                <w:bCs/>
                <w:color w:val="000000"/>
                <w:sz w:val="24"/>
                <w:szCs w:val="24"/>
              </w:rPr>
              <w:t xml:space="preserve"> Total cheltuieli de personal </w:t>
            </w:r>
          </w:p>
        </w:tc>
        <w:tc>
          <w:tcPr>
            <w:tcW w:w="3760" w:type="dxa"/>
            <w:tcBorders>
              <w:top w:val="single" w:sz="4" w:space="0" w:color="auto"/>
              <w:left w:val="nil"/>
              <w:bottom w:val="single" w:sz="4" w:space="0" w:color="auto"/>
              <w:right w:val="single" w:sz="4" w:space="0" w:color="auto"/>
            </w:tcBorders>
            <w:shd w:val="clear" w:color="000000" w:fill="BFBFBF"/>
            <w:vAlign w:val="center"/>
            <w:hideMark/>
          </w:tcPr>
          <w:p w14:paraId="01F9EB2C" w14:textId="77777777" w:rsidR="00F62BF0" w:rsidRPr="00513E2D" w:rsidRDefault="00F62BF0" w:rsidP="007520E9">
            <w:pPr>
              <w:widowControl/>
              <w:autoSpaceDE/>
              <w:autoSpaceDN/>
              <w:jc w:val="center"/>
              <w:rPr>
                <w:rFonts w:ascii="Arial" w:hAnsi="Arial" w:cs="Arial"/>
                <w:b/>
                <w:bCs/>
                <w:color w:val="000000"/>
                <w:sz w:val="24"/>
                <w:szCs w:val="24"/>
              </w:rPr>
            </w:pPr>
            <w:r w:rsidRPr="00513E2D">
              <w:rPr>
                <w:rFonts w:ascii="Arial" w:hAnsi="Arial" w:cs="Arial"/>
                <w:b/>
                <w:bCs/>
                <w:color w:val="000000"/>
                <w:sz w:val="24"/>
                <w:szCs w:val="24"/>
              </w:rPr>
              <w:t xml:space="preserve"> Cheltuieli de personal cu contract de activitate sportivă </w:t>
            </w:r>
          </w:p>
        </w:tc>
        <w:tc>
          <w:tcPr>
            <w:tcW w:w="1480" w:type="dxa"/>
            <w:tcBorders>
              <w:top w:val="single" w:sz="4" w:space="0" w:color="auto"/>
              <w:left w:val="nil"/>
              <w:bottom w:val="single" w:sz="4" w:space="0" w:color="auto"/>
              <w:right w:val="single" w:sz="4" w:space="0" w:color="auto"/>
            </w:tcBorders>
            <w:shd w:val="clear" w:color="000000" w:fill="BFBFBF"/>
            <w:vAlign w:val="center"/>
            <w:hideMark/>
          </w:tcPr>
          <w:p w14:paraId="6BBFB519" w14:textId="77777777" w:rsidR="00F62BF0" w:rsidRPr="00513E2D" w:rsidRDefault="00F62BF0" w:rsidP="007520E9">
            <w:pPr>
              <w:widowControl/>
              <w:autoSpaceDE/>
              <w:autoSpaceDN/>
              <w:jc w:val="center"/>
              <w:rPr>
                <w:rFonts w:ascii="Arial" w:hAnsi="Arial" w:cs="Arial"/>
                <w:b/>
                <w:bCs/>
                <w:color w:val="000000"/>
                <w:sz w:val="24"/>
                <w:szCs w:val="24"/>
              </w:rPr>
            </w:pPr>
            <w:r w:rsidRPr="00513E2D">
              <w:rPr>
                <w:rFonts w:ascii="Arial" w:hAnsi="Arial" w:cs="Arial"/>
                <w:b/>
                <w:bCs/>
                <w:color w:val="000000"/>
                <w:sz w:val="24"/>
                <w:szCs w:val="24"/>
              </w:rPr>
              <w:t>Pondere (%)</w:t>
            </w:r>
          </w:p>
        </w:tc>
      </w:tr>
      <w:tr w:rsidR="00F62BF0" w:rsidRPr="00513E2D" w14:paraId="425E415A" w14:textId="77777777" w:rsidTr="007520E9">
        <w:trPr>
          <w:trHeight w:val="315"/>
        </w:trPr>
        <w:tc>
          <w:tcPr>
            <w:tcW w:w="940" w:type="dxa"/>
            <w:tcBorders>
              <w:top w:val="nil"/>
              <w:left w:val="single" w:sz="4" w:space="0" w:color="auto"/>
              <w:bottom w:val="single" w:sz="4" w:space="0" w:color="auto"/>
              <w:right w:val="single" w:sz="4" w:space="0" w:color="auto"/>
            </w:tcBorders>
            <w:vAlign w:val="center"/>
            <w:hideMark/>
          </w:tcPr>
          <w:p w14:paraId="17435514" w14:textId="0EDA4A21" w:rsidR="00F62BF0" w:rsidRPr="00513E2D" w:rsidRDefault="00F62BF0" w:rsidP="007520E9">
            <w:pPr>
              <w:widowControl/>
              <w:autoSpaceDE/>
              <w:autoSpaceDN/>
              <w:jc w:val="both"/>
              <w:rPr>
                <w:rFonts w:ascii="Arial" w:hAnsi="Arial" w:cs="Arial"/>
                <w:color w:val="000000"/>
                <w:sz w:val="24"/>
                <w:szCs w:val="24"/>
              </w:rPr>
            </w:pPr>
            <w:r w:rsidRPr="00513E2D">
              <w:rPr>
                <w:rFonts w:ascii="Arial" w:hAnsi="Arial" w:cs="Arial"/>
                <w:color w:val="000000"/>
                <w:sz w:val="24"/>
                <w:szCs w:val="24"/>
              </w:rPr>
              <w:t>202</w:t>
            </w:r>
            <w:r w:rsidR="007E49D5" w:rsidRPr="00513E2D">
              <w:rPr>
                <w:rFonts w:ascii="Arial" w:hAnsi="Arial" w:cs="Arial"/>
                <w:color w:val="000000"/>
                <w:sz w:val="24"/>
                <w:szCs w:val="24"/>
              </w:rPr>
              <w:t>4</w:t>
            </w:r>
          </w:p>
        </w:tc>
        <w:tc>
          <w:tcPr>
            <w:tcW w:w="2940" w:type="dxa"/>
            <w:tcBorders>
              <w:top w:val="nil"/>
              <w:left w:val="nil"/>
              <w:bottom w:val="single" w:sz="4" w:space="0" w:color="auto"/>
              <w:right w:val="single" w:sz="4" w:space="0" w:color="auto"/>
            </w:tcBorders>
            <w:noWrap/>
            <w:vAlign w:val="bottom"/>
            <w:hideMark/>
          </w:tcPr>
          <w:p w14:paraId="0D2394DE" w14:textId="32B317AA" w:rsidR="00F62BF0" w:rsidRPr="00513E2D" w:rsidRDefault="00215DCA" w:rsidP="007520E9">
            <w:pPr>
              <w:widowControl/>
              <w:autoSpaceDE/>
              <w:autoSpaceDN/>
              <w:rPr>
                <w:rFonts w:ascii="Arial" w:hAnsi="Arial" w:cs="Arial"/>
                <w:color w:val="000000"/>
                <w:sz w:val="24"/>
                <w:szCs w:val="24"/>
              </w:rPr>
            </w:pPr>
            <w:r w:rsidRPr="00513E2D">
              <w:rPr>
                <w:rFonts w:ascii="Arial" w:hAnsi="Arial" w:cs="Arial"/>
                <w:color w:val="000000"/>
                <w:sz w:val="24"/>
                <w:szCs w:val="24"/>
              </w:rPr>
              <w:t>3.452.664</w:t>
            </w:r>
          </w:p>
        </w:tc>
        <w:tc>
          <w:tcPr>
            <w:tcW w:w="3760" w:type="dxa"/>
            <w:tcBorders>
              <w:top w:val="nil"/>
              <w:left w:val="nil"/>
              <w:bottom w:val="single" w:sz="4" w:space="0" w:color="auto"/>
              <w:right w:val="single" w:sz="4" w:space="0" w:color="auto"/>
            </w:tcBorders>
            <w:noWrap/>
            <w:vAlign w:val="bottom"/>
            <w:hideMark/>
          </w:tcPr>
          <w:p w14:paraId="2912CFC2" w14:textId="0D0B838D" w:rsidR="00F62BF0" w:rsidRPr="00513E2D" w:rsidRDefault="00213212" w:rsidP="007520E9">
            <w:pPr>
              <w:widowControl/>
              <w:autoSpaceDE/>
              <w:autoSpaceDN/>
              <w:rPr>
                <w:rFonts w:ascii="Arial" w:hAnsi="Arial" w:cs="Arial"/>
                <w:color w:val="000000"/>
                <w:sz w:val="24"/>
                <w:szCs w:val="24"/>
              </w:rPr>
            </w:pPr>
            <w:r w:rsidRPr="00513E2D">
              <w:rPr>
                <w:rFonts w:ascii="Arial" w:hAnsi="Arial" w:cs="Arial"/>
                <w:color w:val="000000"/>
                <w:sz w:val="24"/>
                <w:szCs w:val="24"/>
              </w:rPr>
              <w:t>2.805.862</w:t>
            </w:r>
            <w:r w:rsidR="00F62BF0" w:rsidRPr="00513E2D">
              <w:rPr>
                <w:rFonts w:ascii="Arial" w:hAnsi="Arial" w:cs="Arial"/>
                <w:color w:val="000000"/>
                <w:sz w:val="24"/>
                <w:szCs w:val="24"/>
              </w:rPr>
              <w:t xml:space="preserve"> </w:t>
            </w:r>
          </w:p>
        </w:tc>
        <w:tc>
          <w:tcPr>
            <w:tcW w:w="1480" w:type="dxa"/>
            <w:tcBorders>
              <w:top w:val="nil"/>
              <w:left w:val="nil"/>
              <w:bottom w:val="single" w:sz="4" w:space="0" w:color="auto"/>
              <w:right w:val="single" w:sz="4" w:space="0" w:color="auto"/>
            </w:tcBorders>
            <w:vAlign w:val="center"/>
            <w:hideMark/>
          </w:tcPr>
          <w:p w14:paraId="51B9076A" w14:textId="58D46B6D" w:rsidR="00F62BF0" w:rsidRPr="00513E2D" w:rsidRDefault="00F62BF0" w:rsidP="007520E9">
            <w:pPr>
              <w:widowControl/>
              <w:autoSpaceDE/>
              <w:autoSpaceDN/>
              <w:jc w:val="right"/>
              <w:rPr>
                <w:rFonts w:ascii="Arial" w:hAnsi="Arial" w:cs="Arial"/>
                <w:color w:val="000000"/>
                <w:sz w:val="24"/>
                <w:szCs w:val="24"/>
              </w:rPr>
            </w:pPr>
            <w:r w:rsidRPr="00513E2D">
              <w:rPr>
                <w:rFonts w:ascii="Arial" w:hAnsi="Arial" w:cs="Arial"/>
                <w:color w:val="000000"/>
                <w:sz w:val="24"/>
                <w:szCs w:val="24"/>
              </w:rPr>
              <w:t>81,2</w:t>
            </w:r>
            <w:r w:rsidR="00215DCA" w:rsidRPr="00513E2D">
              <w:rPr>
                <w:rFonts w:ascii="Arial" w:hAnsi="Arial" w:cs="Arial"/>
                <w:color w:val="000000"/>
                <w:sz w:val="24"/>
                <w:szCs w:val="24"/>
              </w:rPr>
              <w:t>7</w:t>
            </w:r>
            <w:r w:rsidRPr="00513E2D">
              <w:rPr>
                <w:rFonts w:ascii="Arial" w:hAnsi="Arial" w:cs="Arial"/>
                <w:color w:val="000000"/>
                <w:sz w:val="24"/>
                <w:szCs w:val="24"/>
              </w:rPr>
              <w:t>%</w:t>
            </w:r>
          </w:p>
        </w:tc>
      </w:tr>
    </w:tbl>
    <w:p w14:paraId="34FDFD5A" w14:textId="77777777" w:rsidR="00F62BF0" w:rsidRPr="00513E2D" w:rsidRDefault="00F62BF0" w:rsidP="00F62BF0">
      <w:pPr>
        <w:spacing w:line="360" w:lineRule="auto"/>
        <w:jc w:val="both"/>
        <w:rPr>
          <w:rFonts w:ascii="Arial" w:hAnsi="Arial" w:cs="Arial"/>
          <w:sz w:val="24"/>
          <w:szCs w:val="24"/>
        </w:rPr>
      </w:pPr>
      <w:r w:rsidRPr="00513E2D">
        <w:rPr>
          <w:rFonts w:ascii="Arial" w:hAnsi="Arial" w:cs="Arial"/>
          <w:sz w:val="24"/>
          <w:szCs w:val="24"/>
        </w:rPr>
        <w:tab/>
      </w:r>
    </w:p>
    <w:p w14:paraId="0EED2F81" w14:textId="77777777" w:rsidR="00F62BF0" w:rsidRPr="00513E2D" w:rsidRDefault="00F62BF0" w:rsidP="00F62BF0">
      <w:pPr>
        <w:spacing w:line="360" w:lineRule="auto"/>
        <w:jc w:val="both"/>
        <w:rPr>
          <w:rFonts w:ascii="Arial" w:hAnsi="Arial" w:cs="Arial"/>
          <w:sz w:val="24"/>
          <w:szCs w:val="24"/>
        </w:rPr>
      </w:pPr>
    </w:p>
    <w:p w14:paraId="3C44181E" w14:textId="77777777" w:rsidR="00F62BF0" w:rsidRPr="00513E2D" w:rsidRDefault="00F62BF0" w:rsidP="00F62BF0">
      <w:pPr>
        <w:rPr>
          <w:rFonts w:ascii="Arial" w:hAnsi="Arial" w:cs="Arial"/>
          <w:sz w:val="24"/>
          <w:szCs w:val="24"/>
        </w:rPr>
      </w:pPr>
    </w:p>
    <w:p w14:paraId="199024F4" w14:textId="1C54987A" w:rsidR="00F62BF0" w:rsidRPr="00513E2D" w:rsidRDefault="00F62BF0">
      <w:pPr>
        <w:widowControl/>
        <w:autoSpaceDE/>
        <w:autoSpaceDN/>
        <w:spacing w:after="160" w:line="259" w:lineRule="auto"/>
        <w:rPr>
          <w:rFonts w:ascii="Arial" w:hAnsi="Arial" w:cs="Arial"/>
          <w:sz w:val="24"/>
          <w:szCs w:val="24"/>
        </w:rPr>
      </w:pPr>
      <w:r w:rsidRPr="00513E2D">
        <w:rPr>
          <w:rFonts w:ascii="Arial" w:hAnsi="Arial" w:cs="Arial"/>
          <w:sz w:val="24"/>
          <w:szCs w:val="24"/>
        </w:rPr>
        <w:br w:type="page"/>
      </w:r>
    </w:p>
    <w:p w14:paraId="4A092430" w14:textId="296B9BBB" w:rsidR="006A3971" w:rsidRPr="00513E2D" w:rsidRDefault="006A3971" w:rsidP="006A3971">
      <w:pPr>
        <w:pStyle w:val="BodyText"/>
        <w:numPr>
          <w:ilvl w:val="0"/>
          <w:numId w:val="2"/>
        </w:numPr>
        <w:tabs>
          <w:tab w:val="left" w:pos="142"/>
          <w:tab w:val="left" w:pos="426"/>
        </w:tabs>
        <w:ind w:left="0" w:right="113" w:firstLine="0"/>
        <w:jc w:val="both"/>
        <w:rPr>
          <w:rFonts w:ascii="Arial" w:hAnsi="Arial" w:cs="Arial"/>
          <w:b/>
          <w:bCs/>
          <w:sz w:val="24"/>
          <w:szCs w:val="24"/>
        </w:rPr>
      </w:pPr>
      <w:r w:rsidRPr="00513E2D">
        <w:rPr>
          <w:rFonts w:ascii="Arial" w:hAnsi="Arial" w:cs="Arial"/>
          <w:b/>
          <w:bCs/>
          <w:sz w:val="24"/>
          <w:szCs w:val="24"/>
        </w:rPr>
        <w:lastRenderedPageBreak/>
        <w:t>Previzionarea evoluției economico-financiare a instituției, cu o estimare a resurselor financiare ce ar trebui alocate de către autoritate, precum și a veniturilor instituției ce pot fi atrase din alte surse</w:t>
      </w:r>
    </w:p>
    <w:p w14:paraId="27F594D3" w14:textId="77777777" w:rsidR="00CE6A82" w:rsidRPr="00513E2D" w:rsidRDefault="00CE6A82" w:rsidP="00CE6A82">
      <w:pPr>
        <w:pStyle w:val="BodyText"/>
        <w:tabs>
          <w:tab w:val="left" w:pos="142"/>
          <w:tab w:val="left" w:pos="426"/>
        </w:tabs>
        <w:ind w:right="113"/>
        <w:jc w:val="both"/>
        <w:rPr>
          <w:rFonts w:ascii="Arial" w:hAnsi="Arial" w:cs="Arial"/>
          <w:b/>
          <w:bCs/>
          <w:sz w:val="24"/>
          <w:szCs w:val="24"/>
        </w:rPr>
      </w:pPr>
    </w:p>
    <w:p w14:paraId="29B752CA" w14:textId="362E1DC6" w:rsidR="00CE6A82" w:rsidRPr="00513E2D" w:rsidRDefault="00CE6A82" w:rsidP="00CE6A82">
      <w:pPr>
        <w:pStyle w:val="BodyText"/>
        <w:tabs>
          <w:tab w:val="left" w:pos="142"/>
          <w:tab w:val="left" w:pos="426"/>
        </w:tabs>
        <w:ind w:right="113"/>
        <w:jc w:val="both"/>
        <w:rPr>
          <w:rFonts w:ascii="Arial" w:hAnsi="Arial" w:cs="Arial"/>
          <w:sz w:val="24"/>
          <w:szCs w:val="24"/>
        </w:rPr>
      </w:pPr>
      <w:r w:rsidRPr="00513E2D">
        <w:rPr>
          <w:rFonts w:ascii="Arial" w:hAnsi="Arial" w:cs="Arial"/>
          <w:sz w:val="24"/>
          <w:szCs w:val="24"/>
        </w:rPr>
        <w:t>Proiectul de venituri și cheltuieli pentru următoarea perioadă de raportare</w:t>
      </w:r>
    </w:p>
    <w:p w14:paraId="50DF1AE9" w14:textId="77777777" w:rsidR="006A3971" w:rsidRPr="00513E2D" w:rsidRDefault="006A3971" w:rsidP="006A3971">
      <w:pPr>
        <w:pStyle w:val="BodyText"/>
        <w:tabs>
          <w:tab w:val="left" w:pos="142"/>
          <w:tab w:val="left" w:pos="426"/>
        </w:tabs>
        <w:ind w:right="113"/>
        <w:jc w:val="both"/>
        <w:rPr>
          <w:rFonts w:ascii="Arial" w:hAnsi="Arial" w:cs="Arial"/>
          <w:b/>
          <w:bCs/>
          <w:sz w:val="24"/>
          <w:szCs w:val="24"/>
        </w:rPr>
      </w:pPr>
    </w:p>
    <w:p w14:paraId="2E9B7CF6" w14:textId="77777777" w:rsidR="006A3971" w:rsidRPr="00513E2D" w:rsidRDefault="006A3971" w:rsidP="006A3971">
      <w:pPr>
        <w:pStyle w:val="BodyText"/>
        <w:tabs>
          <w:tab w:val="left" w:pos="142"/>
          <w:tab w:val="left" w:pos="426"/>
        </w:tabs>
        <w:ind w:right="113"/>
        <w:jc w:val="both"/>
        <w:rPr>
          <w:rFonts w:ascii="Arial" w:hAnsi="Arial" w:cs="Arial"/>
          <w:b/>
          <w:bCs/>
          <w:sz w:val="24"/>
          <w:szCs w:val="24"/>
        </w:rPr>
      </w:pPr>
    </w:p>
    <w:p w14:paraId="2D42C014" w14:textId="33700A18" w:rsidR="00E3783E" w:rsidRPr="00513E2D" w:rsidRDefault="00E3783E" w:rsidP="00CE6A82">
      <w:pPr>
        <w:pStyle w:val="BodyText"/>
        <w:numPr>
          <w:ilvl w:val="0"/>
          <w:numId w:val="2"/>
        </w:numPr>
        <w:tabs>
          <w:tab w:val="left" w:pos="142"/>
          <w:tab w:val="left" w:pos="426"/>
        </w:tabs>
        <w:ind w:left="0" w:right="113" w:firstLine="0"/>
        <w:jc w:val="both"/>
        <w:rPr>
          <w:rFonts w:ascii="Arial" w:hAnsi="Arial" w:cs="Arial"/>
          <w:b/>
          <w:bCs/>
          <w:sz w:val="24"/>
          <w:szCs w:val="24"/>
        </w:rPr>
      </w:pPr>
      <w:r w:rsidRPr="00513E2D">
        <w:rPr>
          <w:rFonts w:ascii="Arial" w:hAnsi="Arial" w:cs="Arial"/>
          <w:b/>
          <w:bCs/>
          <w:sz w:val="24"/>
          <w:szCs w:val="24"/>
        </w:rPr>
        <w:t>Sinteza programelor și a planului de acțiune pentru îndeplinirea obligațiilor asumate prin proiectul de management</w:t>
      </w:r>
    </w:p>
    <w:p w14:paraId="66EB1F55" w14:textId="77777777" w:rsidR="00641AEA" w:rsidRPr="00513E2D" w:rsidRDefault="00641AEA" w:rsidP="00641AEA">
      <w:pPr>
        <w:spacing w:line="360" w:lineRule="auto"/>
        <w:ind w:firstLine="720"/>
        <w:jc w:val="both"/>
        <w:rPr>
          <w:rFonts w:ascii="Arial" w:hAnsi="Arial" w:cs="Arial"/>
          <w:sz w:val="24"/>
          <w:szCs w:val="24"/>
        </w:rPr>
      </w:pPr>
    </w:p>
    <w:p w14:paraId="651DE0AF" w14:textId="77777777" w:rsidR="00641AEA" w:rsidRPr="00513E2D" w:rsidRDefault="00641AEA" w:rsidP="003D4735">
      <w:pPr>
        <w:pStyle w:val="Heading2"/>
        <w:numPr>
          <w:ilvl w:val="2"/>
          <w:numId w:val="9"/>
        </w:numPr>
        <w:tabs>
          <w:tab w:val="num" w:pos="360"/>
        </w:tabs>
        <w:spacing w:line="360" w:lineRule="auto"/>
        <w:ind w:left="709" w:hanging="180"/>
        <w:rPr>
          <w:rFonts w:ascii="Arial" w:hAnsi="Arial" w:cs="Arial"/>
          <w:b/>
          <w:color w:val="000000" w:themeColor="text1"/>
          <w:sz w:val="24"/>
          <w:szCs w:val="24"/>
          <w:lang w:val="ro-RO"/>
        </w:rPr>
      </w:pPr>
      <w:bookmarkStart w:id="0" w:name="_Toc26425488"/>
      <w:r w:rsidRPr="00513E2D">
        <w:rPr>
          <w:rFonts w:ascii="Arial" w:hAnsi="Arial" w:cs="Arial"/>
          <w:b/>
          <w:color w:val="000000" w:themeColor="text1"/>
          <w:sz w:val="24"/>
          <w:szCs w:val="24"/>
          <w:lang w:val="ro-RO"/>
        </w:rPr>
        <w:t>Viziune</w:t>
      </w:r>
      <w:bookmarkEnd w:id="0"/>
    </w:p>
    <w:p w14:paraId="46418D7D" w14:textId="77777777" w:rsidR="00641AEA" w:rsidRPr="00513E2D" w:rsidRDefault="00641AEA" w:rsidP="00641AEA">
      <w:pPr>
        <w:spacing w:line="360" w:lineRule="auto"/>
        <w:jc w:val="both"/>
        <w:rPr>
          <w:rFonts w:ascii="Arial" w:hAnsi="Arial" w:cs="Arial"/>
          <w:sz w:val="24"/>
          <w:szCs w:val="24"/>
        </w:rPr>
      </w:pPr>
    </w:p>
    <w:p w14:paraId="5BDDCE2C" w14:textId="77777777" w:rsidR="00641AEA" w:rsidRPr="00513E2D" w:rsidRDefault="00641AEA" w:rsidP="00641AEA">
      <w:pPr>
        <w:widowControl/>
        <w:adjustRightInd w:val="0"/>
        <w:spacing w:line="360" w:lineRule="auto"/>
        <w:ind w:firstLine="709"/>
        <w:jc w:val="both"/>
        <w:rPr>
          <w:rFonts w:ascii="Arial" w:hAnsi="Arial" w:cs="Arial"/>
          <w:sz w:val="24"/>
          <w:szCs w:val="24"/>
        </w:rPr>
      </w:pPr>
      <w:r w:rsidRPr="00513E2D">
        <w:rPr>
          <w:rFonts w:ascii="Arial" w:eastAsia="TimesNewRomanPS-BoldMT" w:hAnsi="Arial" w:cs="Arial"/>
          <w:sz w:val="24"/>
          <w:szCs w:val="24"/>
        </w:rPr>
        <w:t xml:space="preserve">Viziunea clubului este de a deveni o organizație la care toate ramurile de sport doresc să aparțină. </w:t>
      </w:r>
    </w:p>
    <w:p w14:paraId="673B5F0D" w14:textId="77777777" w:rsidR="00641AEA" w:rsidRPr="00513E2D" w:rsidRDefault="00641AEA" w:rsidP="00641AEA">
      <w:pPr>
        <w:spacing w:line="360" w:lineRule="auto"/>
        <w:jc w:val="both"/>
        <w:rPr>
          <w:rFonts w:ascii="Arial" w:hAnsi="Arial" w:cs="Arial"/>
          <w:sz w:val="24"/>
          <w:szCs w:val="24"/>
        </w:rPr>
      </w:pPr>
    </w:p>
    <w:p w14:paraId="6BBA533B" w14:textId="77777777" w:rsidR="00641AEA" w:rsidRPr="00513E2D" w:rsidRDefault="00641AEA" w:rsidP="006B41CE">
      <w:pPr>
        <w:pStyle w:val="Heading2"/>
        <w:numPr>
          <w:ilvl w:val="2"/>
          <w:numId w:val="9"/>
        </w:numPr>
        <w:tabs>
          <w:tab w:val="num" w:pos="360"/>
        </w:tabs>
        <w:spacing w:before="0" w:line="360" w:lineRule="auto"/>
        <w:ind w:left="708" w:hanging="181"/>
        <w:rPr>
          <w:rFonts w:ascii="Arial" w:hAnsi="Arial" w:cs="Arial"/>
          <w:b/>
          <w:color w:val="000000" w:themeColor="text1"/>
          <w:sz w:val="24"/>
          <w:szCs w:val="24"/>
          <w:lang w:val="ro-RO"/>
        </w:rPr>
      </w:pPr>
      <w:bookmarkStart w:id="1" w:name="_Toc26425489"/>
      <w:r w:rsidRPr="00513E2D">
        <w:rPr>
          <w:rFonts w:ascii="Arial" w:hAnsi="Arial" w:cs="Arial"/>
          <w:b/>
          <w:color w:val="000000" w:themeColor="text1"/>
          <w:sz w:val="24"/>
          <w:szCs w:val="24"/>
          <w:lang w:val="ro-RO"/>
        </w:rPr>
        <w:t>Misiune</w:t>
      </w:r>
      <w:bookmarkEnd w:id="1"/>
    </w:p>
    <w:p w14:paraId="6617F2A5" w14:textId="793C10CC" w:rsidR="00641AEA" w:rsidRPr="00513E2D" w:rsidRDefault="00641AEA" w:rsidP="006B41CE">
      <w:pPr>
        <w:pStyle w:val="NormalWeb"/>
        <w:spacing w:before="0" w:beforeAutospacing="0" w:after="0" w:afterAutospacing="0" w:line="360" w:lineRule="auto"/>
        <w:ind w:firstLine="709"/>
        <w:jc w:val="both"/>
        <w:rPr>
          <w:rFonts w:ascii="Arial" w:hAnsi="Arial" w:cs="Arial"/>
          <w:lang w:val="ro-RO"/>
        </w:rPr>
      </w:pPr>
      <w:r w:rsidRPr="00513E2D">
        <w:rPr>
          <w:rFonts w:ascii="Arial" w:hAnsi="Arial" w:cs="Arial"/>
          <w:b/>
          <w:bCs/>
          <w:lang w:val="ro-RO"/>
        </w:rPr>
        <w:t>Misiunea noastră</w:t>
      </w:r>
      <w:r w:rsidRPr="00513E2D">
        <w:rPr>
          <w:rFonts w:ascii="Arial" w:hAnsi="Arial" w:cs="Arial"/>
          <w:lang w:val="ro-RO"/>
        </w:rPr>
        <w:t xml:space="preserve"> este de a oferi un mediu structurat, pozitiv și disciplinat, oferind sportivilor de toate categoriile, de la începători la performeri, cea mai bună oportunitate de a-si atinge</w:t>
      </w:r>
      <w:r w:rsidR="00F51A2B" w:rsidRPr="00513E2D">
        <w:rPr>
          <w:rFonts w:ascii="Arial" w:hAnsi="Arial" w:cs="Arial"/>
          <w:lang w:val="ro-RO"/>
        </w:rPr>
        <w:t xml:space="preserve"> </w:t>
      </w:r>
      <w:r w:rsidRPr="00513E2D">
        <w:rPr>
          <w:rFonts w:ascii="Arial" w:hAnsi="Arial" w:cs="Arial"/>
          <w:lang w:val="ro-RO"/>
        </w:rPr>
        <w:t>obiectivele. Misiunea clubului este de a contribui prin mijloacele specifice sportului la educația cetățenilor municipiului pentru sănătate fizică și psihică, creșterea calității vieții și dezvoltarea performanței sportive.</w:t>
      </w:r>
    </w:p>
    <w:p w14:paraId="3FC499A7" w14:textId="77777777" w:rsidR="00641AEA" w:rsidRPr="00513E2D" w:rsidRDefault="00641AEA" w:rsidP="00641AEA">
      <w:pPr>
        <w:widowControl/>
        <w:adjustRightInd w:val="0"/>
        <w:spacing w:line="360" w:lineRule="auto"/>
        <w:ind w:firstLine="709"/>
        <w:jc w:val="both"/>
        <w:rPr>
          <w:rFonts w:ascii="Arial" w:hAnsi="Arial" w:cs="Arial"/>
          <w:sz w:val="24"/>
          <w:szCs w:val="24"/>
        </w:rPr>
      </w:pPr>
      <w:r w:rsidRPr="00513E2D">
        <w:rPr>
          <w:rFonts w:ascii="Arial" w:hAnsi="Arial" w:cs="Arial"/>
          <w:sz w:val="24"/>
          <w:szCs w:val="24"/>
        </w:rPr>
        <w:t>Într-o economie sănătoasă există o legătură bilaterală între nivelul de educație și productivitate și nivelul participării la activitățile sportive. Practicarea sportului la nivelul comunității conduce la creșterea incluziunii sociale.</w:t>
      </w:r>
    </w:p>
    <w:p w14:paraId="74478337" w14:textId="3C613869" w:rsidR="00641AEA" w:rsidRPr="00513E2D" w:rsidRDefault="00641AEA" w:rsidP="00641AEA">
      <w:pPr>
        <w:widowControl/>
        <w:adjustRightInd w:val="0"/>
        <w:spacing w:line="360" w:lineRule="auto"/>
        <w:ind w:firstLine="709"/>
        <w:jc w:val="both"/>
        <w:rPr>
          <w:rFonts w:ascii="Arial" w:hAnsi="Arial" w:cs="Arial"/>
          <w:sz w:val="24"/>
          <w:szCs w:val="24"/>
        </w:rPr>
      </w:pPr>
      <w:r w:rsidRPr="00513E2D">
        <w:rPr>
          <w:rFonts w:ascii="Arial" w:hAnsi="Arial" w:cs="Arial"/>
          <w:sz w:val="24"/>
          <w:szCs w:val="24"/>
        </w:rPr>
        <w:t>Deasemenea, este importantă promovarea pe plan organizatoric a</w:t>
      </w:r>
      <w:r w:rsidR="00321A5E" w:rsidRPr="00513E2D">
        <w:rPr>
          <w:rFonts w:ascii="Arial" w:hAnsi="Arial" w:cs="Arial"/>
          <w:sz w:val="24"/>
          <w:szCs w:val="24"/>
        </w:rPr>
        <w:t>l</w:t>
      </w:r>
      <w:r w:rsidRPr="00513E2D">
        <w:rPr>
          <w:rFonts w:ascii="Arial" w:hAnsi="Arial" w:cs="Arial"/>
          <w:sz w:val="24"/>
          <w:szCs w:val="24"/>
        </w:rPr>
        <w:t xml:space="preserve"> parteneriatului public – privat, într-un cadru legislativ consacrat.</w:t>
      </w:r>
    </w:p>
    <w:p w14:paraId="7681D63B" w14:textId="77777777" w:rsidR="00641AEA" w:rsidRPr="00513E2D" w:rsidRDefault="00641AEA" w:rsidP="00641AEA">
      <w:pPr>
        <w:spacing w:line="360" w:lineRule="auto"/>
        <w:jc w:val="both"/>
        <w:rPr>
          <w:rFonts w:ascii="Arial" w:hAnsi="Arial" w:cs="Arial"/>
          <w:sz w:val="24"/>
          <w:szCs w:val="24"/>
        </w:rPr>
      </w:pPr>
    </w:p>
    <w:p w14:paraId="6E047C02" w14:textId="77777777" w:rsidR="00641AEA" w:rsidRPr="00513E2D" w:rsidRDefault="00641AEA" w:rsidP="006B41CE">
      <w:pPr>
        <w:pStyle w:val="Heading2"/>
        <w:numPr>
          <w:ilvl w:val="2"/>
          <w:numId w:val="9"/>
        </w:numPr>
        <w:tabs>
          <w:tab w:val="num" w:pos="360"/>
        </w:tabs>
        <w:spacing w:before="0"/>
        <w:ind w:left="709" w:hanging="180"/>
        <w:rPr>
          <w:rFonts w:ascii="Arial" w:hAnsi="Arial" w:cs="Arial"/>
          <w:b/>
          <w:color w:val="000000" w:themeColor="text1"/>
          <w:sz w:val="24"/>
          <w:szCs w:val="24"/>
          <w:lang w:val="ro-RO"/>
        </w:rPr>
      </w:pPr>
      <w:bookmarkStart w:id="2" w:name="_Toc26425490"/>
      <w:r w:rsidRPr="00513E2D">
        <w:rPr>
          <w:rFonts w:ascii="Arial" w:hAnsi="Arial" w:cs="Arial"/>
          <w:b/>
          <w:color w:val="000000" w:themeColor="text1"/>
          <w:sz w:val="24"/>
          <w:szCs w:val="24"/>
          <w:lang w:val="ro-RO"/>
        </w:rPr>
        <w:t>Obiective</w:t>
      </w:r>
      <w:bookmarkEnd w:id="2"/>
      <w:r w:rsidRPr="00513E2D">
        <w:rPr>
          <w:rFonts w:ascii="Arial" w:hAnsi="Arial" w:cs="Arial"/>
          <w:b/>
          <w:color w:val="000000" w:themeColor="text1"/>
          <w:sz w:val="24"/>
          <w:szCs w:val="24"/>
          <w:lang w:val="ro-RO"/>
        </w:rPr>
        <w:t xml:space="preserve"> </w:t>
      </w:r>
    </w:p>
    <w:p w14:paraId="3D164C31" w14:textId="77777777" w:rsidR="00641AEA" w:rsidRPr="00513E2D" w:rsidRDefault="00641AEA" w:rsidP="006B41CE">
      <w:pPr>
        <w:pStyle w:val="BodyText"/>
        <w:spacing w:line="360" w:lineRule="auto"/>
        <w:ind w:right="119" w:firstLine="618"/>
        <w:jc w:val="both"/>
        <w:rPr>
          <w:rFonts w:ascii="Arial" w:hAnsi="Arial" w:cs="Arial"/>
          <w:sz w:val="24"/>
          <w:szCs w:val="24"/>
        </w:rPr>
      </w:pPr>
      <w:r w:rsidRPr="00513E2D">
        <w:rPr>
          <w:rFonts w:ascii="Arial" w:eastAsia="Calibri" w:hAnsi="Arial" w:cs="Arial"/>
          <w:spacing w:val="-1"/>
          <w:sz w:val="24"/>
          <w:szCs w:val="24"/>
        </w:rPr>
        <w:t>Clubul</w:t>
      </w:r>
      <w:r w:rsidRPr="00513E2D">
        <w:rPr>
          <w:rFonts w:ascii="Arial" w:eastAsia="Calibri" w:hAnsi="Arial" w:cs="Arial"/>
          <w:spacing w:val="18"/>
          <w:sz w:val="24"/>
          <w:szCs w:val="24"/>
        </w:rPr>
        <w:t xml:space="preserve"> </w:t>
      </w:r>
      <w:r w:rsidRPr="00513E2D">
        <w:rPr>
          <w:rFonts w:ascii="Arial" w:hAnsi="Arial" w:cs="Arial"/>
          <w:sz w:val="24"/>
          <w:szCs w:val="24"/>
        </w:rPr>
        <w:t>trebuie</w:t>
      </w:r>
      <w:r w:rsidRPr="00513E2D">
        <w:rPr>
          <w:rFonts w:ascii="Arial" w:hAnsi="Arial" w:cs="Arial"/>
          <w:spacing w:val="18"/>
          <w:sz w:val="24"/>
          <w:szCs w:val="24"/>
        </w:rPr>
        <w:t xml:space="preserve"> </w:t>
      </w:r>
      <w:r w:rsidRPr="00513E2D">
        <w:rPr>
          <w:rFonts w:ascii="Arial" w:hAnsi="Arial" w:cs="Arial"/>
          <w:sz w:val="24"/>
          <w:szCs w:val="24"/>
        </w:rPr>
        <w:t>să</w:t>
      </w:r>
      <w:r w:rsidRPr="00513E2D">
        <w:rPr>
          <w:rFonts w:ascii="Arial" w:hAnsi="Arial" w:cs="Arial"/>
          <w:spacing w:val="17"/>
          <w:sz w:val="24"/>
          <w:szCs w:val="24"/>
        </w:rPr>
        <w:t xml:space="preserve"> </w:t>
      </w:r>
      <w:r w:rsidRPr="00513E2D">
        <w:rPr>
          <w:rFonts w:ascii="Arial" w:hAnsi="Arial" w:cs="Arial"/>
          <w:sz w:val="24"/>
          <w:szCs w:val="24"/>
        </w:rPr>
        <w:t>devină</w:t>
      </w:r>
      <w:r w:rsidRPr="00513E2D">
        <w:rPr>
          <w:rFonts w:ascii="Arial" w:hAnsi="Arial" w:cs="Arial"/>
          <w:spacing w:val="17"/>
          <w:sz w:val="24"/>
          <w:szCs w:val="24"/>
        </w:rPr>
        <w:t xml:space="preserve"> </w:t>
      </w:r>
      <w:r w:rsidRPr="00513E2D">
        <w:rPr>
          <w:rFonts w:ascii="Arial" w:hAnsi="Arial" w:cs="Arial"/>
          <w:sz w:val="24"/>
          <w:szCs w:val="24"/>
        </w:rPr>
        <w:t>un</w:t>
      </w:r>
      <w:r w:rsidRPr="00513E2D">
        <w:rPr>
          <w:rFonts w:ascii="Arial" w:hAnsi="Arial" w:cs="Arial"/>
          <w:spacing w:val="27"/>
          <w:sz w:val="24"/>
          <w:szCs w:val="24"/>
        </w:rPr>
        <w:t xml:space="preserve"> </w:t>
      </w:r>
      <w:r w:rsidRPr="00513E2D">
        <w:rPr>
          <w:rFonts w:ascii="Arial" w:hAnsi="Arial" w:cs="Arial"/>
          <w:sz w:val="24"/>
          <w:szCs w:val="24"/>
        </w:rPr>
        <w:t>club</w:t>
      </w:r>
      <w:r w:rsidRPr="00513E2D">
        <w:rPr>
          <w:rFonts w:ascii="Arial" w:hAnsi="Arial" w:cs="Arial"/>
          <w:spacing w:val="15"/>
          <w:sz w:val="24"/>
          <w:szCs w:val="24"/>
        </w:rPr>
        <w:t xml:space="preserve"> </w:t>
      </w:r>
      <w:r w:rsidRPr="00513E2D">
        <w:rPr>
          <w:rFonts w:ascii="Arial" w:hAnsi="Arial" w:cs="Arial"/>
          <w:sz w:val="24"/>
          <w:szCs w:val="24"/>
        </w:rPr>
        <w:t>de</w:t>
      </w:r>
      <w:r w:rsidRPr="00513E2D">
        <w:rPr>
          <w:rFonts w:ascii="Arial" w:hAnsi="Arial" w:cs="Arial"/>
          <w:spacing w:val="15"/>
          <w:sz w:val="24"/>
          <w:szCs w:val="24"/>
        </w:rPr>
        <w:t xml:space="preserve"> </w:t>
      </w:r>
      <w:r w:rsidRPr="00513E2D">
        <w:rPr>
          <w:rFonts w:ascii="Arial" w:hAnsi="Arial" w:cs="Arial"/>
          <w:spacing w:val="-1"/>
          <w:sz w:val="24"/>
          <w:szCs w:val="24"/>
        </w:rPr>
        <w:t>“elită”</w:t>
      </w:r>
      <w:r w:rsidRPr="00513E2D">
        <w:rPr>
          <w:rFonts w:ascii="Arial" w:hAnsi="Arial" w:cs="Arial"/>
          <w:spacing w:val="15"/>
          <w:sz w:val="24"/>
          <w:szCs w:val="24"/>
        </w:rPr>
        <w:t xml:space="preserve"> </w:t>
      </w:r>
      <w:r w:rsidRPr="00513E2D">
        <w:rPr>
          <w:rFonts w:ascii="Arial" w:hAnsi="Arial" w:cs="Arial"/>
          <w:sz w:val="24"/>
          <w:szCs w:val="24"/>
        </w:rPr>
        <w:t>a</w:t>
      </w:r>
      <w:r w:rsidRPr="00513E2D">
        <w:rPr>
          <w:rFonts w:ascii="Arial" w:hAnsi="Arial" w:cs="Arial"/>
          <w:spacing w:val="15"/>
          <w:sz w:val="24"/>
          <w:szCs w:val="24"/>
        </w:rPr>
        <w:t xml:space="preserve"> </w:t>
      </w:r>
      <w:r w:rsidRPr="00513E2D">
        <w:rPr>
          <w:rFonts w:ascii="Arial" w:hAnsi="Arial" w:cs="Arial"/>
          <w:spacing w:val="-1"/>
          <w:sz w:val="24"/>
          <w:szCs w:val="24"/>
        </w:rPr>
        <w:t>județului</w:t>
      </w:r>
      <w:r w:rsidRPr="00513E2D">
        <w:rPr>
          <w:rFonts w:ascii="Arial" w:hAnsi="Arial" w:cs="Arial"/>
          <w:spacing w:val="15"/>
          <w:sz w:val="24"/>
          <w:szCs w:val="24"/>
        </w:rPr>
        <w:t xml:space="preserve"> </w:t>
      </w:r>
      <w:r w:rsidRPr="00513E2D">
        <w:rPr>
          <w:rFonts w:ascii="Arial" w:hAnsi="Arial" w:cs="Arial"/>
          <w:sz w:val="24"/>
          <w:szCs w:val="24"/>
        </w:rPr>
        <w:t>Harghita</w:t>
      </w:r>
      <w:r w:rsidRPr="00513E2D">
        <w:rPr>
          <w:rFonts w:ascii="Arial" w:hAnsi="Arial" w:cs="Arial"/>
          <w:spacing w:val="14"/>
          <w:sz w:val="24"/>
          <w:szCs w:val="24"/>
        </w:rPr>
        <w:t xml:space="preserve"> </w:t>
      </w:r>
      <w:r w:rsidRPr="00513E2D">
        <w:rPr>
          <w:rFonts w:ascii="Arial" w:hAnsi="Arial" w:cs="Arial"/>
          <w:sz w:val="24"/>
          <w:szCs w:val="24"/>
        </w:rPr>
        <w:t>și</w:t>
      </w:r>
      <w:r w:rsidRPr="00513E2D">
        <w:rPr>
          <w:rFonts w:ascii="Arial" w:hAnsi="Arial" w:cs="Arial"/>
          <w:spacing w:val="14"/>
          <w:sz w:val="24"/>
          <w:szCs w:val="24"/>
        </w:rPr>
        <w:t xml:space="preserve"> </w:t>
      </w:r>
      <w:r w:rsidRPr="00513E2D">
        <w:rPr>
          <w:rFonts w:ascii="Arial" w:hAnsi="Arial" w:cs="Arial"/>
          <w:sz w:val="24"/>
          <w:szCs w:val="24"/>
        </w:rPr>
        <w:t>una</w:t>
      </w:r>
      <w:r w:rsidRPr="00513E2D">
        <w:rPr>
          <w:rFonts w:ascii="Arial" w:hAnsi="Arial" w:cs="Arial"/>
          <w:spacing w:val="15"/>
          <w:sz w:val="24"/>
          <w:szCs w:val="24"/>
        </w:rPr>
        <w:t xml:space="preserve"> </w:t>
      </w:r>
      <w:r w:rsidRPr="00513E2D">
        <w:rPr>
          <w:rFonts w:ascii="Arial" w:hAnsi="Arial" w:cs="Arial"/>
          <w:sz w:val="24"/>
          <w:szCs w:val="24"/>
        </w:rPr>
        <w:t>din</w:t>
      </w:r>
      <w:r w:rsidRPr="00513E2D">
        <w:rPr>
          <w:rFonts w:ascii="Arial" w:hAnsi="Arial" w:cs="Arial"/>
          <w:spacing w:val="15"/>
          <w:sz w:val="24"/>
          <w:szCs w:val="24"/>
        </w:rPr>
        <w:t xml:space="preserve"> </w:t>
      </w:r>
      <w:r w:rsidRPr="00513E2D">
        <w:rPr>
          <w:rFonts w:ascii="Arial" w:hAnsi="Arial" w:cs="Arial"/>
          <w:spacing w:val="-1"/>
          <w:sz w:val="24"/>
          <w:szCs w:val="24"/>
        </w:rPr>
        <w:t>cele</w:t>
      </w:r>
      <w:r w:rsidRPr="00513E2D">
        <w:rPr>
          <w:rFonts w:ascii="Arial" w:hAnsi="Arial" w:cs="Arial"/>
          <w:spacing w:val="15"/>
          <w:sz w:val="24"/>
          <w:szCs w:val="24"/>
        </w:rPr>
        <w:t xml:space="preserve"> </w:t>
      </w:r>
      <w:r w:rsidRPr="00513E2D">
        <w:rPr>
          <w:rFonts w:ascii="Arial" w:hAnsi="Arial" w:cs="Arial"/>
          <w:spacing w:val="-1"/>
          <w:sz w:val="24"/>
          <w:szCs w:val="24"/>
        </w:rPr>
        <w:t>mai</w:t>
      </w:r>
      <w:r w:rsidRPr="00513E2D">
        <w:rPr>
          <w:rFonts w:ascii="Arial" w:hAnsi="Arial" w:cs="Arial"/>
          <w:spacing w:val="15"/>
          <w:sz w:val="24"/>
          <w:szCs w:val="24"/>
        </w:rPr>
        <w:t xml:space="preserve"> </w:t>
      </w:r>
      <w:r w:rsidRPr="00513E2D">
        <w:rPr>
          <w:rFonts w:ascii="Arial" w:hAnsi="Arial" w:cs="Arial"/>
          <w:spacing w:val="-1"/>
          <w:sz w:val="24"/>
          <w:szCs w:val="24"/>
        </w:rPr>
        <w:t>mari</w:t>
      </w:r>
      <w:r w:rsidRPr="00513E2D">
        <w:rPr>
          <w:rFonts w:ascii="Arial" w:hAnsi="Arial" w:cs="Arial"/>
          <w:spacing w:val="15"/>
          <w:sz w:val="24"/>
          <w:szCs w:val="24"/>
        </w:rPr>
        <w:t xml:space="preserve"> </w:t>
      </w:r>
      <w:r w:rsidRPr="00513E2D">
        <w:rPr>
          <w:rFonts w:ascii="Arial" w:hAnsi="Arial" w:cs="Arial"/>
          <w:sz w:val="24"/>
          <w:szCs w:val="24"/>
        </w:rPr>
        <w:t>structuri</w:t>
      </w:r>
      <w:r w:rsidRPr="00513E2D">
        <w:rPr>
          <w:rFonts w:ascii="Arial" w:hAnsi="Arial" w:cs="Arial"/>
          <w:spacing w:val="15"/>
          <w:sz w:val="24"/>
          <w:szCs w:val="24"/>
        </w:rPr>
        <w:t xml:space="preserve"> </w:t>
      </w:r>
      <w:r w:rsidRPr="00513E2D">
        <w:rPr>
          <w:rFonts w:ascii="Arial" w:hAnsi="Arial" w:cs="Arial"/>
          <w:spacing w:val="-1"/>
          <w:sz w:val="24"/>
          <w:szCs w:val="24"/>
        </w:rPr>
        <w:t>sportive</w:t>
      </w:r>
      <w:r w:rsidRPr="00513E2D">
        <w:rPr>
          <w:rFonts w:ascii="Arial" w:hAnsi="Arial" w:cs="Arial"/>
          <w:spacing w:val="21"/>
          <w:sz w:val="24"/>
          <w:szCs w:val="24"/>
        </w:rPr>
        <w:t xml:space="preserve"> </w:t>
      </w:r>
      <w:r w:rsidRPr="00513E2D">
        <w:rPr>
          <w:rFonts w:ascii="Arial" w:hAnsi="Arial" w:cs="Arial"/>
          <w:sz w:val="24"/>
          <w:szCs w:val="24"/>
        </w:rPr>
        <w:t>harghitene.</w:t>
      </w:r>
      <w:r w:rsidRPr="00513E2D">
        <w:rPr>
          <w:rFonts w:ascii="Arial" w:hAnsi="Arial" w:cs="Arial"/>
          <w:spacing w:val="21"/>
          <w:sz w:val="24"/>
          <w:szCs w:val="24"/>
        </w:rPr>
        <w:t xml:space="preserve"> </w:t>
      </w:r>
      <w:r w:rsidRPr="00513E2D">
        <w:rPr>
          <w:rFonts w:ascii="Arial" w:hAnsi="Arial" w:cs="Arial"/>
          <w:sz w:val="24"/>
          <w:szCs w:val="24"/>
        </w:rPr>
        <w:t>Acest</w:t>
      </w:r>
      <w:r w:rsidRPr="00513E2D">
        <w:rPr>
          <w:rFonts w:ascii="Arial" w:hAnsi="Arial" w:cs="Arial"/>
          <w:spacing w:val="22"/>
          <w:sz w:val="24"/>
          <w:szCs w:val="24"/>
        </w:rPr>
        <w:t xml:space="preserve"> </w:t>
      </w:r>
      <w:r w:rsidRPr="00513E2D">
        <w:rPr>
          <w:rFonts w:ascii="Arial" w:hAnsi="Arial" w:cs="Arial"/>
          <w:sz w:val="24"/>
          <w:szCs w:val="24"/>
        </w:rPr>
        <w:t>lucru,</w:t>
      </w:r>
      <w:r w:rsidRPr="00513E2D">
        <w:rPr>
          <w:rFonts w:ascii="Arial" w:hAnsi="Arial" w:cs="Arial"/>
          <w:spacing w:val="20"/>
          <w:sz w:val="24"/>
          <w:szCs w:val="24"/>
        </w:rPr>
        <w:t xml:space="preserve"> </w:t>
      </w:r>
      <w:r w:rsidRPr="00513E2D">
        <w:rPr>
          <w:rFonts w:ascii="Arial" w:hAnsi="Arial" w:cs="Arial"/>
          <w:spacing w:val="-1"/>
          <w:sz w:val="24"/>
          <w:szCs w:val="24"/>
        </w:rPr>
        <w:t>determină</w:t>
      </w:r>
      <w:r w:rsidRPr="00513E2D">
        <w:rPr>
          <w:rFonts w:ascii="Arial" w:hAnsi="Arial" w:cs="Arial"/>
          <w:spacing w:val="37"/>
          <w:sz w:val="24"/>
          <w:szCs w:val="24"/>
        </w:rPr>
        <w:t xml:space="preserve"> </w:t>
      </w:r>
      <w:r w:rsidRPr="00513E2D">
        <w:rPr>
          <w:rFonts w:ascii="Arial" w:hAnsi="Arial" w:cs="Arial"/>
          <w:sz w:val="24"/>
          <w:szCs w:val="24"/>
        </w:rPr>
        <w:t>adoptarea</w:t>
      </w:r>
      <w:r w:rsidRPr="00513E2D">
        <w:rPr>
          <w:rFonts w:ascii="Arial" w:hAnsi="Arial" w:cs="Arial"/>
          <w:spacing w:val="31"/>
          <w:sz w:val="24"/>
          <w:szCs w:val="24"/>
        </w:rPr>
        <w:t xml:space="preserve"> </w:t>
      </w:r>
      <w:r w:rsidRPr="00513E2D">
        <w:rPr>
          <w:rFonts w:ascii="Arial" w:hAnsi="Arial" w:cs="Arial"/>
          <w:sz w:val="24"/>
          <w:szCs w:val="24"/>
        </w:rPr>
        <w:t>de</w:t>
      </w:r>
      <w:r w:rsidRPr="00513E2D">
        <w:rPr>
          <w:rFonts w:ascii="Arial" w:hAnsi="Arial" w:cs="Arial"/>
          <w:spacing w:val="33"/>
          <w:sz w:val="24"/>
          <w:szCs w:val="24"/>
        </w:rPr>
        <w:t xml:space="preserve"> </w:t>
      </w:r>
      <w:r w:rsidRPr="00513E2D">
        <w:rPr>
          <w:rFonts w:ascii="Arial" w:hAnsi="Arial" w:cs="Arial"/>
          <w:sz w:val="24"/>
          <w:szCs w:val="24"/>
        </w:rPr>
        <w:t>măsuri,</w:t>
      </w:r>
      <w:r w:rsidRPr="00513E2D">
        <w:rPr>
          <w:rFonts w:ascii="Arial" w:hAnsi="Arial" w:cs="Arial"/>
          <w:spacing w:val="31"/>
          <w:sz w:val="24"/>
          <w:szCs w:val="24"/>
        </w:rPr>
        <w:t xml:space="preserve"> </w:t>
      </w:r>
      <w:r w:rsidRPr="00513E2D">
        <w:rPr>
          <w:rFonts w:ascii="Arial" w:hAnsi="Arial" w:cs="Arial"/>
          <w:sz w:val="24"/>
          <w:szCs w:val="24"/>
        </w:rPr>
        <w:t>în</w:t>
      </w:r>
      <w:r w:rsidRPr="00513E2D">
        <w:rPr>
          <w:rFonts w:ascii="Arial" w:hAnsi="Arial" w:cs="Arial"/>
          <w:spacing w:val="32"/>
          <w:sz w:val="24"/>
          <w:szCs w:val="24"/>
        </w:rPr>
        <w:t xml:space="preserve"> </w:t>
      </w:r>
      <w:r w:rsidRPr="00513E2D">
        <w:rPr>
          <w:rFonts w:ascii="Arial" w:hAnsi="Arial" w:cs="Arial"/>
          <w:sz w:val="24"/>
          <w:szCs w:val="24"/>
        </w:rPr>
        <w:t>vederea</w:t>
      </w:r>
      <w:r w:rsidRPr="00513E2D">
        <w:rPr>
          <w:rFonts w:ascii="Arial" w:hAnsi="Arial" w:cs="Arial"/>
          <w:spacing w:val="32"/>
          <w:sz w:val="24"/>
          <w:szCs w:val="24"/>
        </w:rPr>
        <w:t xml:space="preserve"> </w:t>
      </w:r>
      <w:r w:rsidRPr="00513E2D">
        <w:rPr>
          <w:rFonts w:ascii="Arial" w:hAnsi="Arial" w:cs="Arial"/>
          <w:sz w:val="24"/>
          <w:szCs w:val="24"/>
        </w:rPr>
        <w:t>asigurării</w:t>
      </w:r>
      <w:r w:rsidRPr="00513E2D">
        <w:rPr>
          <w:rFonts w:ascii="Arial" w:hAnsi="Arial" w:cs="Arial"/>
          <w:spacing w:val="31"/>
          <w:sz w:val="24"/>
          <w:szCs w:val="24"/>
        </w:rPr>
        <w:t xml:space="preserve"> </w:t>
      </w:r>
      <w:r w:rsidRPr="00513E2D">
        <w:rPr>
          <w:rFonts w:ascii="Arial" w:hAnsi="Arial" w:cs="Arial"/>
          <w:sz w:val="24"/>
          <w:szCs w:val="24"/>
        </w:rPr>
        <w:t>mijloacelor</w:t>
      </w:r>
      <w:r w:rsidRPr="00513E2D">
        <w:rPr>
          <w:rFonts w:ascii="Arial" w:hAnsi="Arial" w:cs="Arial"/>
          <w:spacing w:val="10"/>
          <w:sz w:val="24"/>
          <w:szCs w:val="24"/>
        </w:rPr>
        <w:t xml:space="preserve"> </w:t>
      </w:r>
      <w:r w:rsidRPr="00513E2D">
        <w:rPr>
          <w:rFonts w:ascii="Arial" w:hAnsi="Arial" w:cs="Arial"/>
          <w:spacing w:val="-1"/>
          <w:sz w:val="24"/>
          <w:szCs w:val="24"/>
        </w:rPr>
        <w:t>materiale</w:t>
      </w:r>
      <w:r w:rsidRPr="00513E2D">
        <w:rPr>
          <w:rFonts w:ascii="Arial" w:hAnsi="Arial" w:cs="Arial"/>
          <w:spacing w:val="31"/>
          <w:sz w:val="24"/>
          <w:szCs w:val="24"/>
        </w:rPr>
        <w:t xml:space="preserve"> </w:t>
      </w:r>
      <w:r w:rsidRPr="00513E2D">
        <w:rPr>
          <w:rFonts w:ascii="Arial" w:hAnsi="Arial" w:cs="Arial"/>
          <w:sz w:val="24"/>
          <w:szCs w:val="24"/>
        </w:rPr>
        <w:t>și</w:t>
      </w:r>
      <w:r w:rsidRPr="00513E2D">
        <w:rPr>
          <w:rFonts w:ascii="Arial" w:hAnsi="Arial" w:cs="Arial"/>
          <w:spacing w:val="32"/>
          <w:sz w:val="24"/>
          <w:szCs w:val="24"/>
        </w:rPr>
        <w:t xml:space="preserve"> </w:t>
      </w:r>
      <w:r w:rsidRPr="00513E2D">
        <w:rPr>
          <w:rFonts w:ascii="Arial" w:hAnsi="Arial" w:cs="Arial"/>
          <w:spacing w:val="-1"/>
          <w:sz w:val="24"/>
          <w:szCs w:val="24"/>
        </w:rPr>
        <w:t>financiare</w:t>
      </w:r>
      <w:r w:rsidRPr="00513E2D">
        <w:rPr>
          <w:rFonts w:ascii="Arial" w:hAnsi="Arial" w:cs="Arial"/>
          <w:spacing w:val="34"/>
          <w:sz w:val="24"/>
          <w:szCs w:val="24"/>
        </w:rPr>
        <w:t xml:space="preserve"> </w:t>
      </w:r>
      <w:r w:rsidRPr="00513E2D">
        <w:rPr>
          <w:rFonts w:ascii="Arial" w:hAnsi="Arial" w:cs="Arial"/>
          <w:spacing w:val="-1"/>
          <w:sz w:val="24"/>
          <w:szCs w:val="24"/>
        </w:rPr>
        <w:t>necesare</w:t>
      </w:r>
      <w:r w:rsidRPr="00513E2D">
        <w:rPr>
          <w:rFonts w:ascii="Arial" w:hAnsi="Arial" w:cs="Arial"/>
          <w:spacing w:val="45"/>
          <w:sz w:val="24"/>
          <w:szCs w:val="24"/>
        </w:rPr>
        <w:t xml:space="preserve"> </w:t>
      </w:r>
      <w:r w:rsidRPr="00513E2D">
        <w:rPr>
          <w:rFonts w:ascii="Arial" w:hAnsi="Arial" w:cs="Arial"/>
          <w:sz w:val="24"/>
          <w:szCs w:val="24"/>
        </w:rPr>
        <w:t>desfășurării</w:t>
      </w:r>
      <w:r w:rsidRPr="00513E2D">
        <w:rPr>
          <w:rFonts w:ascii="Arial" w:hAnsi="Arial" w:cs="Arial"/>
          <w:spacing w:val="38"/>
          <w:sz w:val="24"/>
          <w:szCs w:val="24"/>
        </w:rPr>
        <w:t xml:space="preserve"> </w:t>
      </w:r>
      <w:r w:rsidRPr="00513E2D">
        <w:rPr>
          <w:rFonts w:ascii="Arial" w:hAnsi="Arial" w:cs="Arial"/>
          <w:sz w:val="24"/>
          <w:szCs w:val="24"/>
        </w:rPr>
        <w:t>activităților</w:t>
      </w:r>
      <w:r w:rsidRPr="00513E2D">
        <w:rPr>
          <w:rFonts w:ascii="Arial" w:hAnsi="Arial" w:cs="Arial"/>
          <w:spacing w:val="38"/>
          <w:sz w:val="24"/>
          <w:szCs w:val="24"/>
        </w:rPr>
        <w:t xml:space="preserve"> </w:t>
      </w:r>
      <w:r w:rsidRPr="00513E2D">
        <w:rPr>
          <w:rFonts w:ascii="Arial" w:hAnsi="Arial" w:cs="Arial"/>
          <w:spacing w:val="-1"/>
          <w:sz w:val="24"/>
          <w:szCs w:val="24"/>
        </w:rPr>
        <w:t>sportive</w:t>
      </w:r>
      <w:r w:rsidRPr="00513E2D">
        <w:rPr>
          <w:rFonts w:ascii="Arial" w:hAnsi="Arial" w:cs="Arial"/>
          <w:spacing w:val="40"/>
          <w:sz w:val="24"/>
          <w:szCs w:val="24"/>
        </w:rPr>
        <w:t xml:space="preserve"> </w:t>
      </w:r>
      <w:r w:rsidRPr="00513E2D">
        <w:rPr>
          <w:rFonts w:ascii="Arial" w:hAnsi="Arial" w:cs="Arial"/>
          <w:sz w:val="24"/>
          <w:szCs w:val="24"/>
        </w:rPr>
        <w:t>de</w:t>
      </w:r>
      <w:r w:rsidRPr="00513E2D">
        <w:rPr>
          <w:rFonts w:ascii="Arial" w:hAnsi="Arial" w:cs="Arial"/>
          <w:spacing w:val="40"/>
          <w:sz w:val="24"/>
          <w:szCs w:val="24"/>
        </w:rPr>
        <w:t xml:space="preserve"> </w:t>
      </w:r>
      <w:r w:rsidRPr="00513E2D">
        <w:rPr>
          <w:rFonts w:ascii="Arial" w:hAnsi="Arial" w:cs="Arial"/>
          <w:spacing w:val="-1"/>
          <w:sz w:val="24"/>
          <w:szCs w:val="24"/>
        </w:rPr>
        <w:t>performanță</w:t>
      </w:r>
      <w:r w:rsidRPr="00513E2D">
        <w:rPr>
          <w:rFonts w:ascii="Arial" w:hAnsi="Arial" w:cs="Arial"/>
          <w:spacing w:val="41"/>
          <w:sz w:val="24"/>
          <w:szCs w:val="24"/>
        </w:rPr>
        <w:t xml:space="preserve"> </w:t>
      </w:r>
      <w:r w:rsidRPr="00513E2D">
        <w:rPr>
          <w:rFonts w:ascii="Arial" w:hAnsi="Arial" w:cs="Arial"/>
          <w:sz w:val="24"/>
          <w:szCs w:val="24"/>
        </w:rPr>
        <w:t>în</w:t>
      </w:r>
      <w:r w:rsidRPr="00513E2D">
        <w:rPr>
          <w:rFonts w:ascii="Arial" w:hAnsi="Arial" w:cs="Arial"/>
          <w:spacing w:val="40"/>
          <w:sz w:val="24"/>
          <w:szCs w:val="24"/>
        </w:rPr>
        <w:t xml:space="preserve"> </w:t>
      </w:r>
      <w:r w:rsidRPr="00513E2D">
        <w:rPr>
          <w:rFonts w:ascii="Arial" w:hAnsi="Arial" w:cs="Arial"/>
          <w:sz w:val="24"/>
          <w:szCs w:val="24"/>
        </w:rPr>
        <w:t>cadrul</w:t>
      </w:r>
      <w:r w:rsidRPr="00513E2D">
        <w:rPr>
          <w:rFonts w:ascii="Arial" w:hAnsi="Arial" w:cs="Arial"/>
          <w:spacing w:val="39"/>
          <w:sz w:val="24"/>
          <w:szCs w:val="24"/>
        </w:rPr>
        <w:t xml:space="preserve"> </w:t>
      </w:r>
      <w:r w:rsidRPr="00513E2D">
        <w:rPr>
          <w:rFonts w:ascii="Arial" w:hAnsi="Arial" w:cs="Arial"/>
          <w:sz w:val="24"/>
          <w:szCs w:val="24"/>
        </w:rPr>
        <w:t>clubului,</w:t>
      </w:r>
      <w:r w:rsidRPr="00513E2D">
        <w:rPr>
          <w:rFonts w:ascii="Arial" w:hAnsi="Arial" w:cs="Arial"/>
          <w:spacing w:val="39"/>
          <w:sz w:val="24"/>
          <w:szCs w:val="24"/>
        </w:rPr>
        <w:t xml:space="preserve"> </w:t>
      </w:r>
      <w:r w:rsidRPr="00513E2D">
        <w:rPr>
          <w:rFonts w:ascii="Arial" w:hAnsi="Arial" w:cs="Arial"/>
          <w:sz w:val="24"/>
          <w:szCs w:val="24"/>
        </w:rPr>
        <w:t>realizarea</w:t>
      </w:r>
      <w:r w:rsidRPr="00513E2D">
        <w:rPr>
          <w:rFonts w:ascii="Arial" w:hAnsi="Arial" w:cs="Arial"/>
          <w:spacing w:val="41"/>
          <w:sz w:val="24"/>
          <w:szCs w:val="24"/>
        </w:rPr>
        <w:t xml:space="preserve"> </w:t>
      </w:r>
      <w:r w:rsidRPr="00513E2D">
        <w:rPr>
          <w:rFonts w:ascii="Arial" w:hAnsi="Arial" w:cs="Arial"/>
          <w:spacing w:val="-1"/>
          <w:sz w:val="24"/>
          <w:szCs w:val="24"/>
        </w:rPr>
        <w:t>obiectivelor</w:t>
      </w:r>
      <w:r w:rsidRPr="00513E2D">
        <w:rPr>
          <w:rFonts w:ascii="Arial" w:hAnsi="Arial" w:cs="Arial"/>
          <w:spacing w:val="39"/>
          <w:sz w:val="24"/>
          <w:szCs w:val="24"/>
        </w:rPr>
        <w:t xml:space="preserve"> </w:t>
      </w:r>
      <w:r w:rsidRPr="00513E2D">
        <w:rPr>
          <w:rFonts w:ascii="Arial" w:hAnsi="Arial" w:cs="Arial"/>
          <w:spacing w:val="-1"/>
          <w:sz w:val="24"/>
          <w:szCs w:val="24"/>
        </w:rPr>
        <w:t>și</w:t>
      </w:r>
      <w:r w:rsidRPr="00513E2D">
        <w:rPr>
          <w:rFonts w:ascii="Arial" w:hAnsi="Arial" w:cs="Arial"/>
          <w:spacing w:val="57"/>
          <w:sz w:val="24"/>
          <w:szCs w:val="24"/>
        </w:rPr>
        <w:t xml:space="preserve"> </w:t>
      </w:r>
      <w:r w:rsidRPr="00513E2D">
        <w:rPr>
          <w:rFonts w:ascii="Arial" w:hAnsi="Arial" w:cs="Arial"/>
          <w:sz w:val="24"/>
          <w:szCs w:val="24"/>
        </w:rPr>
        <w:t>indicatorilor</w:t>
      </w:r>
      <w:r w:rsidRPr="00513E2D">
        <w:rPr>
          <w:rFonts w:ascii="Arial" w:hAnsi="Arial" w:cs="Arial"/>
          <w:spacing w:val="7"/>
          <w:sz w:val="24"/>
          <w:szCs w:val="24"/>
        </w:rPr>
        <w:t xml:space="preserve"> </w:t>
      </w:r>
      <w:r w:rsidRPr="00513E2D">
        <w:rPr>
          <w:rFonts w:ascii="Arial" w:hAnsi="Arial" w:cs="Arial"/>
          <w:sz w:val="24"/>
          <w:szCs w:val="24"/>
        </w:rPr>
        <w:t>din</w:t>
      </w:r>
      <w:r w:rsidRPr="00513E2D">
        <w:rPr>
          <w:rFonts w:ascii="Arial" w:hAnsi="Arial" w:cs="Arial"/>
          <w:spacing w:val="9"/>
          <w:sz w:val="24"/>
          <w:szCs w:val="24"/>
        </w:rPr>
        <w:t xml:space="preserve"> </w:t>
      </w:r>
      <w:r w:rsidRPr="00513E2D">
        <w:rPr>
          <w:rFonts w:ascii="Arial" w:hAnsi="Arial" w:cs="Arial"/>
          <w:sz w:val="24"/>
          <w:szCs w:val="24"/>
        </w:rPr>
        <w:t>programul</w:t>
      </w:r>
      <w:r w:rsidRPr="00513E2D">
        <w:rPr>
          <w:rFonts w:ascii="Arial" w:hAnsi="Arial" w:cs="Arial"/>
          <w:spacing w:val="9"/>
          <w:sz w:val="24"/>
          <w:szCs w:val="24"/>
        </w:rPr>
        <w:t xml:space="preserve"> </w:t>
      </w:r>
      <w:r w:rsidRPr="00513E2D">
        <w:rPr>
          <w:rFonts w:ascii="Arial" w:hAnsi="Arial" w:cs="Arial"/>
          <w:sz w:val="24"/>
          <w:szCs w:val="24"/>
        </w:rPr>
        <w:t>privind</w:t>
      </w:r>
      <w:r w:rsidRPr="00513E2D">
        <w:rPr>
          <w:rFonts w:ascii="Arial" w:hAnsi="Arial" w:cs="Arial"/>
          <w:spacing w:val="8"/>
          <w:sz w:val="24"/>
          <w:szCs w:val="24"/>
        </w:rPr>
        <w:t xml:space="preserve"> </w:t>
      </w:r>
      <w:r w:rsidRPr="00513E2D">
        <w:rPr>
          <w:rFonts w:ascii="Arial" w:hAnsi="Arial" w:cs="Arial"/>
          <w:spacing w:val="18"/>
          <w:sz w:val="24"/>
          <w:szCs w:val="24"/>
        </w:rPr>
        <w:t xml:space="preserve"> </w:t>
      </w:r>
      <w:r w:rsidRPr="00513E2D">
        <w:rPr>
          <w:rFonts w:ascii="Arial" w:hAnsi="Arial" w:cs="Arial"/>
          <w:spacing w:val="-1"/>
          <w:sz w:val="24"/>
          <w:szCs w:val="24"/>
        </w:rPr>
        <w:t>aflate</w:t>
      </w:r>
      <w:r w:rsidRPr="00513E2D">
        <w:rPr>
          <w:rFonts w:ascii="Arial" w:hAnsi="Arial" w:cs="Arial"/>
          <w:spacing w:val="61"/>
          <w:sz w:val="24"/>
          <w:szCs w:val="24"/>
        </w:rPr>
        <w:t xml:space="preserve"> </w:t>
      </w:r>
      <w:r w:rsidRPr="00513E2D">
        <w:rPr>
          <w:rFonts w:ascii="Arial" w:hAnsi="Arial" w:cs="Arial"/>
          <w:sz w:val="24"/>
          <w:szCs w:val="24"/>
        </w:rPr>
        <w:t xml:space="preserve">la dispoziția </w:t>
      </w:r>
      <w:r w:rsidRPr="00513E2D">
        <w:rPr>
          <w:rFonts w:ascii="Arial" w:hAnsi="Arial" w:cs="Arial"/>
          <w:spacing w:val="-1"/>
          <w:sz w:val="24"/>
          <w:szCs w:val="24"/>
        </w:rPr>
        <w:t>sportivilor</w:t>
      </w:r>
      <w:r w:rsidRPr="00513E2D">
        <w:rPr>
          <w:rFonts w:ascii="Arial" w:hAnsi="Arial" w:cs="Arial"/>
          <w:sz w:val="24"/>
          <w:szCs w:val="24"/>
        </w:rPr>
        <w:t xml:space="preserve"> și a </w:t>
      </w:r>
      <w:r w:rsidRPr="00513E2D">
        <w:rPr>
          <w:rFonts w:ascii="Arial" w:hAnsi="Arial" w:cs="Arial"/>
          <w:spacing w:val="-1"/>
          <w:sz w:val="24"/>
          <w:szCs w:val="24"/>
        </w:rPr>
        <w:t>antrenorilor.</w:t>
      </w:r>
    </w:p>
    <w:p w14:paraId="1B75CA32" w14:textId="77777777" w:rsidR="00641AEA" w:rsidRPr="00513E2D" w:rsidRDefault="00641AEA" w:rsidP="00641AEA">
      <w:pPr>
        <w:spacing w:line="360" w:lineRule="auto"/>
        <w:ind w:firstLine="720"/>
        <w:jc w:val="both"/>
        <w:rPr>
          <w:rFonts w:ascii="Arial" w:hAnsi="Arial" w:cs="Arial"/>
          <w:sz w:val="24"/>
          <w:szCs w:val="24"/>
        </w:rPr>
      </w:pPr>
    </w:p>
    <w:p w14:paraId="10DAA434" w14:textId="77777777" w:rsidR="00641AEA" w:rsidRPr="00513E2D" w:rsidRDefault="00641AEA" w:rsidP="00641AEA">
      <w:pPr>
        <w:spacing w:line="360" w:lineRule="auto"/>
        <w:ind w:firstLine="720"/>
        <w:jc w:val="both"/>
        <w:rPr>
          <w:rFonts w:ascii="Arial" w:hAnsi="Arial" w:cs="Arial"/>
          <w:b/>
          <w:bCs/>
          <w:sz w:val="24"/>
          <w:szCs w:val="24"/>
        </w:rPr>
      </w:pPr>
      <w:r w:rsidRPr="00513E2D">
        <w:rPr>
          <w:rFonts w:ascii="Arial" w:hAnsi="Arial" w:cs="Arial"/>
          <w:b/>
          <w:bCs/>
          <w:sz w:val="24"/>
          <w:szCs w:val="24"/>
        </w:rPr>
        <w:t>Generale:</w:t>
      </w:r>
    </w:p>
    <w:p w14:paraId="7E97F679"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Organizarea și funcționarea eficientă a instituției, printr-un management performant și managementul calității;</w:t>
      </w:r>
    </w:p>
    <w:p w14:paraId="26D77A9E"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 xml:space="preserve">Aplicarea standardelor de control managerial. Elaborarea de proceduri interne pentru </w:t>
      </w:r>
      <w:r w:rsidRPr="00513E2D">
        <w:rPr>
          <w:rFonts w:ascii="Arial" w:hAnsi="Arial" w:cs="Arial"/>
          <w:sz w:val="24"/>
          <w:szCs w:val="24"/>
        </w:rPr>
        <w:lastRenderedPageBreak/>
        <w:t>eficientizarea activității;</w:t>
      </w:r>
    </w:p>
    <w:p w14:paraId="3387C036"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Optimizarea costurilor de realizare a programelor;</w:t>
      </w:r>
    </w:p>
    <w:p w14:paraId="79E5B606"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Extinderea parteneriatelor de natură profesională și financiară existente;</w:t>
      </w:r>
    </w:p>
    <w:p w14:paraId="7C84FF49"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Adaptarea organigramei administrative la o funcționalitate sporită prin crearea de posturi (în limitele legislației), ocuparea acestora cu specialiști consacrați (consilieri, metodiști, director sportiv, consilieri marketing și comunicare);</w:t>
      </w:r>
    </w:p>
    <w:p w14:paraId="15427E25"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Elaborarea instrumentarului necesar înființării unor noi secții pe ramuri de sport;</w:t>
      </w:r>
    </w:p>
    <w:p w14:paraId="32EE1733"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Elaborarea instrumentarului necesar evidenței, planificării și promovării managementului la nivelul fiecărei secții;</w:t>
      </w:r>
    </w:p>
    <w:p w14:paraId="72FCDD7C"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Extinderea formelor și mijloacelor de publicitate și mediatizare, în scopul încurajării participării cetățenilor (practicanți și spectatori) la activități sportive.</w:t>
      </w:r>
    </w:p>
    <w:p w14:paraId="7F185DBD" w14:textId="77777777" w:rsidR="00641AEA" w:rsidRPr="00513E2D" w:rsidRDefault="00641AEA" w:rsidP="00641AEA">
      <w:pPr>
        <w:spacing w:line="360" w:lineRule="auto"/>
        <w:ind w:firstLine="720"/>
        <w:jc w:val="both"/>
        <w:rPr>
          <w:rFonts w:ascii="Arial" w:hAnsi="Arial" w:cs="Arial"/>
          <w:b/>
          <w:bCs/>
          <w:sz w:val="24"/>
          <w:szCs w:val="24"/>
        </w:rPr>
      </w:pPr>
    </w:p>
    <w:p w14:paraId="64D10575" w14:textId="77777777" w:rsidR="00641AEA" w:rsidRPr="00513E2D" w:rsidRDefault="00641AEA" w:rsidP="00641AEA">
      <w:pPr>
        <w:spacing w:line="360" w:lineRule="auto"/>
        <w:ind w:firstLine="720"/>
        <w:jc w:val="both"/>
        <w:rPr>
          <w:rFonts w:ascii="Arial" w:hAnsi="Arial" w:cs="Arial"/>
          <w:b/>
          <w:bCs/>
          <w:sz w:val="24"/>
          <w:szCs w:val="24"/>
        </w:rPr>
      </w:pPr>
      <w:r w:rsidRPr="00513E2D">
        <w:rPr>
          <w:rFonts w:ascii="Arial" w:hAnsi="Arial" w:cs="Arial"/>
          <w:b/>
          <w:bCs/>
          <w:sz w:val="24"/>
          <w:szCs w:val="24"/>
        </w:rPr>
        <w:t>Specifice:</w:t>
      </w:r>
    </w:p>
    <w:p w14:paraId="2E3AE916"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Promovarea în Liga Zimbrilor cu echipa de handbal a clubului și evitarea retrogradării în primul sezon, iar treptat, stabilirea în mijlocul clasamentului în următoarele sezoane</w:t>
      </w:r>
    </w:p>
    <w:p w14:paraId="250CC24B"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Creșterea numărului de sportivi în cadrul secției sportive hochei pe gheață la 200.</w:t>
      </w:r>
    </w:p>
    <w:p w14:paraId="75866DCA"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Instalarea unui sistem de cameră video pentru analiza și transmisie a partidelor de hochei pe gheață (cerință FRHG)</w:t>
      </w:r>
    </w:p>
    <w:p w14:paraId="412EE794"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Instalarea unei tribune pentru spectatori în incinta patinoarului</w:t>
      </w:r>
    </w:p>
    <w:p w14:paraId="3F76E2B8"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Înființarea unei echipe de hochei pe gheață fete și participarea în campionatul național (peste 14 ani)</w:t>
      </w:r>
    </w:p>
    <w:p w14:paraId="4EE49166"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 xml:space="preserve">Până în 2025, atragerea în programul </w:t>
      </w:r>
      <w:proofErr w:type="spellStart"/>
      <w:r w:rsidRPr="00513E2D">
        <w:rPr>
          <w:rFonts w:ascii="Arial" w:hAnsi="Arial" w:cs="Arial"/>
          <w:sz w:val="24"/>
          <w:szCs w:val="24"/>
        </w:rPr>
        <w:t>Korisuli</w:t>
      </w:r>
      <w:proofErr w:type="spellEnd"/>
      <w:r w:rsidRPr="00513E2D">
        <w:rPr>
          <w:rFonts w:ascii="Arial" w:hAnsi="Arial" w:cs="Arial"/>
          <w:sz w:val="24"/>
          <w:szCs w:val="24"/>
        </w:rPr>
        <w:t xml:space="preserve"> a școlilor elementare, pe o rază de 25 km din jurul patinoarului;</w:t>
      </w:r>
    </w:p>
    <w:p w14:paraId="31AAC6C1" w14:textId="77777777" w:rsidR="00641AEA" w:rsidRPr="00513E2D" w:rsidRDefault="00641AEA" w:rsidP="003D4735">
      <w:pPr>
        <w:pStyle w:val="ListParagraph"/>
        <w:widowControl/>
        <w:numPr>
          <w:ilvl w:val="0"/>
          <w:numId w:val="6"/>
        </w:numPr>
        <w:adjustRightInd w:val="0"/>
        <w:spacing w:line="360" w:lineRule="auto"/>
        <w:contextualSpacing w:val="0"/>
        <w:jc w:val="both"/>
        <w:rPr>
          <w:rFonts w:ascii="Arial" w:hAnsi="Arial" w:cs="Arial"/>
          <w:sz w:val="24"/>
          <w:szCs w:val="24"/>
        </w:rPr>
      </w:pPr>
      <w:r w:rsidRPr="00513E2D">
        <w:rPr>
          <w:rFonts w:ascii="Arial" w:hAnsi="Arial" w:cs="Arial"/>
          <w:sz w:val="24"/>
          <w:szCs w:val="24"/>
        </w:rPr>
        <w:t>Participarea personalului la cursuri de perfecționare specifice posturilor pe care le ocupă și generale, precum managementul timpului, managementul proiectelor etc.;</w:t>
      </w:r>
    </w:p>
    <w:p w14:paraId="7F97A5A3"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Dublarea de venituri proprii din activitate până in 2025 față de veniturile din 2023;</w:t>
      </w:r>
    </w:p>
    <w:p w14:paraId="77BA6203"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Atragerea de finanțatori private;</w:t>
      </w:r>
    </w:p>
    <w:p w14:paraId="444EFA69" w14:textId="77777777" w:rsidR="00641AEA" w:rsidRPr="00513E2D" w:rsidRDefault="00641AEA" w:rsidP="003D4735">
      <w:pPr>
        <w:pStyle w:val="ListParagraph"/>
        <w:numPr>
          <w:ilvl w:val="0"/>
          <w:numId w:val="6"/>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 xml:space="preserve">Luarea în administrare a bazelor sportive aflate în proprietate publică. </w:t>
      </w:r>
    </w:p>
    <w:p w14:paraId="0E92E0D1" w14:textId="77777777" w:rsidR="00CC7919" w:rsidRPr="00513E2D" w:rsidRDefault="00CC7919" w:rsidP="00CC7919">
      <w:pPr>
        <w:autoSpaceDE/>
        <w:autoSpaceDN/>
        <w:spacing w:line="360" w:lineRule="auto"/>
        <w:jc w:val="both"/>
        <w:rPr>
          <w:rFonts w:ascii="Arial" w:hAnsi="Arial" w:cs="Arial"/>
          <w:sz w:val="24"/>
          <w:szCs w:val="24"/>
        </w:rPr>
      </w:pPr>
    </w:p>
    <w:p w14:paraId="295DFF30" w14:textId="77777777" w:rsidR="00641AEA" w:rsidRPr="00513E2D" w:rsidRDefault="00641AEA" w:rsidP="003D4735">
      <w:pPr>
        <w:pStyle w:val="Heading2"/>
        <w:numPr>
          <w:ilvl w:val="2"/>
          <w:numId w:val="9"/>
        </w:numPr>
        <w:tabs>
          <w:tab w:val="num" w:pos="360"/>
        </w:tabs>
        <w:spacing w:line="360" w:lineRule="auto"/>
        <w:ind w:left="709" w:hanging="180"/>
        <w:rPr>
          <w:rFonts w:ascii="Arial" w:hAnsi="Arial" w:cs="Arial"/>
          <w:b/>
          <w:color w:val="000000" w:themeColor="text1"/>
          <w:sz w:val="24"/>
          <w:szCs w:val="24"/>
          <w:lang w:val="ro-RO"/>
        </w:rPr>
      </w:pPr>
      <w:bookmarkStart w:id="3" w:name="_Toc26425491"/>
      <w:r w:rsidRPr="00513E2D">
        <w:rPr>
          <w:rFonts w:ascii="Arial" w:hAnsi="Arial" w:cs="Arial"/>
          <w:b/>
          <w:color w:val="000000" w:themeColor="text1"/>
          <w:sz w:val="24"/>
          <w:szCs w:val="24"/>
          <w:lang w:val="ro-RO"/>
        </w:rPr>
        <w:t>Strategia sportivă, pentru întreaga perioadă de management</w:t>
      </w:r>
      <w:bookmarkEnd w:id="3"/>
    </w:p>
    <w:p w14:paraId="070FA526" w14:textId="77777777" w:rsidR="00641AEA" w:rsidRPr="00513E2D" w:rsidRDefault="00641AEA" w:rsidP="00641AEA">
      <w:pPr>
        <w:widowControl/>
        <w:adjustRightInd w:val="0"/>
        <w:spacing w:line="360" w:lineRule="auto"/>
        <w:ind w:firstLine="720"/>
        <w:jc w:val="both"/>
        <w:rPr>
          <w:rFonts w:ascii="Arial" w:hAnsi="Arial" w:cs="Arial"/>
          <w:sz w:val="24"/>
          <w:szCs w:val="24"/>
        </w:rPr>
      </w:pPr>
      <w:r w:rsidRPr="00513E2D">
        <w:rPr>
          <w:rFonts w:ascii="Arial" w:hAnsi="Arial" w:cs="Arial"/>
          <w:sz w:val="24"/>
          <w:szCs w:val="24"/>
        </w:rPr>
        <w:t xml:space="preserve">CSM Odorheiu Secuiesc va căuta înființarea și funcționarea secțiilor sportive care să îndeplinească cumulativ următoarele condiții: </w:t>
      </w:r>
    </w:p>
    <w:p w14:paraId="7E3F5261" w14:textId="77777777" w:rsidR="00641AEA" w:rsidRPr="00513E2D"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513E2D">
        <w:rPr>
          <w:rFonts w:ascii="Arial" w:hAnsi="Arial" w:cs="Arial"/>
          <w:sz w:val="24"/>
          <w:szCs w:val="24"/>
        </w:rPr>
        <w:t>Să fie fezabile și sustenabile din punct de vedere economic/ financiar;</w:t>
      </w:r>
    </w:p>
    <w:p w14:paraId="5E48608D" w14:textId="77777777" w:rsidR="00641AEA" w:rsidRPr="00513E2D"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513E2D">
        <w:rPr>
          <w:rFonts w:ascii="Arial" w:hAnsi="Arial" w:cs="Arial"/>
          <w:sz w:val="24"/>
          <w:szCs w:val="24"/>
        </w:rPr>
        <w:lastRenderedPageBreak/>
        <w:t>Să existe baze sportive pentru practicarea sportului;</w:t>
      </w:r>
    </w:p>
    <w:p w14:paraId="19ACF13E" w14:textId="77777777" w:rsidR="00641AEA" w:rsidRPr="00513E2D"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513E2D">
        <w:rPr>
          <w:rFonts w:ascii="Arial" w:hAnsi="Arial" w:cs="Arial"/>
          <w:sz w:val="24"/>
          <w:szCs w:val="24"/>
        </w:rPr>
        <w:t>Să fie de interes local;</w:t>
      </w:r>
    </w:p>
    <w:p w14:paraId="1AAFA035" w14:textId="77777777" w:rsidR="00641AEA" w:rsidRPr="00513E2D"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513E2D">
        <w:rPr>
          <w:rFonts w:ascii="Arial" w:hAnsi="Arial" w:cs="Arial"/>
          <w:sz w:val="24"/>
          <w:szCs w:val="24"/>
        </w:rPr>
        <w:t>Să fie de interes public;</w:t>
      </w:r>
    </w:p>
    <w:p w14:paraId="5EA1CC12" w14:textId="77777777" w:rsidR="00641AEA" w:rsidRPr="00513E2D"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513E2D">
        <w:rPr>
          <w:rFonts w:ascii="Arial" w:hAnsi="Arial" w:cs="Arial"/>
          <w:sz w:val="24"/>
          <w:szCs w:val="24"/>
        </w:rPr>
        <w:t>Să atragă finanțatori privați;</w:t>
      </w:r>
    </w:p>
    <w:p w14:paraId="001EBEF0" w14:textId="77777777" w:rsidR="00641AEA" w:rsidRPr="00513E2D"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513E2D">
        <w:rPr>
          <w:rFonts w:ascii="Arial" w:hAnsi="Arial" w:cs="Arial"/>
          <w:sz w:val="24"/>
          <w:szCs w:val="24"/>
        </w:rPr>
        <w:t>Să existe specialiști locali în ramura sportivă respectivă;</w:t>
      </w:r>
    </w:p>
    <w:p w14:paraId="368F9BFC" w14:textId="77777777" w:rsidR="00641AEA" w:rsidRPr="00513E2D" w:rsidRDefault="00641AEA" w:rsidP="003D4735">
      <w:pPr>
        <w:pStyle w:val="ListParagraph"/>
        <w:widowControl/>
        <w:numPr>
          <w:ilvl w:val="0"/>
          <w:numId w:val="8"/>
        </w:numPr>
        <w:adjustRightInd w:val="0"/>
        <w:spacing w:line="360" w:lineRule="auto"/>
        <w:contextualSpacing w:val="0"/>
        <w:jc w:val="both"/>
        <w:rPr>
          <w:rFonts w:ascii="Arial" w:hAnsi="Arial" w:cs="Arial"/>
          <w:sz w:val="24"/>
          <w:szCs w:val="24"/>
        </w:rPr>
      </w:pPr>
      <w:r w:rsidRPr="00513E2D">
        <w:rPr>
          <w:rFonts w:ascii="Arial" w:hAnsi="Arial" w:cs="Arial"/>
          <w:sz w:val="24"/>
          <w:szCs w:val="24"/>
        </w:rPr>
        <w:t>Specialiștii să aibă o viziune concretă și realistă asupra secției sportive de înființat.</w:t>
      </w:r>
    </w:p>
    <w:p w14:paraId="7EFFA8E9" w14:textId="77777777" w:rsidR="00641AEA" w:rsidRPr="00513E2D" w:rsidRDefault="00641AEA" w:rsidP="00641AEA">
      <w:pPr>
        <w:spacing w:line="360" w:lineRule="auto"/>
        <w:jc w:val="both"/>
        <w:rPr>
          <w:rFonts w:ascii="Arial" w:hAnsi="Arial" w:cs="Arial"/>
          <w:sz w:val="24"/>
          <w:szCs w:val="24"/>
        </w:rPr>
      </w:pPr>
    </w:p>
    <w:p w14:paraId="30FFEE21" w14:textId="77777777" w:rsidR="00641AEA" w:rsidRPr="00513E2D" w:rsidRDefault="00641AEA" w:rsidP="003D4735">
      <w:pPr>
        <w:pStyle w:val="Heading2"/>
        <w:numPr>
          <w:ilvl w:val="2"/>
          <w:numId w:val="9"/>
        </w:numPr>
        <w:tabs>
          <w:tab w:val="num" w:pos="360"/>
        </w:tabs>
        <w:spacing w:line="360" w:lineRule="auto"/>
        <w:ind w:left="709" w:hanging="180"/>
        <w:rPr>
          <w:rFonts w:ascii="Arial" w:hAnsi="Arial" w:cs="Arial"/>
          <w:b/>
          <w:color w:val="000000" w:themeColor="text1"/>
          <w:sz w:val="24"/>
          <w:szCs w:val="24"/>
          <w:lang w:val="ro-RO"/>
        </w:rPr>
      </w:pPr>
      <w:bookmarkStart w:id="4" w:name="_Toc26425492"/>
      <w:r w:rsidRPr="00513E2D">
        <w:rPr>
          <w:rFonts w:ascii="Arial" w:hAnsi="Arial" w:cs="Arial"/>
          <w:b/>
          <w:color w:val="000000" w:themeColor="text1"/>
          <w:sz w:val="24"/>
          <w:szCs w:val="24"/>
          <w:lang w:val="ro-RO"/>
        </w:rPr>
        <w:t>Strategia și planul de marketing, acțiuni întreprinse pentru promovare</w:t>
      </w:r>
      <w:bookmarkEnd w:id="4"/>
    </w:p>
    <w:p w14:paraId="0EA75F25" w14:textId="77777777" w:rsidR="00641AEA" w:rsidRPr="00513E2D" w:rsidRDefault="00641AEA" w:rsidP="00641AEA">
      <w:pPr>
        <w:spacing w:line="360" w:lineRule="auto"/>
        <w:ind w:firstLine="709"/>
        <w:contextualSpacing/>
        <w:jc w:val="both"/>
        <w:rPr>
          <w:rFonts w:ascii="Arial" w:hAnsi="Arial" w:cs="Arial"/>
          <w:bCs/>
          <w:sz w:val="24"/>
          <w:szCs w:val="24"/>
        </w:rPr>
      </w:pPr>
      <w:r w:rsidRPr="00513E2D">
        <w:rPr>
          <w:rFonts w:ascii="Arial" w:hAnsi="Arial" w:cs="Arial"/>
          <w:bCs/>
          <w:sz w:val="24"/>
          <w:szCs w:val="24"/>
        </w:rPr>
        <w:t>Pentru această perioadă am adaptat strategia ce s-a dovedit eficient în stagiunea trecută, adică prin elementele vizuale puternice și prin comunicarea prin cât mai multe canale am încercat să trimitem informațiile legate de activitatea instituției.</w:t>
      </w:r>
    </w:p>
    <w:p w14:paraId="45F9C510" w14:textId="77777777" w:rsidR="00641AEA" w:rsidRPr="00513E2D" w:rsidRDefault="00641AEA" w:rsidP="00641AEA">
      <w:pPr>
        <w:pStyle w:val="Default"/>
        <w:spacing w:line="360" w:lineRule="auto"/>
        <w:ind w:firstLine="720"/>
        <w:jc w:val="both"/>
        <w:rPr>
          <w:lang w:val="ro-RO"/>
        </w:rPr>
      </w:pPr>
      <w:r w:rsidRPr="00513E2D">
        <w:rPr>
          <w:lang w:val="ro-RO"/>
        </w:rPr>
        <w:t>Organizațiile moderne își câștigă ”</w:t>
      </w:r>
      <w:proofErr w:type="spellStart"/>
      <w:r w:rsidRPr="00513E2D">
        <w:rPr>
          <w:lang w:val="ro-RO"/>
        </w:rPr>
        <w:t>follower</w:t>
      </w:r>
      <w:proofErr w:type="spellEnd"/>
      <w:r w:rsidRPr="00513E2D">
        <w:rPr>
          <w:lang w:val="ro-RO"/>
        </w:rPr>
        <w:t xml:space="preserve">”-ii prin oferirea de conținut. Trebuie trezit interesul oamenilor și datorită calității conținutului oferit, îmbinat cu frecvența optimă a aparițiilor, oamenii acceptând fidelizarea. </w:t>
      </w:r>
    </w:p>
    <w:p w14:paraId="1A09E09D" w14:textId="77777777" w:rsidR="00641AEA" w:rsidRPr="00513E2D" w:rsidRDefault="00641AEA" w:rsidP="00641AEA">
      <w:pPr>
        <w:pStyle w:val="Default"/>
        <w:spacing w:line="360" w:lineRule="auto"/>
        <w:ind w:firstLine="720"/>
        <w:jc w:val="both"/>
        <w:rPr>
          <w:lang w:val="ro-RO"/>
        </w:rPr>
      </w:pPr>
      <w:r w:rsidRPr="00513E2D">
        <w:rPr>
          <w:lang w:val="ro-RO"/>
        </w:rPr>
        <w:t>În continuare se va pune accent pe crearea de conținuturi interesante.</w:t>
      </w:r>
    </w:p>
    <w:p w14:paraId="07FAACCC" w14:textId="77777777" w:rsidR="00641AEA" w:rsidRPr="00513E2D" w:rsidRDefault="00641AEA" w:rsidP="00641AEA">
      <w:pPr>
        <w:pStyle w:val="Default"/>
        <w:spacing w:line="360" w:lineRule="auto"/>
        <w:jc w:val="both"/>
        <w:rPr>
          <w:lang w:val="ro-RO"/>
        </w:rPr>
      </w:pPr>
    </w:p>
    <w:p w14:paraId="36C3C5B5" w14:textId="77777777" w:rsidR="00641AEA" w:rsidRPr="00513E2D" w:rsidRDefault="00641AEA" w:rsidP="00641AEA">
      <w:pPr>
        <w:pStyle w:val="Default"/>
        <w:spacing w:line="360" w:lineRule="auto"/>
        <w:ind w:firstLine="720"/>
        <w:jc w:val="both"/>
        <w:rPr>
          <w:lang w:val="ro-RO"/>
        </w:rPr>
      </w:pPr>
      <w:r w:rsidRPr="00513E2D">
        <w:rPr>
          <w:lang w:val="ro-RO"/>
        </w:rPr>
        <w:t xml:space="preserve">Cum am arătat mai devreme, clubul pune mare accent pe relația cu presa locală și regională, ceea ce se reflectă și în materialele de publicate în mass-media. Principalele acțiuni desfășurate cu scopul informării despre activitatea clubului: </w:t>
      </w:r>
    </w:p>
    <w:p w14:paraId="0F84820E" w14:textId="77777777" w:rsidR="00641AEA" w:rsidRPr="00513E2D" w:rsidRDefault="00641AEA" w:rsidP="003D4735">
      <w:pPr>
        <w:pStyle w:val="ListParagraph"/>
        <w:numPr>
          <w:ilvl w:val="0"/>
          <w:numId w:val="7"/>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Realizarea de parteneriate media cu publicațiile locale și paginile cu caracter informativ: comunicate de presă, articole de prezentare, conferințe de presă, interviuri radio și TV;</w:t>
      </w:r>
    </w:p>
    <w:p w14:paraId="697E09A2" w14:textId="77777777" w:rsidR="00641AEA" w:rsidRPr="00513E2D" w:rsidRDefault="00641AEA" w:rsidP="003D4735">
      <w:pPr>
        <w:pStyle w:val="ListParagraph"/>
        <w:numPr>
          <w:ilvl w:val="0"/>
          <w:numId w:val="7"/>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 xml:space="preserve">Paginile proprii ale clubului pe Facebook (VSK </w:t>
      </w:r>
      <w:proofErr w:type="spellStart"/>
      <w:r w:rsidRPr="00513E2D">
        <w:rPr>
          <w:rFonts w:ascii="Arial" w:hAnsi="Arial" w:cs="Arial"/>
          <w:sz w:val="24"/>
          <w:szCs w:val="24"/>
        </w:rPr>
        <w:t>Udvarhely</w:t>
      </w:r>
      <w:proofErr w:type="spellEnd"/>
      <w:r w:rsidRPr="00513E2D">
        <w:rPr>
          <w:rFonts w:ascii="Arial" w:hAnsi="Arial" w:cs="Arial"/>
          <w:sz w:val="24"/>
          <w:szCs w:val="24"/>
        </w:rPr>
        <w:t xml:space="preserve">- </w:t>
      </w:r>
      <w:proofErr w:type="spellStart"/>
      <w:r w:rsidRPr="00513E2D">
        <w:rPr>
          <w:rFonts w:ascii="Arial" w:hAnsi="Arial" w:cs="Arial"/>
          <w:sz w:val="24"/>
          <w:szCs w:val="24"/>
        </w:rPr>
        <w:t>Városi</w:t>
      </w:r>
      <w:proofErr w:type="spellEnd"/>
      <w:r w:rsidRPr="00513E2D">
        <w:rPr>
          <w:rFonts w:ascii="Arial" w:hAnsi="Arial" w:cs="Arial"/>
          <w:sz w:val="24"/>
          <w:szCs w:val="24"/>
        </w:rPr>
        <w:t xml:space="preserve"> </w:t>
      </w:r>
      <w:proofErr w:type="spellStart"/>
      <w:r w:rsidRPr="00513E2D">
        <w:rPr>
          <w:rFonts w:ascii="Arial" w:hAnsi="Arial" w:cs="Arial"/>
          <w:sz w:val="24"/>
          <w:szCs w:val="24"/>
        </w:rPr>
        <w:t>Sportklub</w:t>
      </w:r>
      <w:proofErr w:type="spellEnd"/>
      <w:r w:rsidRPr="00513E2D">
        <w:rPr>
          <w:rFonts w:ascii="Arial" w:hAnsi="Arial" w:cs="Arial"/>
          <w:sz w:val="24"/>
          <w:szCs w:val="24"/>
        </w:rPr>
        <w:t xml:space="preserve"> și </w:t>
      </w:r>
      <w:proofErr w:type="spellStart"/>
      <w:r w:rsidRPr="00513E2D">
        <w:rPr>
          <w:rFonts w:ascii="Arial" w:hAnsi="Arial" w:cs="Arial"/>
          <w:sz w:val="24"/>
          <w:szCs w:val="24"/>
        </w:rPr>
        <w:t>Jégpálya</w:t>
      </w:r>
      <w:proofErr w:type="spellEnd"/>
      <w:r w:rsidRPr="00513E2D">
        <w:rPr>
          <w:rFonts w:ascii="Arial" w:hAnsi="Arial" w:cs="Arial"/>
          <w:sz w:val="24"/>
          <w:szCs w:val="24"/>
        </w:rPr>
        <w:t xml:space="preserve"> </w:t>
      </w:r>
      <w:proofErr w:type="spellStart"/>
      <w:r w:rsidRPr="00513E2D">
        <w:rPr>
          <w:rFonts w:ascii="Arial" w:hAnsi="Arial" w:cs="Arial"/>
          <w:sz w:val="24"/>
          <w:szCs w:val="24"/>
        </w:rPr>
        <w:t>Udvarhely</w:t>
      </w:r>
      <w:proofErr w:type="spellEnd"/>
      <w:r w:rsidRPr="00513E2D">
        <w:rPr>
          <w:rFonts w:ascii="Arial" w:hAnsi="Arial" w:cs="Arial"/>
          <w:sz w:val="24"/>
          <w:szCs w:val="24"/>
        </w:rPr>
        <w:t>) vor fi permanent actualizate cu programele clubului, rezultatele obținute de sportivii noștri;</w:t>
      </w:r>
    </w:p>
    <w:p w14:paraId="23446EAF" w14:textId="77777777" w:rsidR="00641AEA" w:rsidRPr="00513E2D" w:rsidRDefault="00641AEA" w:rsidP="003D4735">
      <w:pPr>
        <w:pStyle w:val="ListParagraph"/>
        <w:numPr>
          <w:ilvl w:val="0"/>
          <w:numId w:val="7"/>
        </w:numPr>
        <w:autoSpaceDE/>
        <w:autoSpaceDN/>
        <w:spacing w:line="360" w:lineRule="auto"/>
        <w:contextualSpacing w:val="0"/>
        <w:jc w:val="both"/>
        <w:rPr>
          <w:rFonts w:ascii="Arial" w:hAnsi="Arial" w:cs="Arial"/>
          <w:sz w:val="24"/>
          <w:szCs w:val="24"/>
        </w:rPr>
      </w:pPr>
      <w:r w:rsidRPr="00513E2D">
        <w:rPr>
          <w:rFonts w:ascii="Arial" w:hAnsi="Arial" w:cs="Arial"/>
          <w:sz w:val="24"/>
          <w:szCs w:val="24"/>
        </w:rPr>
        <w:t>Oferirea de materiale cât mai complete către mass- media despre concursurile cu participanți din cadrul clubului, precum și despre evenimentele noastre.</w:t>
      </w:r>
    </w:p>
    <w:p w14:paraId="1356F975" w14:textId="77777777" w:rsidR="00641AEA" w:rsidRPr="00513E2D" w:rsidRDefault="00641AEA" w:rsidP="00641AEA">
      <w:pPr>
        <w:spacing w:line="360" w:lineRule="auto"/>
        <w:jc w:val="both"/>
        <w:rPr>
          <w:rFonts w:ascii="Arial" w:hAnsi="Arial" w:cs="Arial"/>
          <w:sz w:val="24"/>
          <w:szCs w:val="24"/>
        </w:rPr>
      </w:pPr>
    </w:p>
    <w:p w14:paraId="0AACB4BB" w14:textId="77777777" w:rsidR="00641AEA" w:rsidRPr="00513E2D" w:rsidRDefault="00641AEA" w:rsidP="00641AEA">
      <w:pPr>
        <w:widowControl/>
        <w:adjustRightInd w:val="0"/>
        <w:spacing w:line="360" w:lineRule="auto"/>
        <w:ind w:firstLine="709"/>
        <w:jc w:val="both"/>
        <w:rPr>
          <w:rFonts w:ascii="Arial" w:hAnsi="Arial" w:cs="Arial"/>
          <w:sz w:val="24"/>
          <w:szCs w:val="24"/>
        </w:rPr>
      </w:pPr>
      <w:r w:rsidRPr="00513E2D">
        <w:rPr>
          <w:rFonts w:ascii="Arial" w:hAnsi="Arial" w:cs="Arial"/>
          <w:sz w:val="24"/>
          <w:szCs w:val="24"/>
        </w:rPr>
        <w:t>Imaginea instituției este influențată în mare măsură de participarea sportivilor legitimați la concursuri interne și internaționale, obținerea de rezultate remarcabile, lărgirea portofoliului de evenimente proprii destinate copiilor și familiilor, participarea la alte evenimente locale.</w:t>
      </w:r>
    </w:p>
    <w:p w14:paraId="1E9E1864" w14:textId="77777777" w:rsidR="00641AEA" w:rsidRPr="00513E2D" w:rsidRDefault="00641AEA" w:rsidP="00641AEA">
      <w:pPr>
        <w:widowControl/>
        <w:adjustRightInd w:val="0"/>
        <w:spacing w:line="360" w:lineRule="auto"/>
        <w:jc w:val="both"/>
        <w:rPr>
          <w:rFonts w:ascii="Arial" w:hAnsi="Arial" w:cs="Arial"/>
          <w:sz w:val="24"/>
          <w:szCs w:val="24"/>
          <w:highlight w:val="yellow"/>
        </w:rPr>
      </w:pPr>
    </w:p>
    <w:p w14:paraId="321A7F7B" w14:textId="77777777" w:rsidR="00641AEA" w:rsidRPr="00513E2D" w:rsidRDefault="00641AEA" w:rsidP="003D4735">
      <w:pPr>
        <w:pStyle w:val="Heading2"/>
        <w:numPr>
          <w:ilvl w:val="2"/>
          <w:numId w:val="9"/>
        </w:numPr>
        <w:tabs>
          <w:tab w:val="num" w:pos="360"/>
        </w:tabs>
        <w:spacing w:line="360" w:lineRule="auto"/>
        <w:ind w:left="709" w:hanging="180"/>
        <w:rPr>
          <w:rFonts w:ascii="Arial" w:hAnsi="Arial" w:cs="Arial"/>
          <w:b/>
          <w:color w:val="000000" w:themeColor="text1"/>
          <w:sz w:val="24"/>
          <w:szCs w:val="24"/>
          <w:lang w:val="ro-RO"/>
        </w:rPr>
      </w:pPr>
      <w:bookmarkStart w:id="5" w:name="_Toc26425493"/>
      <w:r w:rsidRPr="00513E2D">
        <w:rPr>
          <w:rFonts w:ascii="Arial" w:hAnsi="Arial" w:cs="Arial"/>
          <w:b/>
          <w:color w:val="000000" w:themeColor="text1"/>
          <w:sz w:val="24"/>
          <w:szCs w:val="24"/>
          <w:lang w:val="ro-RO"/>
        </w:rPr>
        <w:lastRenderedPageBreak/>
        <w:t>Programe, proiecte și evenimente propuse pentru întreaga perioadă de management</w:t>
      </w:r>
      <w:bookmarkEnd w:id="5"/>
    </w:p>
    <w:p w14:paraId="42CFD911" w14:textId="77777777" w:rsidR="00641AEA" w:rsidRPr="00513E2D" w:rsidRDefault="00641AEA" w:rsidP="00641AEA">
      <w:pPr>
        <w:widowControl/>
        <w:spacing w:after="200" w:line="360" w:lineRule="auto"/>
        <w:ind w:firstLine="720"/>
        <w:contextualSpacing/>
        <w:jc w:val="both"/>
        <w:rPr>
          <w:rFonts w:ascii="Arial" w:hAnsi="Arial" w:cs="Arial"/>
          <w:sz w:val="24"/>
          <w:szCs w:val="24"/>
        </w:rPr>
      </w:pPr>
      <w:r w:rsidRPr="00513E2D">
        <w:rPr>
          <w:rFonts w:ascii="Arial" w:hAnsi="Arial" w:cs="Arial"/>
          <w:sz w:val="24"/>
          <w:szCs w:val="24"/>
        </w:rPr>
        <w:t>Programele, proiectele și evenimentele clubului vor fi puternic condiționate de  strategia sportivă a Municipiului Odorheiu Secuiesc. Lista priorităților va defini programul sportiv al clubului și calendarul competițional.</w:t>
      </w:r>
    </w:p>
    <w:p w14:paraId="3AC732B3" w14:textId="77777777" w:rsidR="00641AEA" w:rsidRPr="00513E2D" w:rsidRDefault="00641AEA" w:rsidP="00641AEA">
      <w:pPr>
        <w:widowControl/>
        <w:spacing w:after="200" w:line="360" w:lineRule="auto"/>
        <w:ind w:firstLine="720"/>
        <w:contextualSpacing/>
        <w:jc w:val="both"/>
        <w:rPr>
          <w:rFonts w:ascii="Arial" w:hAnsi="Arial" w:cs="Arial"/>
          <w:sz w:val="24"/>
          <w:szCs w:val="24"/>
        </w:rPr>
      </w:pPr>
    </w:p>
    <w:p w14:paraId="06F0C87C" w14:textId="77777777" w:rsidR="00641AEA" w:rsidRPr="00513E2D" w:rsidRDefault="00641AEA" w:rsidP="00641AEA">
      <w:pPr>
        <w:widowControl/>
        <w:spacing w:after="200" w:line="360" w:lineRule="auto"/>
        <w:ind w:firstLine="720"/>
        <w:contextualSpacing/>
        <w:jc w:val="both"/>
        <w:rPr>
          <w:rFonts w:ascii="Arial" w:hAnsi="Arial" w:cs="Arial"/>
          <w:sz w:val="24"/>
          <w:szCs w:val="24"/>
        </w:rPr>
      </w:pPr>
      <w:r w:rsidRPr="00513E2D">
        <w:rPr>
          <w:rFonts w:ascii="Arial" w:hAnsi="Arial" w:cs="Arial"/>
          <w:sz w:val="24"/>
          <w:szCs w:val="24"/>
        </w:rPr>
        <w:t xml:space="preserve">Acest proiect de strategie sportivă a Municipiului Odorheiu Secuiesc va fi realizat în anii 2024-2025 printr-un amplu sondaj de opinii în rândul populației din Odorheiu Secuiesc. Ca să avem rezultate reprezentative la nivelul municipiului vor fi întrebați toți </w:t>
      </w:r>
      <w:proofErr w:type="spellStart"/>
      <w:r w:rsidRPr="00513E2D">
        <w:rPr>
          <w:rFonts w:ascii="Arial" w:hAnsi="Arial" w:cs="Arial"/>
          <w:sz w:val="24"/>
          <w:szCs w:val="24"/>
        </w:rPr>
        <w:t>stakeholder</w:t>
      </w:r>
      <w:proofErr w:type="spellEnd"/>
      <w:r w:rsidRPr="00513E2D">
        <w:rPr>
          <w:rFonts w:ascii="Arial" w:hAnsi="Arial" w:cs="Arial"/>
          <w:sz w:val="24"/>
          <w:szCs w:val="24"/>
        </w:rPr>
        <w:t>-i despre condițiile de sport existente și dorite, ramurile de sport prioritare. Rezultatele vor fi sintetizate și va fi elaborată strategia sportivă a municipiului, incluzând obiectivele și direcțiile pe termen scurt, mediu și lung privind finanțarea activităților sportive și privind modernizarea și crearea a noi baze sportive în raza municipiului.</w:t>
      </w:r>
    </w:p>
    <w:p w14:paraId="5E47ED26" w14:textId="77777777" w:rsidR="00641AEA" w:rsidRPr="00513E2D" w:rsidRDefault="00641AEA" w:rsidP="00641AEA">
      <w:pPr>
        <w:spacing w:line="360" w:lineRule="auto"/>
        <w:jc w:val="both"/>
        <w:rPr>
          <w:rFonts w:ascii="Arial" w:hAnsi="Arial" w:cs="Arial"/>
          <w:sz w:val="24"/>
          <w:szCs w:val="24"/>
        </w:rPr>
      </w:pPr>
    </w:p>
    <w:p w14:paraId="0861BC2D" w14:textId="77777777" w:rsidR="00641AEA" w:rsidRPr="00513E2D" w:rsidRDefault="00641AEA" w:rsidP="00641AEA">
      <w:pPr>
        <w:spacing w:line="360" w:lineRule="auto"/>
        <w:ind w:firstLine="720"/>
        <w:jc w:val="both"/>
        <w:rPr>
          <w:rFonts w:ascii="Arial" w:hAnsi="Arial" w:cs="Arial"/>
          <w:sz w:val="24"/>
          <w:szCs w:val="24"/>
        </w:rPr>
      </w:pPr>
      <w:r w:rsidRPr="00513E2D">
        <w:rPr>
          <w:rFonts w:ascii="Arial" w:hAnsi="Arial" w:cs="Arial"/>
          <w:sz w:val="24"/>
          <w:szCs w:val="24"/>
        </w:rPr>
        <w:t>Direcția principală de urmărit este dezvoltarea secțiilor sportive și a programelor existente:</w:t>
      </w:r>
    </w:p>
    <w:p w14:paraId="287CB702" w14:textId="77777777" w:rsidR="00641AEA" w:rsidRPr="00513E2D" w:rsidRDefault="00641AEA" w:rsidP="00641AEA">
      <w:pPr>
        <w:spacing w:line="360" w:lineRule="auto"/>
        <w:jc w:val="both"/>
        <w:rPr>
          <w:rFonts w:ascii="Arial" w:hAnsi="Arial" w:cs="Arial"/>
          <w:sz w:val="24"/>
          <w:szCs w:val="24"/>
        </w:rPr>
      </w:pPr>
      <w:r w:rsidRPr="00513E2D">
        <w:rPr>
          <w:rFonts w:ascii="Arial" w:hAnsi="Arial" w:cs="Arial"/>
          <w:sz w:val="24"/>
          <w:szCs w:val="24"/>
        </w:rPr>
        <w:tab/>
      </w:r>
      <w:r w:rsidRPr="00513E2D">
        <w:rPr>
          <w:rFonts w:ascii="Arial" w:hAnsi="Arial" w:cs="Arial"/>
          <w:color w:val="000000"/>
          <w:sz w:val="24"/>
          <w:szCs w:val="24"/>
        </w:rPr>
        <w:t xml:space="preserve">La terminarea sezonului 2023-2024, echipa de </w:t>
      </w:r>
      <w:r w:rsidRPr="00513E2D">
        <w:rPr>
          <w:rFonts w:ascii="Arial" w:hAnsi="Arial" w:cs="Arial"/>
          <w:b/>
          <w:bCs/>
          <w:color w:val="000000"/>
          <w:sz w:val="24"/>
          <w:szCs w:val="24"/>
        </w:rPr>
        <w:t>handbal</w:t>
      </w:r>
      <w:r w:rsidRPr="00513E2D">
        <w:rPr>
          <w:rFonts w:ascii="Arial" w:hAnsi="Arial" w:cs="Arial"/>
          <w:color w:val="000000"/>
          <w:sz w:val="24"/>
          <w:szCs w:val="24"/>
        </w:rPr>
        <w:t xml:space="preserve"> are șanse reale de a promova din nou în primul eșalon al handbalului românesc. Greul de acuma începe atât pentru sportivi, cât și pentru conducerea clubului. Trebuie apreciat faptul ca autoritățile locale sunt alături de echipă, dar totodată trebuie văzut cum putem ajuta echipa în viitor. În primul rând susținerea în continuare din partea Primăriei din Odorhei este una crucială. Plecând de la exemplul altor orașe din regiune cum este Miercurea Ciuc, Sf. Gheorghe sau Gheorgheni pentru sporturile specifice din zona lor (fotbal, hochei pe gheață sau baschet), Odorheiul ar putea fi orașul handbalului.</w:t>
      </w:r>
    </w:p>
    <w:p w14:paraId="53858518" w14:textId="77777777" w:rsidR="00641AEA" w:rsidRPr="00513E2D" w:rsidRDefault="00641AEA" w:rsidP="00641AEA">
      <w:pPr>
        <w:spacing w:line="360" w:lineRule="auto"/>
        <w:jc w:val="both"/>
        <w:rPr>
          <w:rFonts w:ascii="Arial" w:hAnsi="Arial" w:cs="Arial"/>
          <w:sz w:val="24"/>
          <w:szCs w:val="24"/>
        </w:rPr>
      </w:pPr>
    </w:p>
    <w:p w14:paraId="444FBA7E" w14:textId="77777777" w:rsidR="00641AEA" w:rsidRPr="00513E2D" w:rsidRDefault="00641AEA" w:rsidP="00641AEA">
      <w:pPr>
        <w:spacing w:line="360" w:lineRule="auto"/>
        <w:ind w:firstLine="720"/>
        <w:jc w:val="both"/>
        <w:rPr>
          <w:rFonts w:ascii="Arial" w:hAnsi="Arial" w:cs="Arial"/>
          <w:sz w:val="24"/>
          <w:szCs w:val="24"/>
        </w:rPr>
      </w:pPr>
      <w:r w:rsidRPr="00513E2D">
        <w:rPr>
          <w:rFonts w:ascii="Arial" w:hAnsi="Arial" w:cs="Arial"/>
          <w:sz w:val="24"/>
          <w:szCs w:val="24"/>
        </w:rPr>
        <w:t xml:space="preserve">Prin accesul direct la gheață, </w:t>
      </w:r>
      <w:r w:rsidRPr="00513E2D">
        <w:rPr>
          <w:rFonts w:ascii="Arial" w:hAnsi="Arial" w:cs="Arial"/>
          <w:b/>
          <w:bCs/>
          <w:sz w:val="24"/>
          <w:szCs w:val="24"/>
        </w:rPr>
        <w:t>hocheiul pe gheață</w:t>
      </w:r>
      <w:r w:rsidRPr="00513E2D">
        <w:rPr>
          <w:rFonts w:ascii="Arial" w:hAnsi="Arial" w:cs="Arial"/>
          <w:sz w:val="24"/>
          <w:szCs w:val="24"/>
        </w:rPr>
        <w:t xml:space="preserve"> a devenit o alegere mult mai atractivă în rândul tinerilor din Odorheiu Secuiesc. Focusându-ne pe prezentări frecvente în cadrul unităților de învățământ, clubul va putea atrage mai mulți tineri în echipa de începători (în special grupa de vârstă U7). În mod ideal, se va lucra cu peste 30, spre 40 de copii din această grupă de vârstă.</w:t>
      </w:r>
    </w:p>
    <w:p w14:paraId="6F3E9E61" w14:textId="77777777" w:rsidR="00641AEA" w:rsidRPr="00513E2D" w:rsidRDefault="00641AEA" w:rsidP="00641AEA">
      <w:pPr>
        <w:spacing w:line="360" w:lineRule="auto"/>
        <w:ind w:firstLine="720"/>
        <w:jc w:val="both"/>
        <w:rPr>
          <w:rFonts w:ascii="Arial" w:hAnsi="Arial" w:cs="Arial"/>
          <w:sz w:val="24"/>
          <w:szCs w:val="24"/>
        </w:rPr>
      </w:pPr>
      <w:r w:rsidRPr="00513E2D">
        <w:rPr>
          <w:rFonts w:ascii="Arial" w:hAnsi="Arial" w:cs="Arial"/>
          <w:b/>
          <w:bCs/>
          <w:sz w:val="24"/>
          <w:szCs w:val="24"/>
        </w:rPr>
        <w:t>Patinajul artistic</w:t>
      </w:r>
      <w:r w:rsidRPr="00513E2D">
        <w:rPr>
          <w:rFonts w:ascii="Arial" w:hAnsi="Arial" w:cs="Arial"/>
          <w:sz w:val="24"/>
          <w:szCs w:val="24"/>
        </w:rPr>
        <w:t xml:space="preserve"> devine o alegere populară în rândul copiilor. Se urmărește creșterea numărului de sportivi și completarea staff-ului tehnic cu încă un antrenor.</w:t>
      </w:r>
    </w:p>
    <w:p w14:paraId="7C7BB3DE" w14:textId="77777777" w:rsidR="00641AEA" w:rsidRPr="00513E2D" w:rsidRDefault="00641AEA" w:rsidP="00641AEA">
      <w:pPr>
        <w:spacing w:line="360" w:lineRule="auto"/>
        <w:ind w:firstLine="720"/>
        <w:jc w:val="both"/>
        <w:rPr>
          <w:rFonts w:ascii="Arial" w:hAnsi="Arial" w:cs="Arial"/>
          <w:sz w:val="24"/>
          <w:szCs w:val="24"/>
        </w:rPr>
      </w:pPr>
      <w:r w:rsidRPr="00513E2D">
        <w:rPr>
          <w:rFonts w:ascii="Arial" w:hAnsi="Arial" w:cs="Arial"/>
          <w:b/>
          <w:bCs/>
          <w:sz w:val="24"/>
          <w:szCs w:val="24"/>
        </w:rPr>
        <w:t>Atletismul și ciclismul</w:t>
      </w:r>
      <w:r w:rsidRPr="00513E2D">
        <w:rPr>
          <w:rFonts w:ascii="Arial" w:hAnsi="Arial" w:cs="Arial"/>
          <w:sz w:val="24"/>
          <w:szCs w:val="24"/>
        </w:rPr>
        <w:t xml:space="preserve"> au pornit foarte puternic, țintind obiectivul de a arăta exemple de urmat, promovând sportul de masă. Atletismul și ciclismul sunt sporturi prin care vom putea aduce rezultate spectaculoase. Este foarte importantă modernizarea pistei de </w:t>
      </w:r>
      <w:r w:rsidRPr="00513E2D">
        <w:rPr>
          <w:rFonts w:ascii="Arial" w:hAnsi="Arial" w:cs="Arial"/>
          <w:sz w:val="24"/>
          <w:szCs w:val="24"/>
        </w:rPr>
        <w:lastRenderedPageBreak/>
        <w:t xml:space="preserve">atletism din cadrul stadionului municipal și înființarea de noi piste în parcuri. O altă modalitate este crearea pistelor marcate de jur împrejurul municipiului și asigurarea condițiilor de siguranță pentru alergători și cicliști. </w:t>
      </w:r>
    </w:p>
    <w:p w14:paraId="493DAD62" w14:textId="5B280391" w:rsidR="00641AEA" w:rsidRPr="00513E2D" w:rsidRDefault="00641AEA" w:rsidP="009C50BC">
      <w:pPr>
        <w:spacing w:line="360" w:lineRule="auto"/>
        <w:ind w:firstLine="720"/>
        <w:jc w:val="both"/>
        <w:rPr>
          <w:rFonts w:ascii="Arial" w:hAnsi="Arial" w:cs="Arial"/>
          <w:sz w:val="24"/>
          <w:szCs w:val="24"/>
        </w:rPr>
      </w:pPr>
      <w:r w:rsidRPr="00513E2D">
        <w:rPr>
          <w:rFonts w:ascii="Arial" w:hAnsi="Arial" w:cs="Arial"/>
          <w:sz w:val="24"/>
          <w:szCs w:val="24"/>
        </w:rPr>
        <w:t xml:space="preserve">Era facilă înființarea secției sportive </w:t>
      </w:r>
      <w:r w:rsidRPr="00513E2D">
        <w:rPr>
          <w:rFonts w:ascii="Arial" w:hAnsi="Arial" w:cs="Arial"/>
          <w:b/>
          <w:bCs/>
          <w:sz w:val="24"/>
          <w:szCs w:val="24"/>
        </w:rPr>
        <w:t>lupte libere</w:t>
      </w:r>
      <w:r w:rsidRPr="00513E2D">
        <w:rPr>
          <w:rFonts w:ascii="Arial" w:hAnsi="Arial" w:cs="Arial"/>
          <w:sz w:val="24"/>
          <w:szCs w:val="24"/>
        </w:rPr>
        <w:t>, ținând cont de tradiția acestei ramuri sportive în Odorheiu Secuiesc, dar și a faptului că sala de lupte libere se află în administrarea CSM Odorheiu Secuiesc. Secția a fost înființată în luna septembrie 2023 și derulează o campanie puternică de recrutare în rândul celor mai mici. Se urmărește creșterea numărului de sportivi și eventual completarea staff-ului tehnic cu încă un antrenor.</w:t>
      </w:r>
    </w:p>
    <w:p w14:paraId="5E31771F" w14:textId="77777777" w:rsidR="00641AEA" w:rsidRPr="00513E2D" w:rsidRDefault="00641AEA" w:rsidP="00641AEA">
      <w:pPr>
        <w:spacing w:line="360" w:lineRule="auto"/>
        <w:ind w:firstLine="720"/>
        <w:jc w:val="both"/>
        <w:rPr>
          <w:rFonts w:ascii="Arial" w:hAnsi="Arial" w:cs="Arial"/>
          <w:sz w:val="24"/>
          <w:szCs w:val="24"/>
        </w:rPr>
      </w:pPr>
      <w:r w:rsidRPr="00513E2D">
        <w:rPr>
          <w:rFonts w:ascii="Arial" w:hAnsi="Arial" w:cs="Arial"/>
          <w:sz w:val="24"/>
          <w:szCs w:val="24"/>
        </w:rPr>
        <w:t xml:space="preserve">Prin programul </w:t>
      </w:r>
      <w:proofErr w:type="spellStart"/>
      <w:r w:rsidRPr="00513E2D">
        <w:rPr>
          <w:rFonts w:ascii="Arial" w:hAnsi="Arial" w:cs="Arial"/>
          <w:b/>
          <w:bCs/>
          <w:sz w:val="24"/>
          <w:szCs w:val="24"/>
        </w:rPr>
        <w:t>Korisuli</w:t>
      </w:r>
      <w:proofErr w:type="spellEnd"/>
      <w:r w:rsidRPr="00513E2D">
        <w:rPr>
          <w:rFonts w:ascii="Arial" w:hAnsi="Arial" w:cs="Arial"/>
          <w:sz w:val="24"/>
          <w:szCs w:val="24"/>
        </w:rPr>
        <w:t>, vom atrage mulți copii din grădinițe și școli generale la patinoar. Toți copii vor învăța să patineze, totodată vom putea direcționa copiii talentați către hocheiul pe gheață și patinaj artistic.</w:t>
      </w:r>
    </w:p>
    <w:p w14:paraId="2AB3B708" w14:textId="77777777" w:rsidR="00641AEA" w:rsidRPr="00513E2D" w:rsidRDefault="00641AEA" w:rsidP="00641AEA">
      <w:pPr>
        <w:spacing w:line="360" w:lineRule="auto"/>
        <w:ind w:firstLine="720"/>
        <w:jc w:val="both"/>
        <w:rPr>
          <w:rFonts w:ascii="Arial" w:hAnsi="Arial" w:cs="Arial"/>
          <w:sz w:val="24"/>
          <w:szCs w:val="24"/>
        </w:rPr>
      </w:pPr>
      <w:r w:rsidRPr="00513E2D">
        <w:rPr>
          <w:rFonts w:ascii="Arial" w:hAnsi="Arial" w:cs="Arial"/>
          <w:sz w:val="24"/>
          <w:szCs w:val="24"/>
        </w:rPr>
        <w:t xml:space="preserve">Ne propunem organizarea anuală a concursului de alergare/ cros montan pe raza municipiului Odorheiu Secuiesc – </w:t>
      </w:r>
      <w:proofErr w:type="spellStart"/>
      <w:r w:rsidRPr="00513E2D">
        <w:rPr>
          <w:rFonts w:ascii="Arial" w:hAnsi="Arial" w:cs="Arial"/>
          <w:b/>
          <w:bCs/>
          <w:sz w:val="24"/>
          <w:szCs w:val="24"/>
        </w:rPr>
        <w:t>Hargita</w:t>
      </w:r>
      <w:proofErr w:type="spellEnd"/>
      <w:r w:rsidRPr="00513E2D">
        <w:rPr>
          <w:rFonts w:ascii="Arial" w:hAnsi="Arial" w:cs="Arial"/>
          <w:b/>
          <w:bCs/>
          <w:sz w:val="24"/>
          <w:szCs w:val="24"/>
        </w:rPr>
        <w:t xml:space="preserve"> </w:t>
      </w:r>
      <w:proofErr w:type="spellStart"/>
      <w:r w:rsidRPr="00513E2D">
        <w:rPr>
          <w:rFonts w:ascii="Arial" w:hAnsi="Arial" w:cs="Arial"/>
          <w:b/>
          <w:bCs/>
          <w:sz w:val="24"/>
          <w:szCs w:val="24"/>
        </w:rPr>
        <w:t>Trail</w:t>
      </w:r>
      <w:proofErr w:type="spellEnd"/>
      <w:r w:rsidRPr="00513E2D">
        <w:rPr>
          <w:rFonts w:ascii="Arial" w:hAnsi="Arial" w:cs="Arial"/>
          <w:b/>
          <w:bCs/>
          <w:sz w:val="24"/>
          <w:szCs w:val="24"/>
        </w:rPr>
        <w:t xml:space="preserve"> </w:t>
      </w:r>
      <w:proofErr w:type="spellStart"/>
      <w:r w:rsidRPr="00513E2D">
        <w:rPr>
          <w:rFonts w:ascii="Arial" w:hAnsi="Arial" w:cs="Arial"/>
          <w:b/>
          <w:bCs/>
          <w:sz w:val="24"/>
          <w:szCs w:val="24"/>
        </w:rPr>
        <w:t>Running</w:t>
      </w:r>
      <w:proofErr w:type="spellEnd"/>
      <w:r w:rsidRPr="00513E2D">
        <w:rPr>
          <w:rFonts w:ascii="Arial" w:hAnsi="Arial" w:cs="Arial"/>
          <w:sz w:val="24"/>
          <w:szCs w:val="24"/>
        </w:rPr>
        <w:t>.</w:t>
      </w:r>
    </w:p>
    <w:p w14:paraId="3F75E7C5" w14:textId="77777777" w:rsidR="00641AEA" w:rsidRPr="00513E2D" w:rsidRDefault="00641AEA" w:rsidP="00641AEA">
      <w:pPr>
        <w:pStyle w:val="ListParagraph"/>
        <w:tabs>
          <w:tab w:val="left" w:pos="284"/>
          <w:tab w:val="left" w:pos="426"/>
        </w:tabs>
        <w:spacing w:line="360" w:lineRule="auto"/>
        <w:ind w:left="0"/>
        <w:jc w:val="both"/>
        <w:rPr>
          <w:rFonts w:ascii="Arial" w:hAnsi="Arial" w:cs="Arial"/>
          <w:sz w:val="24"/>
          <w:szCs w:val="24"/>
        </w:rPr>
      </w:pPr>
      <w:r w:rsidRPr="00513E2D">
        <w:rPr>
          <w:rFonts w:ascii="Arial" w:hAnsi="Arial" w:cs="Arial"/>
          <w:b/>
          <w:bCs/>
          <w:sz w:val="24"/>
          <w:szCs w:val="24"/>
        </w:rPr>
        <w:tab/>
      </w:r>
      <w:r w:rsidRPr="00513E2D">
        <w:rPr>
          <w:rFonts w:ascii="Arial" w:hAnsi="Arial" w:cs="Arial"/>
          <w:b/>
          <w:bCs/>
          <w:sz w:val="24"/>
          <w:szCs w:val="24"/>
        </w:rPr>
        <w:tab/>
      </w:r>
      <w:r w:rsidRPr="00513E2D">
        <w:rPr>
          <w:rFonts w:ascii="Arial" w:hAnsi="Arial" w:cs="Arial"/>
          <w:b/>
          <w:bCs/>
          <w:sz w:val="24"/>
          <w:szCs w:val="24"/>
        </w:rPr>
        <w:tab/>
        <w:t xml:space="preserve">Evenimente sportive </w:t>
      </w:r>
      <w:r w:rsidRPr="00513E2D">
        <w:rPr>
          <w:rFonts w:ascii="Arial" w:hAnsi="Arial" w:cs="Arial"/>
          <w:sz w:val="24"/>
          <w:szCs w:val="24"/>
        </w:rPr>
        <w:t>organizate cu ocazia Zilelor orașului și Zilei de 1 Iunie – Ziua copilului, promotoare ale sportului. Suntem prezenți cu cortul nostru cu afișe, bannere, pliante, dar și cu antrenorii/instructorii care îi inițiază pe copii în ramurile sportive, explicându-le și arătându-le mișcări, exerciții fizice, secrete ale succesului.</w:t>
      </w:r>
    </w:p>
    <w:p w14:paraId="294955CC" w14:textId="77777777" w:rsidR="00641AEA" w:rsidRPr="00513E2D" w:rsidRDefault="00641AEA" w:rsidP="00641AEA">
      <w:pPr>
        <w:spacing w:line="360" w:lineRule="auto"/>
        <w:jc w:val="both"/>
        <w:rPr>
          <w:rFonts w:ascii="Arial" w:hAnsi="Arial" w:cs="Arial"/>
          <w:sz w:val="24"/>
          <w:szCs w:val="24"/>
        </w:rPr>
      </w:pPr>
    </w:p>
    <w:p w14:paraId="7D6D35CB" w14:textId="12513E80" w:rsidR="00641AEA" w:rsidRPr="00513E2D" w:rsidRDefault="0098708C" w:rsidP="0098708C">
      <w:pPr>
        <w:tabs>
          <w:tab w:val="left" w:pos="284"/>
          <w:tab w:val="left" w:pos="426"/>
        </w:tabs>
        <w:spacing w:line="360" w:lineRule="auto"/>
        <w:jc w:val="both"/>
        <w:rPr>
          <w:rFonts w:ascii="Arial" w:hAnsi="Arial" w:cs="Arial"/>
          <w:sz w:val="24"/>
          <w:szCs w:val="24"/>
        </w:rPr>
      </w:pPr>
      <w:r w:rsidRPr="00513E2D">
        <w:rPr>
          <w:rFonts w:ascii="Arial" w:hAnsi="Arial" w:cs="Arial"/>
          <w:sz w:val="24"/>
          <w:szCs w:val="24"/>
        </w:rPr>
        <w:tab/>
      </w:r>
      <w:r w:rsidRPr="00513E2D">
        <w:rPr>
          <w:rFonts w:ascii="Arial" w:hAnsi="Arial" w:cs="Arial"/>
          <w:sz w:val="24"/>
          <w:szCs w:val="24"/>
        </w:rPr>
        <w:tab/>
      </w:r>
      <w:r w:rsidRPr="00513E2D">
        <w:rPr>
          <w:rFonts w:ascii="Arial" w:hAnsi="Arial" w:cs="Arial"/>
          <w:sz w:val="24"/>
          <w:szCs w:val="24"/>
        </w:rPr>
        <w:tab/>
      </w:r>
      <w:r w:rsidR="00641AEA" w:rsidRPr="00513E2D">
        <w:rPr>
          <w:rFonts w:ascii="Arial" w:hAnsi="Arial" w:cs="Arial"/>
          <w:sz w:val="24"/>
          <w:szCs w:val="24"/>
        </w:rPr>
        <w:t>Organizarea și desfășurarea evenimentului de mare amploare ”</w:t>
      </w:r>
      <w:proofErr w:type="spellStart"/>
      <w:r w:rsidR="00641AEA" w:rsidRPr="00513E2D">
        <w:rPr>
          <w:rFonts w:ascii="Arial" w:hAnsi="Arial" w:cs="Arial"/>
          <w:b/>
          <w:bCs/>
          <w:sz w:val="24"/>
          <w:szCs w:val="24"/>
        </w:rPr>
        <w:t>Sportagvalaszto</w:t>
      </w:r>
      <w:proofErr w:type="spellEnd"/>
      <w:r w:rsidR="00641AEA" w:rsidRPr="00513E2D">
        <w:rPr>
          <w:rFonts w:ascii="Arial" w:hAnsi="Arial" w:cs="Arial"/>
          <w:b/>
          <w:bCs/>
          <w:sz w:val="24"/>
          <w:szCs w:val="24"/>
        </w:rPr>
        <w:t>- Alegerea ramurii sportive</w:t>
      </w:r>
      <w:r w:rsidR="00641AEA" w:rsidRPr="00513E2D">
        <w:rPr>
          <w:rFonts w:ascii="Arial" w:hAnsi="Arial" w:cs="Arial"/>
          <w:sz w:val="24"/>
          <w:szCs w:val="24"/>
        </w:rPr>
        <w:t xml:space="preserve">” la care participă mii de copii, elevi, cadre didactice și părinți, în vederea promovării practicării sportului pentru o viață sănătoasă, dar și pentru depistarea și selecționarea viitorilor sportivi. </w:t>
      </w:r>
    </w:p>
    <w:p w14:paraId="61B59FE9" w14:textId="77777777" w:rsidR="00641AEA" w:rsidRPr="00513E2D" w:rsidRDefault="00641AEA" w:rsidP="00641AEA">
      <w:pPr>
        <w:pStyle w:val="ListParagraph"/>
        <w:tabs>
          <w:tab w:val="left" w:pos="284"/>
          <w:tab w:val="left" w:pos="426"/>
        </w:tabs>
        <w:spacing w:line="360" w:lineRule="auto"/>
        <w:jc w:val="both"/>
        <w:rPr>
          <w:rFonts w:ascii="Arial" w:hAnsi="Arial" w:cs="Arial"/>
          <w:sz w:val="24"/>
          <w:szCs w:val="24"/>
        </w:rPr>
      </w:pPr>
    </w:p>
    <w:p w14:paraId="54268B2C" w14:textId="5330DDAA" w:rsidR="00AB4CCE" w:rsidRPr="00513E2D" w:rsidRDefault="00641AEA" w:rsidP="009C50BC">
      <w:pPr>
        <w:pStyle w:val="ListParagraph"/>
        <w:tabs>
          <w:tab w:val="left" w:pos="284"/>
          <w:tab w:val="left" w:pos="426"/>
        </w:tabs>
        <w:spacing w:line="360" w:lineRule="auto"/>
        <w:ind w:left="0"/>
        <w:jc w:val="both"/>
        <w:rPr>
          <w:rFonts w:ascii="Arial" w:hAnsi="Arial" w:cs="Arial"/>
          <w:sz w:val="24"/>
          <w:szCs w:val="24"/>
        </w:rPr>
      </w:pPr>
      <w:r w:rsidRPr="00513E2D">
        <w:rPr>
          <w:rFonts w:ascii="Arial" w:hAnsi="Arial" w:cs="Arial"/>
          <w:sz w:val="24"/>
          <w:szCs w:val="24"/>
        </w:rPr>
        <w:t xml:space="preserve">In cadrul evenimentului </w:t>
      </w:r>
      <w:r w:rsidRPr="00513E2D">
        <w:rPr>
          <w:rFonts w:ascii="Arial" w:hAnsi="Arial" w:cs="Arial"/>
          <w:b/>
          <w:bCs/>
          <w:sz w:val="24"/>
          <w:szCs w:val="24"/>
        </w:rPr>
        <w:t>Gala Sportivă</w:t>
      </w:r>
      <w:r w:rsidRPr="00513E2D">
        <w:rPr>
          <w:rFonts w:ascii="Arial" w:hAnsi="Arial" w:cs="Arial"/>
          <w:sz w:val="24"/>
          <w:szCs w:val="24"/>
        </w:rPr>
        <w:t xml:space="preserve"> sunt premiați cei mai buni sportivi, echipe, dar și antrenori, creându-se oportunitatea </w:t>
      </w:r>
      <w:r w:rsidR="00CC7919" w:rsidRPr="00513E2D">
        <w:rPr>
          <w:rFonts w:ascii="Arial" w:hAnsi="Arial" w:cs="Arial"/>
          <w:sz w:val="24"/>
          <w:szCs w:val="24"/>
        </w:rPr>
        <w:t>aprecierii</w:t>
      </w:r>
      <w:r w:rsidRPr="00513E2D">
        <w:rPr>
          <w:rFonts w:ascii="Arial" w:hAnsi="Arial" w:cs="Arial"/>
          <w:sz w:val="24"/>
          <w:szCs w:val="24"/>
        </w:rPr>
        <w:t xml:space="preserve"> sportivilor, în vederea atragerii a copiilor și tinerilor către sport. </w:t>
      </w:r>
    </w:p>
    <w:p w14:paraId="7AABEDD0" w14:textId="77777777" w:rsidR="007C2F16" w:rsidRPr="00AC01AB" w:rsidRDefault="007C2F16" w:rsidP="009C50BC">
      <w:pPr>
        <w:pStyle w:val="ListParagraph"/>
        <w:tabs>
          <w:tab w:val="left" w:pos="284"/>
          <w:tab w:val="left" w:pos="426"/>
        </w:tabs>
        <w:spacing w:line="360" w:lineRule="auto"/>
        <w:ind w:left="0"/>
        <w:jc w:val="both"/>
        <w:rPr>
          <w:rFonts w:ascii="Arial" w:hAnsi="Arial" w:cs="Arial"/>
          <w:sz w:val="24"/>
          <w:szCs w:val="24"/>
        </w:rPr>
      </w:pPr>
    </w:p>
    <w:sectPr w:rsidR="007C2F16" w:rsidRPr="00AC01AB" w:rsidSect="00465BFA">
      <w:footerReference w:type="default" r:id="rId92"/>
      <w:pgSz w:w="11906" w:h="16838"/>
      <w:pgMar w:top="993" w:right="849" w:bottom="1418" w:left="144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6BD2C" w14:textId="77777777" w:rsidR="003B4F8E" w:rsidRPr="00513E2D" w:rsidRDefault="003B4F8E" w:rsidP="00436633">
      <w:r w:rsidRPr="00513E2D">
        <w:separator/>
      </w:r>
    </w:p>
  </w:endnote>
  <w:endnote w:type="continuationSeparator" w:id="0">
    <w:p w14:paraId="7266CC6D" w14:textId="77777777" w:rsidR="003B4F8E" w:rsidRPr="00513E2D" w:rsidRDefault="003B4F8E" w:rsidP="00436633">
      <w:r w:rsidRPr="00513E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TimesNewRomanPS-BoldMT">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16677"/>
      <w:docPartObj>
        <w:docPartGallery w:val="Page Numbers (Bottom of Page)"/>
        <w:docPartUnique/>
      </w:docPartObj>
    </w:sdtPr>
    <w:sdtEndPr>
      <w:rPr>
        <w:color w:val="7F7F7F" w:themeColor="background1" w:themeShade="7F"/>
        <w:spacing w:val="60"/>
      </w:rPr>
    </w:sdtEndPr>
    <w:sdtContent>
      <w:p w14:paraId="1AD674ED" w14:textId="1766979F" w:rsidR="006605A2" w:rsidRPr="00513E2D" w:rsidRDefault="00141AAE">
        <w:pPr>
          <w:pStyle w:val="Footer"/>
          <w:pBdr>
            <w:top w:val="single" w:sz="4" w:space="1" w:color="D9D9D9" w:themeColor="background1" w:themeShade="D9"/>
          </w:pBdr>
          <w:jc w:val="right"/>
          <w:rPr>
            <w:color w:val="7F7F7F" w:themeColor="background1" w:themeShade="7F"/>
            <w:spacing w:val="60"/>
          </w:rPr>
        </w:pPr>
        <w:r w:rsidRPr="00513E2D">
          <w:fldChar w:fldCharType="begin"/>
        </w:r>
        <w:r w:rsidRPr="00513E2D">
          <w:instrText xml:space="preserve"> PAGE   \* MERGEFORMAT </w:instrText>
        </w:r>
        <w:r w:rsidRPr="00513E2D">
          <w:fldChar w:fldCharType="separate"/>
        </w:r>
        <w:r w:rsidRPr="00513E2D">
          <w:t>2</w:t>
        </w:r>
        <w:r w:rsidRPr="00513E2D">
          <w:fldChar w:fldCharType="end"/>
        </w:r>
        <w:r w:rsidRPr="00513E2D">
          <w:t xml:space="preserve"> | </w:t>
        </w:r>
        <w:r w:rsidR="006605A2" w:rsidRPr="00513E2D">
          <w:rPr>
            <w:color w:val="7F7F7F" w:themeColor="background1" w:themeShade="7F"/>
            <w:spacing w:val="60"/>
          </w:rPr>
          <w:t>Pagina</w:t>
        </w:r>
      </w:p>
      <w:p w14:paraId="53156A9E" w14:textId="63A3B7FE" w:rsidR="00141AAE" w:rsidRPr="00513E2D" w:rsidRDefault="003B4F8E">
        <w:pPr>
          <w:pStyle w:val="Footer"/>
          <w:pBdr>
            <w:top w:val="single" w:sz="4" w:space="1" w:color="D9D9D9" w:themeColor="background1" w:themeShade="D9"/>
          </w:pBdr>
          <w:jc w:val="right"/>
        </w:pPr>
      </w:p>
    </w:sdtContent>
  </w:sdt>
  <w:p w14:paraId="4FBDE487" w14:textId="77777777" w:rsidR="00141AAE" w:rsidRPr="00513E2D" w:rsidRDefault="00141AAE">
    <w:pPr>
      <w:pStyle w:val="Footer"/>
    </w:pPr>
  </w:p>
  <w:p w14:paraId="5A0AFD4E" w14:textId="77777777" w:rsidR="00141AAE" w:rsidRPr="00513E2D" w:rsidRDefault="00141A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3C9C0" w14:textId="77777777" w:rsidR="003B4F8E" w:rsidRPr="00513E2D" w:rsidRDefault="003B4F8E" w:rsidP="00436633">
      <w:r w:rsidRPr="00513E2D">
        <w:separator/>
      </w:r>
    </w:p>
  </w:footnote>
  <w:footnote w:type="continuationSeparator" w:id="0">
    <w:p w14:paraId="6F3FF7ED" w14:textId="77777777" w:rsidR="003B4F8E" w:rsidRPr="00513E2D" w:rsidRDefault="003B4F8E" w:rsidP="00436633">
      <w:r w:rsidRPr="00513E2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892"/>
    <w:multiLevelType w:val="multilevel"/>
    <w:tmpl w:val="3244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15AE8"/>
    <w:multiLevelType w:val="multilevel"/>
    <w:tmpl w:val="808A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72B13"/>
    <w:multiLevelType w:val="multilevel"/>
    <w:tmpl w:val="F2A098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534C9"/>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06ADB"/>
    <w:multiLevelType w:val="multilevel"/>
    <w:tmpl w:val="3AD2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C4B06"/>
    <w:multiLevelType w:val="hybridMultilevel"/>
    <w:tmpl w:val="E894F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D4DC0"/>
    <w:multiLevelType w:val="multilevel"/>
    <w:tmpl w:val="02DE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31761"/>
    <w:multiLevelType w:val="multilevel"/>
    <w:tmpl w:val="0418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9498"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0CF37229"/>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007BC0"/>
    <w:multiLevelType w:val="multilevel"/>
    <w:tmpl w:val="7D7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0F27E4"/>
    <w:multiLevelType w:val="multilevel"/>
    <w:tmpl w:val="1A2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6B657B"/>
    <w:multiLevelType w:val="multilevel"/>
    <w:tmpl w:val="E24E86C6"/>
    <w:lvl w:ilvl="0">
      <w:start w:val="1"/>
      <w:numFmt w:val="upperLett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175A0B8F"/>
    <w:multiLevelType w:val="hybridMultilevel"/>
    <w:tmpl w:val="4B56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37140"/>
    <w:multiLevelType w:val="hybridMultilevel"/>
    <w:tmpl w:val="0280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766D9E"/>
    <w:multiLevelType w:val="multilevel"/>
    <w:tmpl w:val="1676242C"/>
    <w:lvl w:ilvl="0">
      <w:start w:val="5"/>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1D86425F"/>
    <w:multiLevelType w:val="hybridMultilevel"/>
    <w:tmpl w:val="E8B03788"/>
    <w:lvl w:ilvl="0" w:tplc="0AC0D5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57013A"/>
    <w:multiLevelType w:val="hybridMultilevel"/>
    <w:tmpl w:val="8D16285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7" w15:restartNumberingAfterBreak="0">
    <w:nsid w:val="223867B7"/>
    <w:multiLevelType w:val="multilevel"/>
    <w:tmpl w:val="3BDE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764602"/>
    <w:multiLevelType w:val="multilevel"/>
    <w:tmpl w:val="E938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2F5B42"/>
    <w:multiLevelType w:val="hybridMultilevel"/>
    <w:tmpl w:val="895AD212"/>
    <w:lvl w:ilvl="0" w:tplc="694E527A">
      <w:start w:val="202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564233"/>
    <w:multiLevelType w:val="multilevel"/>
    <w:tmpl w:val="BB80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0913BF"/>
    <w:multiLevelType w:val="multilevel"/>
    <w:tmpl w:val="6354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74109"/>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1A6B47"/>
    <w:multiLevelType w:val="multilevel"/>
    <w:tmpl w:val="B62E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CA4519"/>
    <w:multiLevelType w:val="multilevel"/>
    <w:tmpl w:val="05A4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C93D81"/>
    <w:multiLevelType w:val="hybridMultilevel"/>
    <w:tmpl w:val="6E72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A25E70"/>
    <w:multiLevelType w:val="multilevel"/>
    <w:tmpl w:val="D438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45713A"/>
    <w:multiLevelType w:val="multilevel"/>
    <w:tmpl w:val="1DAC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A115FE"/>
    <w:multiLevelType w:val="multilevel"/>
    <w:tmpl w:val="E6D2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2845F1"/>
    <w:multiLevelType w:val="multilevel"/>
    <w:tmpl w:val="DDEC2314"/>
    <w:lvl w:ilvl="0">
      <w:start w:val="7"/>
      <w:numFmt w:val="decimal"/>
      <w:lvlText w:val="%1."/>
      <w:lvlJc w:val="left"/>
      <w:pPr>
        <w:ind w:left="390" w:hanging="39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3B8652CD"/>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0B37D7"/>
    <w:multiLevelType w:val="hybridMultilevel"/>
    <w:tmpl w:val="D42C3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067D6A"/>
    <w:multiLevelType w:val="multilevel"/>
    <w:tmpl w:val="D438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3469DD"/>
    <w:multiLevelType w:val="multilevel"/>
    <w:tmpl w:val="AE9E6EA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FD311E"/>
    <w:multiLevelType w:val="multilevel"/>
    <w:tmpl w:val="18E0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3A5218"/>
    <w:multiLevelType w:val="multilevel"/>
    <w:tmpl w:val="344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075CD5"/>
    <w:multiLevelType w:val="multilevel"/>
    <w:tmpl w:val="3A3C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7A2313"/>
    <w:multiLevelType w:val="multilevel"/>
    <w:tmpl w:val="6B78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763D85"/>
    <w:multiLevelType w:val="hybridMultilevel"/>
    <w:tmpl w:val="1E2ABAD0"/>
    <w:lvl w:ilvl="0" w:tplc="04090001">
      <w:start w:val="1"/>
      <w:numFmt w:val="bullet"/>
      <w:lvlText w:val=""/>
      <w:lvlJc w:val="left"/>
      <w:pPr>
        <w:ind w:left="720" w:hanging="360"/>
      </w:pPr>
      <w:rPr>
        <w:rFonts w:ascii="Symbol" w:hAnsi="Symbol" w:hint="default"/>
      </w:rPr>
    </w:lvl>
    <w:lvl w:ilvl="1" w:tplc="3AC05554">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E60E85"/>
    <w:multiLevelType w:val="multilevel"/>
    <w:tmpl w:val="6958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782A2E"/>
    <w:multiLevelType w:val="multilevel"/>
    <w:tmpl w:val="308E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AA2AF7"/>
    <w:multiLevelType w:val="hybridMultilevel"/>
    <w:tmpl w:val="9F3A0B0C"/>
    <w:lvl w:ilvl="0" w:tplc="E98C567E">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307778C"/>
    <w:multiLevelType w:val="hybridMultilevel"/>
    <w:tmpl w:val="E97E197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53B3321F"/>
    <w:multiLevelType w:val="multilevel"/>
    <w:tmpl w:val="1D9C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451B5A"/>
    <w:multiLevelType w:val="hybridMultilevel"/>
    <w:tmpl w:val="054C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21711D"/>
    <w:multiLevelType w:val="multilevel"/>
    <w:tmpl w:val="D438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0B52C6"/>
    <w:multiLevelType w:val="multilevel"/>
    <w:tmpl w:val="78E2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64743D"/>
    <w:multiLevelType w:val="multilevel"/>
    <w:tmpl w:val="23CA820A"/>
    <w:lvl w:ilvl="0">
      <w:start w:val="6"/>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67266BBD"/>
    <w:multiLevelType w:val="multilevel"/>
    <w:tmpl w:val="2540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CB6582"/>
    <w:multiLevelType w:val="multilevel"/>
    <w:tmpl w:val="3B9E7A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0108CF"/>
    <w:multiLevelType w:val="hybridMultilevel"/>
    <w:tmpl w:val="07F2106C"/>
    <w:lvl w:ilvl="0" w:tplc="4C54B3F8">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0B7C68"/>
    <w:multiLevelType w:val="multilevel"/>
    <w:tmpl w:val="F9D6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4648C5"/>
    <w:multiLevelType w:val="multilevel"/>
    <w:tmpl w:val="D276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873ADF"/>
    <w:multiLevelType w:val="multilevel"/>
    <w:tmpl w:val="7D14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895C7F"/>
    <w:multiLevelType w:val="multilevel"/>
    <w:tmpl w:val="6654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CF4875"/>
    <w:multiLevelType w:val="multilevel"/>
    <w:tmpl w:val="FE9A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3F1211"/>
    <w:multiLevelType w:val="multilevel"/>
    <w:tmpl w:val="8CCE4812"/>
    <w:lvl w:ilvl="0">
      <w:start w:val="6"/>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7" w15:restartNumberingAfterBreak="0">
    <w:nsid w:val="7C692604"/>
    <w:multiLevelType w:val="multilevel"/>
    <w:tmpl w:val="29F88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4906C1"/>
    <w:multiLevelType w:val="multilevel"/>
    <w:tmpl w:val="D438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78440">
    <w:abstractNumId w:val="7"/>
  </w:num>
  <w:num w:numId="2" w16cid:durableId="136651545">
    <w:abstractNumId w:val="50"/>
  </w:num>
  <w:num w:numId="3" w16cid:durableId="1898204914">
    <w:abstractNumId w:val="31"/>
  </w:num>
  <w:num w:numId="4" w16cid:durableId="1934121725">
    <w:abstractNumId w:val="15"/>
  </w:num>
  <w:num w:numId="5" w16cid:durableId="385492341">
    <w:abstractNumId w:val="41"/>
  </w:num>
  <w:num w:numId="6" w16cid:durableId="416439772">
    <w:abstractNumId w:val="38"/>
  </w:num>
  <w:num w:numId="7" w16cid:durableId="434863172">
    <w:abstractNumId w:val="5"/>
  </w:num>
  <w:num w:numId="8" w16cid:durableId="853806588">
    <w:abstractNumId w:val="13"/>
  </w:num>
  <w:num w:numId="9" w16cid:durableId="861557605">
    <w:abstractNumId w:val="11"/>
  </w:num>
  <w:num w:numId="10" w16cid:durableId="280838878">
    <w:abstractNumId w:val="42"/>
  </w:num>
  <w:num w:numId="11" w16cid:durableId="401027614">
    <w:abstractNumId w:val="46"/>
  </w:num>
  <w:num w:numId="12" w16cid:durableId="2033916070">
    <w:abstractNumId w:val="39"/>
  </w:num>
  <w:num w:numId="13" w16cid:durableId="94524851">
    <w:abstractNumId w:val="1"/>
  </w:num>
  <w:num w:numId="14" w16cid:durableId="1666205379">
    <w:abstractNumId w:val="55"/>
  </w:num>
  <w:num w:numId="15" w16cid:durableId="1010832281">
    <w:abstractNumId w:val="36"/>
  </w:num>
  <w:num w:numId="16" w16cid:durableId="763765706">
    <w:abstractNumId w:val="18"/>
  </w:num>
  <w:num w:numId="17" w16cid:durableId="1562982192">
    <w:abstractNumId w:val="35"/>
  </w:num>
  <w:num w:numId="18" w16cid:durableId="732847125">
    <w:abstractNumId w:val="20"/>
  </w:num>
  <w:num w:numId="19" w16cid:durableId="416706348">
    <w:abstractNumId w:val="4"/>
  </w:num>
  <w:num w:numId="20" w16cid:durableId="1831364794">
    <w:abstractNumId w:val="33"/>
  </w:num>
  <w:num w:numId="21" w16cid:durableId="2032486841">
    <w:abstractNumId w:val="57"/>
  </w:num>
  <w:num w:numId="22" w16cid:durableId="1006402090">
    <w:abstractNumId w:val="10"/>
  </w:num>
  <w:num w:numId="23" w16cid:durableId="1138959452">
    <w:abstractNumId w:val="54"/>
  </w:num>
  <w:num w:numId="24" w16cid:durableId="1002701168">
    <w:abstractNumId w:val="17"/>
  </w:num>
  <w:num w:numId="25" w16cid:durableId="2063672713">
    <w:abstractNumId w:val="49"/>
  </w:num>
  <w:num w:numId="26" w16cid:durableId="1189102006">
    <w:abstractNumId w:val="28"/>
  </w:num>
  <w:num w:numId="27" w16cid:durableId="1200389761">
    <w:abstractNumId w:val="43"/>
  </w:num>
  <w:num w:numId="28" w16cid:durableId="486432913">
    <w:abstractNumId w:val="37"/>
  </w:num>
  <w:num w:numId="29" w16cid:durableId="189731128">
    <w:abstractNumId w:val="44"/>
  </w:num>
  <w:num w:numId="30" w16cid:durableId="980691033">
    <w:abstractNumId w:val="53"/>
  </w:num>
  <w:num w:numId="31" w16cid:durableId="315766515">
    <w:abstractNumId w:val="9"/>
  </w:num>
  <w:num w:numId="32" w16cid:durableId="128284440">
    <w:abstractNumId w:val="21"/>
  </w:num>
  <w:num w:numId="33" w16cid:durableId="125127709">
    <w:abstractNumId w:val="27"/>
  </w:num>
  <w:num w:numId="34" w16cid:durableId="2025593354">
    <w:abstractNumId w:val="23"/>
  </w:num>
  <w:num w:numId="35" w16cid:durableId="1384251485">
    <w:abstractNumId w:val="30"/>
  </w:num>
  <w:num w:numId="36" w16cid:durableId="1750493068">
    <w:abstractNumId w:val="8"/>
  </w:num>
  <w:num w:numId="37" w16cid:durableId="1150295155">
    <w:abstractNumId w:val="22"/>
  </w:num>
  <w:num w:numId="38" w16cid:durableId="1123036978">
    <w:abstractNumId w:val="3"/>
  </w:num>
  <w:num w:numId="39" w16cid:durableId="1545214932">
    <w:abstractNumId w:val="40"/>
  </w:num>
  <w:num w:numId="40" w16cid:durableId="449058210">
    <w:abstractNumId w:val="14"/>
  </w:num>
  <w:num w:numId="41" w16cid:durableId="482044782">
    <w:abstractNumId w:val="56"/>
  </w:num>
  <w:num w:numId="42" w16cid:durableId="557783513">
    <w:abstractNumId w:val="47"/>
  </w:num>
  <w:num w:numId="43" w16cid:durableId="570964580">
    <w:abstractNumId w:val="2"/>
  </w:num>
  <w:num w:numId="44" w16cid:durableId="2136215339">
    <w:abstractNumId w:val="29"/>
  </w:num>
  <w:num w:numId="45" w16cid:durableId="463044539">
    <w:abstractNumId w:val="19"/>
  </w:num>
  <w:num w:numId="46" w16cid:durableId="521016988">
    <w:abstractNumId w:val="48"/>
  </w:num>
  <w:num w:numId="47" w16cid:durableId="409734909">
    <w:abstractNumId w:val="25"/>
  </w:num>
  <w:num w:numId="48" w16cid:durableId="2006081098">
    <w:abstractNumId w:val="12"/>
  </w:num>
  <w:num w:numId="49" w16cid:durableId="1528985167">
    <w:abstractNumId w:val="58"/>
  </w:num>
  <w:num w:numId="50" w16cid:durableId="540477481">
    <w:abstractNumId w:val="32"/>
  </w:num>
  <w:num w:numId="51" w16cid:durableId="1223297660">
    <w:abstractNumId w:val="26"/>
  </w:num>
  <w:num w:numId="52" w16cid:durableId="1119833242">
    <w:abstractNumId w:val="45"/>
  </w:num>
  <w:num w:numId="53" w16cid:durableId="699283349">
    <w:abstractNumId w:val="16"/>
  </w:num>
  <w:num w:numId="54" w16cid:durableId="1224636266">
    <w:abstractNumId w:val="6"/>
  </w:num>
  <w:num w:numId="55" w16cid:durableId="1620601047">
    <w:abstractNumId w:val="0"/>
  </w:num>
  <w:num w:numId="56" w16cid:durableId="1803382174">
    <w:abstractNumId w:val="34"/>
  </w:num>
  <w:num w:numId="57" w16cid:durableId="572468980">
    <w:abstractNumId w:val="51"/>
  </w:num>
  <w:num w:numId="58" w16cid:durableId="856314319">
    <w:abstractNumId w:val="52"/>
  </w:num>
  <w:num w:numId="59" w16cid:durableId="969939196">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63"/>
    <w:rsid w:val="00001171"/>
    <w:rsid w:val="00002246"/>
    <w:rsid w:val="00005729"/>
    <w:rsid w:val="00006B05"/>
    <w:rsid w:val="00006CD8"/>
    <w:rsid w:val="000076D5"/>
    <w:rsid w:val="000103DC"/>
    <w:rsid w:val="000106AF"/>
    <w:rsid w:val="00012F98"/>
    <w:rsid w:val="0001320D"/>
    <w:rsid w:val="00013586"/>
    <w:rsid w:val="000140A9"/>
    <w:rsid w:val="000147A8"/>
    <w:rsid w:val="00014C6D"/>
    <w:rsid w:val="00020C69"/>
    <w:rsid w:val="00020FF0"/>
    <w:rsid w:val="0002129C"/>
    <w:rsid w:val="00021508"/>
    <w:rsid w:val="00021588"/>
    <w:rsid w:val="000222B6"/>
    <w:rsid w:val="00022A02"/>
    <w:rsid w:val="00022F08"/>
    <w:rsid w:val="000270D5"/>
    <w:rsid w:val="00030591"/>
    <w:rsid w:val="0003078B"/>
    <w:rsid w:val="00030E1B"/>
    <w:rsid w:val="00031A9A"/>
    <w:rsid w:val="00033E67"/>
    <w:rsid w:val="000356FF"/>
    <w:rsid w:val="00035DC4"/>
    <w:rsid w:val="0003635F"/>
    <w:rsid w:val="00040F79"/>
    <w:rsid w:val="00041A42"/>
    <w:rsid w:val="000434B8"/>
    <w:rsid w:val="000505F3"/>
    <w:rsid w:val="00051D71"/>
    <w:rsid w:val="00056CDB"/>
    <w:rsid w:val="00057FC2"/>
    <w:rsid w:val="00060B90"/>
    <w:rsid w:val="0006100F"/>
    <w:rsid w:val="00072CD1"/>
    <w:rsid w:val="00073AD4"/>
    <w:rsid w:val="00073B99"/>
    <w:rsid w:val="00075F82"/>
    <w:rsid w:val="000767D5"/>
    <w:rsid w:val="000773F5"/>
    <w:rsid w:val="0007797E"/>
    <w:rsid w:val="00080614"/>
    <w:rsid w:val="00080E8E"/>
    <w:rsid w:val="00081466"/>
    <w:rsid w:val="00082836"/>
    <w:rsid w:val="00084A97"/>
    <w:rsid w:val="00084FE4"/>
    <w:rsid w:val="0008510E"/>
    <w:rsid w:val="00085A09"/>
    <w:rsid w:val="0008634C"/>
    <w:rsid w:val="000865E5"/>
    <w:rsid w:val="00086D1D"/>
    <w:rsid w:val="000874B6"/>
    <w:rsid w:val="00091FC7"/>
    <w:rsid w:val="00093141"/>
    <w:rsid w:val="000938B7"/>
    <w:rsid w:val="00093913"/>
    <w:rsid w:val="00093ED2"/>
    <w:rsid w:val="00094979"/>
    <w:rsid w:val="000956C5"/>
    <w:rsid w:val="00096EDC"/>
    <w:rsid w:val="000A565F"/>
    <w:rsid w:val="000A6613"/>
    <w:rsid w:val="000A7F11"/>
    <w:rsid w:val="000B0836"/>
    <w:rsid w:val="000B0AF8"/>
    <w:rsid w:val="000B0F10"/>
    <w:rsid w:val="000B1AB0"/>
    <w:rsid w:val="000B2B79"/>
    <w:rsid w:val="000B3628"/>
    <w:rsid w:val="000B5B6A"/>
    <w:rsid w:val="000B5DB9"/>
    <w:rsid w:val="000C0C43"/>
    <w:rsid w:val="000C1115"/>
    <w:rsid w:val="000C4B38"/>
    <w:rsid w:val="000C54C4"/>
    <w:rsid w:val="000C7107"/>
    <w:rsid w:val="000C71EF"/>
    <w:rsid w:val="000C7534"/>
    <w:rsid w:val="000D064B"/>
    <w:rsid w:val="000D08C1"/>
    <w:rsid w:val="000D1F98"/>
    <w:rsid w:val="000D3941"/>
    <w:rsid w:val="000D3B46"/>
    <w:rsid w:val="000D3D71"/>
    <w:rsid w:val="000D4CEC"/>
    <w:rsid w:val="000D54D3"/>
    <w:rsid w:val="000D6D0C"/>
    <w:rsid w:val="000D7C82"/>
    <w:rsid w:val="000E1251"/>
    <w:rsid w:val="000E173B"/>
    <w:rsid w:val="000E1C87"/>
    <w:rsid w:val="000E1D04"/>
    <w:rsid w:val="000E3881"/>
    <w:rsid w:val="000E3C0F"/>
    <w:rsid w:val="000E53D6"/>
    <w:rsid w:val="000E5B21"/>
    <w:rsid w:val="000E6F65"/>
    <w:rsid w:val="000F0679"/>
    <w:rsid w:val="000F1AB2"/>
    <w:rsid w:val="000F1F8D"/>
    <w:rsid w:val="000F1FCC"/>
    <w:rsid w:val="000F2478"/>
    <w:rsid w:val="000F2DD7"/>
    <w:rsid w:val="000F2EBD"/>
    <w:rsid w:val="000F2F3D"/>
    <w:rsid w:val="000F37D0"/>
    <w:rsid w:val="000F3EA1"/>
    <w:rsid w:val="000F4462"/>
    <w:rsid w:val="000F4C59"/>
    <w:rsid w:val="000F4E8E"/>
    <w:rsid w:val="000F61A7"/>
    <w:rsid w:val="001021D3"/>
    <w:rsid w:val="00102BEF"/>
    <w:rsid w:val="00102DCA"/>
    <w:rsid w:val="001030C1"/>
    <w:rsid w:val="00105A3A"/>
    <w:rsid w:val="00106813"/>
    <w:rsid w:val="0010709C"/>
    <w:rsid w:val="00107B8D"/>
    <w:rsid w:val="001128F1"/>
    <w:rsid w:val="001129D1"/>
    <w:rsid w:val="00112BA6"/>
    <w:rsid w:val="00114199"/>
    <w:rsid w:val="00117544"/>
    <w:rsid w:val="001177CF"/>
    <w:rsid w:val="00117FBB"/>
    <w:rsid w:val="0012153E"/>
    <w:rsid w:val="001217D6"/>
    <w:rsid w:val="00121D42"/>
    <w:rsid w:val="00123EBA"/>
    <w:rsid w:val="001266FF"/>
    <w:rsid w:val="001272E4"/>
    <w:rsid w:val="00130A79"/>
    <w:rsid w:val="00130AAF"/>
    <w:rsid w:val="00131748"/>
    <w:rsid w:val="001319D4"/>
    <w:rsid w:val="00131EB7"/>
    <w:rsid w:val="0013210A"/>
    <w:rsid w:val="00132F70"/>
    <w:rsid w:val="00134D8C"/>
    <w:rsid w:val="00134E1F"/>
    <w:rsid w:val="00136DBB"/>
    <w:rsid w:val="001379FD"/>
    <w:rsid w:val="00140C93"/>
    <w:rsid w:val="001411A0"/>
    <w:rsid w:val="00141529"/>
    <w:rsid w:val="00141AAE"/>
    <w:rsid w:val="00141FF8"/>
    <w:rsid w:val="0014324D"/>
    <w:rsid w:val="0014330E"/>
    <w:rsid w:val="00143808"/>
    <w:rsid w:val="00147119"/>
    <w:rsid w:val="00150B1F"/>
    <w:rsid w:val="00151250"/>
    <w:rsid w:val="001514CE"/>
    <w:rsid w:val="0015249D"/>
    <w:rsid w:val="00153B01"/>
    <w:rsid w:val="00156B5D"/>
    <w:rsid w:val="00156C44"/>
    <w:rsid w:val="0016065F"/>
    <w:rsid w:val="001608CD"/>
    <w:rsid w:val="001613C1"/>
    <w:rsid w:val="001626A5"/>
    <w:rsid w:val="00164122"/>
    <w:rsid w:val="00164A31"/>
    <w:rsid w:val="0016735A"/>
    <w:rsid w:val="00167699"/>
    <w:rsid w:val="00170808"/>
    <w:rsid w:val="001720EB"/>
    <w:rsid w:val="00172324"/>
    <w:rsid w:val="001723DF"/>
    <w:rsid w:val="0017268D"/>
    <w:rsid w:val="00173210"/>
    <w:rsid w:val="00173853"/>
    <w:rsid w:val="00174340"/>
    <w:rsid w:val="0017488A"/>
    <w:rsid w:val="00175B42"/>
    <w:rsid w:val="00175F53"/>
    <w:rsid w:val="00180954"/>
    <w:rsid w:val="00181259"/>
    <w:rsid w:val="001829A2"/>
    <w:rsid w:val="001850C1"/>
    <w:rsid w:val="00186363"/>
    <w:rsid w:val="00186841"/>
    <w:rsid w:val="00187C89"/>
    <w:rsid w:val="0019131A"/>
    <w:rsid w:val="00191805"/>
    <w:rsid w:val="00191B8A"/>
    <w:rsid w:val="00191BD2"/>
    <w:rsid w:val="00195DD3"/>
    <w:rsid w:val="00195F36"/>
    <w:rsid w:val="00197D45"/>
    <w:rsid w:val="00197D65"/>
    <w:rsid w:val="001A0170"/>
    <w:rsid w:val="001A113F"/>
    <w:rsid w:val="001A13EA"/>
    <w:rsid w:val="001A24F3"/>
    <w:rsid w:val="001A2FE9"/>
    <w:rsid w:val="001A30FE"/>
    <w:rsid w:val="001A450D"/>
    <w:rsid w:val="001A4AB8"/>
    <w:rsid w:val="001A74FD"/>
    <w:rsid w:val="001B0181"/>
    <w:rsid w:val="001B5D5E"/>
    <w:rsid w:val="001C1726"/>
    <w:rsid w:val="001C2C51"/>
    <w:rsid w:val="001C4351"/>
    <w:rsid w:val="001C4799"/>
    <w:rsid w:val="001C4CFC"/>
    <w:rsid w:val="001C572C"/>
    <w:rsid w:val="001C6358"/>
    <w:rsid w:val="001C6574"/>
    <w:rsid w:val="001D1021"/>
    <w:rsid w:val="001D1334"/>
    <w:rsid w:val="001D1F4E"/>
    <w:rsid w:val="001D27DB"/>
    <w:rsid w:val="001D79AC"/>
    <w:rsid w:val="001D7C82"/>
    <w:rsid w:val="001D7E4B"/>
    <w:rsid w:val="001E0D74"/>
    <w:rsid w:val="001E0EA9"/>
    <w:rsid w:val="001E2F1F"/>
    <w:rsid w:val="001E385D"/>
    <w:rsid w:val="001E3993"/>
    <w:rsid w:val="001E40E0"/>
    <w:rsid w:val="001E4368"/>
    <w:rsid w:val="001E4375"/>
    <w:rsid w:val="001E4CB4"/>
    <w:rsid w:val="001E5BCF"/>
    <w:rsid w:val="001E6A94"/>
    <w:rsid w:val="001E6E06"/>
    <w:rsid w:val="001E7792"/>
    <w:rsid w:val="001F0985"/>
    <w:rsid w:val="001F1330"/>
    <w:rsid w:val="001F1ECD"/>
    <w:rsid w:val="001F2637"/>
    <w:rsid w:val="001F2EE2"/>
    <w:rsid w:val="001F3E36"/>
    <w:rsid w:val="001F7C10"/>
    <w:rsid w:val="00200EFB"/>
    <w:rsid w:val="002011B2"/>
    <w:rsid w:val="00201E20"/>
    <w:rsid w:val="00202B8A"/>
    <w:rsid w:val="00202E42"/>
    <w:rsid w:val="002039F3"/>
    <w:rsid w:val="0020444F"/>
    <w:rsid w:val="002104E0"/>
    <w:rsid w:val="002106B3"/>
    <w:rsid w:val="002124D1"/>
    <w:rsid w:val="00213212"/>
    <w:rsid w:val="00215841"/>
    <w:rsid w:val="0021591F"/>
    <w:rsid w:val="00215DCA"/>
    <w:rsid w:val="00215F57"/>
    <w:rsid w:val="0021733E"/>
    <w:rsid w:val="00220C79"/>
    <w:rsid w:val="002214EA"/>
    <w:rsid w:val="002217E0"/>
    <w:rsid w:val="00223A5D"/>
    <w:rsid w:val="002253ED"/>
    <w:rsid w:val="002265FA"/>
    <w:rsid w:val="0022798E"/>
    <w:rsid w:val="00233C61"/>
    <w:rsid w:val="00235278"/>
    <w:rsid w:val="00236152"/>
    <w:rsid w:val="002361C8"/>
    <w:rsid w:val="002361F7"/>
    <w:rsid w:val="00236592"/>
    <w:rsid w:val="00237FCB"/>
    <w:rsid w:val="00240DEF"/>
    <w:rsid w:val="00241CB8"/>
    <w:rsid w:val="0024299C"/>
    <w:rsid w:val="00243D8E"/>
    <w:rsid w:val="00244163"/>
    <w:rsid w:val="00244BBB"/>
    <w:rsid w:val="002450FE"/>
    <w:rsid w:val="00245346"/>
    <w:rsid w:val="00245E85"/>
    <w:rsid w:val="002469A0"/>
    <w:rsid w:val="00247A40"/>
    <w:rsid w:val="00247AC1"/>
    <w:rsid w:val="00250C58"/>
    <w:rsid w:val="00252FCD"/>
    <w:rsid w:val="00260F5E"/>
    <w:rsid w:val="00261DEA"/>
    <w:rsid w:val="002629B9"/>
    <w:rsid w:val="00264610"/>
    <w:rsid w:val="00264706"/>
    <w:rsid w:val="00264C95"/>
    <w:rsid w:val="00267157"/>
    <w:rsid w:val="002678DF"/>
    <w:rsid w:val="0026793D"/>
    <w:rsid w:val="002703E0"/>
    <w:rsid w:val="00270C79"/>
    <w:rsid w:val="00270E2E"/>
    <w:rsid w:val="00271B9A"/>
    <w:rsid w:val="00271BB4"/>
    <w:rsid w:val="00274758"/>
    <w:rsid w:val="00274A4E"/>
    <w:rsid w:val="0028098D"/>
    <w:rsid w:val="002823A1"/>
    <w:rsid w:val="0028290E"/>
    <w:rsid w:val="002833A3"/>
    <w:rsid w:val="00284D99"/>
    <w:rsid w:val="0028739D"/>
    <w:rsid w:val="0029086E"/>
    <w:rsid w:val="0029154B"/>
    <w:rsid w:val="00293DDC"/>
    <w:rsid w:val="00294368"/>
    <w:rsid w:val="00297440"/>
    <w:rsid w:val="002A0073"/>
    <w:rsid w:val="002A2BFD"/>
    <w:rsid w:val="002A3594"/>
    <w:rsid w:val="002A594B"/>
    <w:rsid w:val="002A5A97"/>
    <w:rsid w:val="002A6459"/>
    <w:rsid w:val="002A67F1"/>
    <w:rsid w:val="002B17FF"/>
    <w:rsid w:val="002B2C57"/>
    <w:rsid w:val="002B3754"/>
    <w:rsid w:val="002B573A"/>
    <w:rsid w:val="002B5FAE"/>
    <w:rsid w:val="002B6F90"/>
    <w:rsid w:val="002C0BCB"/>
    <w:rsid w:val="002C0BF0"/>
    <w:rsid w:val="002C2E66"/>
    <w:rsid w:val="002C353E"/>
    <w:rsid w:val="002C364E"/>
    <w:rsid w:val="002C6E4F"/>
    <w:rsid w:val="002C75F5"/>
    <w:rsid w:val="002C76AD"/>
    <w:rsid w:val="002D1277"/>
    <w:rsid w:val="002D1607"/>
    <w:rsid w:val="002D1AD2"/>
    <w:rsid w:val="002D2EFF"/>
    <w:rsid w:val="002D389E"/>
    <w:rsid w:val="002D44F8"/>
    <w:rsid w:val="002D4532"/>
    <w:rsid w:val="002D4DB6"/>
    <w:rsid w:val="002D6764"/>
    <w:rsid w:val="002D76B8"/>
    <w:rsid w:val="002D79E5"/>
    <w:rsid w:val="002E0D2D"/>
    <w:rsid w:val="002E4107"/>
    <w:rsid w:val="002E6030"/>
    <w:rsid w:val="002F186A"/>
    <w:rsid w:val="002F2791"/>
    <w:rsid w:val="002F3A0A"/>
    <w:rsid w:val="002F5A80"/>
    <w:rsid w:val="00301B77"/>
    <w:rsid w:val="00301E78"/>
    <w:rsid w:val="00302E66"/>
    <w:rsid w:val="00304441"/>
    <w:rsid w:val="0030512C"/>
    <w:rsid w:val="00305314"/>
    <w:rsid w:val="00307AB6"/>
    <w:rsid w:val="00310284"/>
    <w:rsid w:val="0031145C"/>
    <w:rsid w:val="00313378"/>
    <w:rsid w:val="00313FBF"/>
    <w:rsid w:val="003140FA"/>
    <w:rsid w:val="00315CD5"/>
    <w:rsid w:val="00321963"/>
    <w:rsid w:val="00321A5E"/>
    <w:rsid w:val="0032284D"/>
    <w:rsid w:val="00322A56"/>
    <w:rsid w:val="00323E18"/>
    <w:rsid w:val="00324F9D"/>
    <w:rsid w:val="0032520B"/>
    <w:rsid w:val="003271E3"/>
    <w:rsid w:val="0033181F"/>
    <w:rsid w:val="00332720"/>
    <w:rsid w:val="003330EB"/>
    <w:rsid w:val="00334523"/>
    <w:rsid w:val="00336FAE"/>
    <w:rsid w:val="0033734D"/>
    <w:rsid w:val="00341A47"/>
    <w:rsid w:val="00342919"/>
    <w:rsid w:val="00343EBB"/>
    <w:rsid w:val="00344433"/>
    <w:rsid w:val="0034451B"/>
    <w:rsid w:val="00344DF3"/>
    <w:rsid w:val="0034547C"/>
    <w:rsid w:val="00345725"/>
    <w:rsid w:val="0034576A"/>
    <w:rsid w:val="00345F92"/>
    <w:rsid w:val="00346278"/>
    <w:rsid w:val="0035159D"/>
    <w:rsid w:val="00352340"/>
    <w:rsid w:val="00354F4D"/>
    <w:rsid w:val="00355726"/>
    <w:rsid w:val="0035655E"/>
    <w:rsid w:val="00356805"/>
    <w:rsid w:val="00356FBD"/>
    <w:rsid w:val="00357519"/>
    <w:rsid w:val="00360471"/>
    <w:rsid w:val="00360CC4"/>
    <w:rsid w:val="00361EBF"/>
    <w:rsid w:val="00362AD0"/>
    <w:rsid w:val="00362D9C"/>
    <w:rsid w:val="0036591C"/>
    <w:rsid w:val="00365EF4"/>
    <w:rsid w:val="00367593"/>
    <w:rsid w:val="003676D4"/>
    <w:rsid w:val="00370F4C"/>
    <w:rsid w:val="00371B4D"/>
    <w:rsid w:val="0037410C"/>
    <w:rsid w:val="0037570B"/>
    <w:rsid w:val="00376343"/>
    <w:rsid w:val="0038027A"/>
    <w:rsid w:val="00381721"/>
    <w:rsid w:val="00391BC2"/>
    <w:rsid w:val="0039292B"/>
    <w:rsid w:val="00392E22"/>
    <w:rsid w:val="00393585"/>
    <w:rsid w:val="00393916"/>
    <w:rsid w:val="00393AAA"/>
    <w:rsid w:val="00394D42"/>
    <w:rsid w:val="00396C32"/>
    <w:rsid w:val="003970F3"/>
    <w:rsid w:val="003A0398"/>
    <w:rsid w:val="003A0C71"/>
    <w:rsid w:val="003A29A3"/>
    <w:rsid w:val="003A3B77"/>
    <w:rsid w:val="003A5F86"/>
    <w:rsid w:val="003B2A20"/>
    <w:rsid w:val="003B4990"/>
    <w:rsid w:val="003B4F8E"/>
    <w:rsid w:val="003B5444"/>
    <w:rsid w:val="003B60A4"/>
    <w:rsid w:val="003B6DAD"/>
    <w:rsid w:val="003B71C3"/>
    <w:rsid w:val="003B75E3"/>
    <w:rsid w:val="003C2F17"/>
    <w:rsid w:val="003C395D"/>
    <w:rsid w:val="003C3C39"/>
    <w:rsid w:val="003C5836"/>
    <w:rsid w:val="003C7F32"/>
    <w:rsid w:val="003D0862"/>
    <w:rsid w:val="003D09D2"/>
    <w:rsid w:val="003D193A"/>
    <w:rsid w:val="003D1AA5"/>
    <w:rsid w:val="003D3033"/>
    <w:rsid w:val="003D3D5B"/>
    <w:rsid w:val="003D4735"/>
    <w:rsid w:val="003D5B6A"/>
    <w:rsid w:val="003D6292"/>
    <w:rsid w:val="003D6414"/>
    <w:rsid w:val="003D6CF9"/>
    <w:rsid w:val="003D6EEC"/>
    <w:rsid w:val="003E2450"/>
    <w:rsid w:val="003E3B64"/>
    <w:rsid w:val="003E46F0"/>
    <w:rsid w:val="003E54F2"/>
    <w:rsid w:val="003E56E7"/>
    <w:rsid w:val="003E69C6"/>
    <w:rsid w:val="003F12C0"/>
    <w:rsid w:val="003F3B12"/>
    <w:rsid w:val="003F48C9"/>
    <w:rsid w:val="00400016"/>
    <w:rsid w:val="00401D5C"/>
    <w:rsid w:val="00402886"/>
    <w:rsid w:val="004039B4"/>
    <w:rsid w:val="00404B97"/>
    <w:rsid w:val="00404CA8"/>
    <w:rsid w:val="0040614A"/>
    <w:rsid w:val="004064D1"/>
    <w:rsid w:val="00406DA0"/>
    <w:rsid w:val="00411466"/>
    <w:rsid w:val="004120C3"/>
    <w:rsid w:val="0041362F"/>
    <w:rsid w:val="0041731C"/>
    <w:rsid w:val="0042012D"/>
    <w:rsid w:val="00422CA6"/>
    <w:rsid w:val="00423815"/>
    <w:rsid w:val="004247DE"/>
    <w:rsid w:val="00424F53"/>
    <w:rsid w:val="00430770"/>
    <w:rsid w:val="004307F7"/>
    <w:rsid w:val="00430862"/>
    <w:rsid w:val="004311BA"/>
    <w:rsid w:val="00432635"/>
    <w:rsid w:val="00433019"/>
    <w:rsid w:val="00433534"/>
    <w:rsid w:val="00436633"/>
    <w:rsid w:val="00436CD4"/>
    <w:rsid w:val="00440DAB"/>
    <w:rsid w:val="00441850"/>
    <w:rsid w:val="0044201A"/>
    <w:rsid w:val="004427DE"/>
    <w:rsid w:val="004462F9"/>
    <w:rsid w:val="00450B91"/>
    <w:rsid w:val="004539DC"/>
    <w:rsid w:val="004573D1"/>
    <w:rsid w:val="0046000D"/>
    <w:rsid w:val="004603CC"/>
    <w:rsid w:val="00460CD7"/>
    <w:rsid w:val="00460D8F"/>
    <w:rsid w:val="004617A9"/>
    <w:rsid w:val="004633BF"/>
    <w:rsid w:val="00463E01"/>
    <w:rsid w:val="00464D2D"/>
    <w:rsid w:val="00465BFA"/>
    <w:rsid w:val="00470598"/>
    <w:rsid w:val="00471F4F"/>
    <w:rsid w:val="004723F3"/>
    <w:rsid w:val="0047250C"/>
    <w:rsid w:val="00473784"/>
    <w:rsid w:val="00473804"/>
    <w:rsid w:val="004748F4"/>
    <w:rsid w:val="00475917"/>
    <w:rsid w:val="00475C8D"/>
    <w:rsid w:val="0047610C"/>
    <w:rsid w:val="00476345"/>
    <w:rsid w:val="00476E31"/>
    <w:rsid w:val="004776D0"/>
    <w:rsid w:val="00477880"/>
    <w:rsid w:val="00480348"/>
    <w:rsid w:val="004822AA"/>
    <w:rsid w:val="00482569"/>
    <w:rsid w:val="00482C41"/>
    <w:rsid w:val="00483C39"/>
    <w:rsid w:val="00484587"/>
    <w:rsid w:val="0048466F"/>
    <w:rsid w:val="00485900"/>
    <w:rsid w:val="00486110"/>
    <w:rsid w:val="00487F9C"/>
    <w:rsid w:val="00490E15"/>
    <w:rsid w:val="00491886"/>
    <w:rsid w:val="004933DF"/>
    <w:rsid w:val="00495E50"/>
    <w:rsid w:val="00497C2A"/>
    <w:rsid w:val="00497CAE"/>
    <w:rsid w:val="00497DA8"/>
    <w:rsid w:val="004A19D7"/>
    <w:rsid w:val="004A1A9D"/>
    <w:rsid w:val="004A229B"/>
    <w:rsid w:val="004A2433"/>
    <w:rsid w:val="004A501E"/>
    <w:rsid w:val="004A5843"/>
    <w:rsid w:val="004A6393"/>
    <w:rsid w:val="004A72F8"/>
    <w:rsid w:val="004A78E4"/>
    <w:rsid w:val="004A7F73"/>
    <w:rsid w:val="004B006A"/>
    <w:rsid w:val="004B01D4"/>
    <w:rsid w:val="004B07CC"/>
    <w:rsid w:val="004B1247"/>
    <w:rsid w:val="004B1578"/>
    <w:rsid w:val="004B3183"/>
    <w:rsid w:val="004B62C7"/>
    <w:rsid w:val="004C0010"/>
    <w:rsid w:val="004C0DA6"/>
    <w:rsid w:val="004C16AB"/>
    <w:rsid w:val="004C3DB9"/>
    <w:rsid w:val="004C45FC"/>
    <w:rsid w:val="004C52B3"/>
    <w:rsid w:val="004C67A6"/>
    <w:rsid w:val="004D0285"/>
    <w:rsid w:val="004D2203"/>
    <w:rsid w:val="004D4056"/>
    <w:rsid w:val="004E2094"/>
    <w:rsid w:val="004E3615"/>
    <w:rsid w:val="004E361B"/>
    <w:rsid w:val="004E4801"/>
    <w:rsid w:val="004E6583"/>
    <w:rsid w:val="004F0D18"/>
    <w:rsid w:val="004F1C6F"/>
    <w:rsid w:val="004F1D7B"/>
    <w:rsid w:val="004F28BC"/>
    <w:rsid w:val="004F2948"/>
    <w:rsid w:val="004F2ADA"/>
    <w:rsid w:val="004F3F1B"/>
    <w:rsid w:val="005006A1"/>
    <w:rsid w:val="005021C7"/>
    <w:rsid w:val="00502E9C"/>
    <w:rsid w:val="00504E1D"/>
    <w:rsid w:val="005069E7"/>
    <w:rsid w:val="0050787F"/>
    <w:rsid w:val="00507C67"/>
    <w:rsid w:val="00507F58"/>
    <w:rsid w:val="00512D47"/>
    <w:rsid w:val="00513000"/>
    <w:rsid w:val="005135F7"/>
    <w:rsid w:val="00513E2D"/>
    <w:rsid w:val="0051434C"/>
    <w:rsid w:val="00514D20"/>
    <w:rsid w:val="00514D89"/>
    <w:rsid w:val="00515F42"/>
    <w:rsid w:val="00516BED"/>
    <w:rsid w:val="00516FBF"/>
    <w:rsid w:val="0051752A"/>
    <w:rsid w:val="005179AA"/>
    <w:rsid w:val="0052280E"/>
    <w:rsid w:val="00522C63"/>
    <w:rsid w:val="00523806"/>
    <w:rsid w:val="00524926"/>
    <w:rsid w:val="00524A23"/>
    <w:rsid w:val="00525276"/>
    <w:rsid w:val="00525FB3"/>
    <w:rsid w:val="00526177"/>
    <w:rsid w:val="00526491"/>
    <w:rsid w:val="0052676F"/>
    <w:rsid w:val="0052722A"/>
    <w:rsid w:val="00527508"/>
    <w:rsid w:val="00527A75"/>
    <w:rsid w:val="005309F6"/>
    <w:rsid w:val="00530AC6"/>
    <w:rsid w:val="00530B28"/>
    <w:rsid w:val="00531430"/>
    <w:rsid w:val="00531AA5"/>
    <w:rsid w:val="00532443"/>
    <w:rsid w:val="00532859"/>
    <w:rsid w:val="00534962"/>
    <w:rsid w:val="00535DE7"/>
    <w:rsid w:val="00540D75"/>
    <w:rsid w:val="00541449"/>
    <w:rsid w:val="00542EDE"/>
    <w:rsid w:val="00543B1D"/>
    <w:rsid w:val="005453BF"/>
    <w:rsid w:val="00546336"/>
    <w:rsid w:val="00546E02"/>
    <w:rsid w:val="00547291"/>
    <w:rsid w:val="00550DEF"/>
    <w:rsid w:val="00550EA1"/>
    <w:rsid w:val="00551140"/>
    <w:rsid w:val="005530EA"/>
    <w:rsid w:val="005540F6"/>
    <w:rsid w:val="0055697D"/>
    <w:rsid w:val="00556B6D"/>
    <w:rsid w:val="00557765"/>
    <w:rsid w:val="0056063E"/>
    <w:rsid w:val="0056446A"/>
    <w:rsid w:val="005652DD"/>
    <w:rsid w:val="00566F10"/>
    <w:rsid w:val="0057070D"/>
    <w:rsid w:val="00571606"/>
    <w:rsid w:val="00571AD2"/>
    <w:rsid w:val="00574A9E"/>
    <w:rsid w:val="00574CD5"/>
    <w:rsid w:val="0057530E"/>
    <w:rsid w:val="00575499"/>
    <w:rsid w:val="0057697C"/>
    <w:rsid w:val="00580191"/>
    <w:rsid w:val="00580C80"/>
    <w:rsid w:val="00581BD9"/>
    <w:rsid w:val="00582F9A"/>
    <w:rsid w:val="0058317C"/>
    <w:rsid w:val="00584772"/>
    <w:rsid w:val="005873A7"/>
    <w:rsid w:val="00590942"/>
    <w:rsid w:val="00591AFE"/>
    <w:rsid w:val="00591D12"/>
    <w:rsid w:val="00592484"/>
    <w:rsid w:val="00595544"/>
    <w:rsid w:val="00595D81"/>
    <w:rsid w:val="00595DBD"/>
    <w:rsid w:val="00596D8A"/>
    <w:rsid w:val="005A064F"/>
    <w:rsid w:val="005A0EC9"/>
    <w:rsid w:val="005B0FE6"/>
    <w:rsid w:val="005B1F70"/>
    <w:rsid w:val="005B21F5"/>
    <w:rsid w:val="005B245C"/>
    <w:rsid w:val="005B2F24"/>
    <w:rsid w:val="005B401F"/>
    <w:rsid w:val="005B500C"/>
    <w:rsid w:val="005B6F10"/>
    <w:rsid w:val="005C2E87"/>
    <w:rsid w:val="005C34BB"/>
    <w:rsid w:val="005C4856"/>
    <w:rsid w:val="005C5CC3"/>
    <w:rsid w:val="005C635A"/>
    <w:rsid w:val="005C66A4"/>
    <w:rsid w:val="005D0180"/>
    <w:rsid w:val="005D0753"/>
    <w:rsid w:val="005D0B23"/>
    <w:rsid w:val="005D164E"/>
    <w:rsid w:val="005D1D08"/>
    <w:rsid w:val="005D231C"/>
    <w:rsid w:val="005D3BAF"/>
    <w:rsid w:val="005D3DBB"/>
    <w:rsid w:val="005D4A8F"/>
    <w:rsid w:val="005D53B5"/>
    <w:rsid w:val="005D5FC2"/>
    <w:rsid w:val="005D618E"/>
    <w:rsid w:val="005D7651"/>
    <w:rsid w:val="005D7DC6"/>
    <w:rsid w:val="005E0565"/>
    <w:rsid w:val="005E0BD6"/>
    <w:rsid w:val="005E2D3F"/>
    <w:rsid w:val="005E2E48"/>
    <w:rsid w:val="005E3E9A"/>
    <w:rsid w:val="005E4333"/>
    <w:rsid w:val="005E5200"/>
    <w:rsid w:val="005E724A"/>
    <w:rsid w:val="005E74E2"/>
    <w:rsid w:val="005E75CE"/>
    <w:rsid w:val="005E7858"/>
    <w:rsid w:val="005F027C"/>
    <w:rsid w:val="005F1CFE"/>
    <w:rsid w:val="005F2141"/>
    <w:rsid w:val="005F275D"/>
    <w:rsid w:val="005F3444"/>
    <w:rsid w:val="005F54E4"/>
    <w:rsid w:val="005F7B09"/>
    <w:rsid w:val="0060019F"/>
    <w:rsid w:val="00600813"/>
    <w:rsid w:val="00602C89"/>
    <w:rsid w:val="006047C4"/>
    <w:rsid w:val="00604A0E"/>
    <w:rsid w:val="0060635A"/>
    <w:rsid w:val="006075ED"/>
    <w:rsid w:val="00610B7A"/>
    <w:rsid w:val="00613BCD"/>
    <w:rsid w:val="00613BDE"/>
    <w:rsid w:val="006148E3"/>
    <w:rsid w:val="00615924"/>
    <w:rsid w:val="00615BD5"/>
    <w:rsid w:val="00616244"/>
    <w:rsid w:val="00617C2F"/>
    <w:rsid w:val="00617F85"/>
    <w:rsid w:val="00621D93"/>
    <w:rsid w:val="006229AE"/>
    <w:rsid w:val="00622B79"/>
    <w:rsid w:val="00623885"/>
    <w:rsid w:val="00624551"/>
    <w:rsid w:val="006274AA"/>
    <w:rsid w:val="00627DF7"/>
    <w:rsid w:val="006304DC"/>
    <w:rsid w:val="00632BB5"/>
    <w:rsid w:val="00634291"/>
    <w:rsid w:val="00634F96"/>
    <w:rsid w:val="00635D82"/>
    <w:rsid w:val="00636648"/>
    <w:rsid w:val="00640A84"/>
    <w:rsid w:val="00641AEA"/>
    <w:rsid w:val="0064491E"/>
    <w:rsid w:val="00645410"/>
    <w:rsid w:val="00646422"/>
    <w:rsid w:val="00647B7A"/>
    <w:rsid w:val="00650B64"/>
    <w:rsid w:val="00651517"/>
    <w:rsid w:val="0065285A"/>
    <w:rsid w:val="00653A62"/>
    <w:rsid w:val="00655EB3"/>
    <w:rsid w:val="00657E28"/>
    <w:rsid w:val="006605A2"/>
    <w:rsid w:val="00660B25"/>
    <w:rsid w:val="00661D70"/>
    <w:rsid w:val="00661ED4"/>
    <w:rsid w:val="00661FA2"/>
    <w:rsid w:val="00663437"/>
    <w:rsid w:val="00663929"/>
    <w:rsid w:val="00663CA4"/>
    <w:rsid w:val="00663ED5"/>
    <w:rsid w:val="006643C1"/>
    <w:rsid w:val="00666C31"/>
    <w:rsid w:val="00667F23"/>
    <w:rsid w:val="00670730"/>
    <w:rsid w:val="006710DA"/>
    <w:rsid w:val="0067119C"/>
    <w:rsid w:val="00671B42"/>
    <w:rsid w:val="00673044"/>
    <w:rsid w:val="0067403E"/>
    <w:rsid w:val="0067408A"/>
    <w:rsid w:val="00674437"/>
    <w:rsid w:val="006748AD"/>
    <w:rsid w:val="00674FE9"/>
    <w:rsid w:val="006763E1"/>
    <w:rsid w:val="006809CD"/>
    <w:rsid w:val="00680E38"/>
    <w:rsid w:val="006819C9"/>
    <w:rsid w:val="00682080"/>
    <w:rsid w:val="00682B92"/>
    <w:rsid w:val="00684C02"/>
    <w:rsid w:val="006861F4"/>
    <w:rsid w:val="00686F0C"/>
    <w:rsid w:val="006911F0"/>
    <w:rsid w:val="0069235D"/>
    <w:rsid w:val="0069515E"/>
    <w:rsid w:val="00695D07"/>
    <w:rsid w:val="00696F96"/>
    <w:rsid w:val="006974E4"/>
    <w:rsid w:val="006976C3"/>
    <w:rsid w:val="006A1823"/>
    <w:rsid w:val="006A1F6E"/>
    <w:rsid w:val="006A3971"/>
    <w:rsid w:val="006A4F86"/>
    <w:rsid w:val="006A53D2"/>
    <w:rsid w:val="006A6657"/>
    <w:rsid w:val="006A6E2A"/>
    <w:rsid w:val="006A7E0D"/>
    <w:rsid w:val="006B03B5"/>
    <w:rsid w:val="006B1DA7"/>
    <w:rsid w:val="006B2049"/>
    <w:rsid w:val="006B23B1"/>
    <w:rsid w:val="006B41CE"/>
    <w:rsid w:val="006B513C"/>
    <w:rsid w:val="006B5264"/>
    <w:rsid w:val="006B75A2"/>
    <w:rsid w:val="006B773D"/>
    <w:rsid w:val="006C5462"/>
    <w:rsid w:val="006D00B7"/>
    <w:rsid w:val="006D0CF8"/>
    <w:rsid w:val="006D0DBF"/>
    <w:rsid w:val="006D0FF3"/>
    <w:rsid w:val="006D1DB9"/>
    <w:rsid w:val="006D3C49"/>
    <w:rsid w:val="006D4193"/>
    <w:rsid w:val="006D6161"/>
    <w:rsid w:val="006D70E1"/>
    <w:rsid w:val="006E21C5"/>
    <w:rsid w:val="006E30DE"/>
    <w:rsid w:val="006E409E"/>
    <w:rsid w:val="006E5073"/>
    <w:rsid w:val="006E671C"/>
    <w:rsid w:val="006F47D9"/>
    <w:rsid w:val="006F6F51"/>
    <w:rsid w:val="00700565"/>
    <w:rsid w:val="00700C7F"/>
    <w:rsid w:val="00701D33"/>
    <w:rsid w:val="00701F6E"/>
    <w:rsid w:val="00702FBA"/>
    <w:rsid w:val="00703625"/>
    <w:rsid w:val="00704699"/>
    <w:rsid w:val="007052B8"/>
    <w:rsid w:val="007059B4"/>
    <w:rsid w:val="00706FF0"/>
    <w:rsid w:val="00707529"/>
    <w:rsid w:val="00712B5D"/>
    <w:rsid w:val="00714277"/>
    <w:rsid w:val="00714D0E"/>
    <w:rsid w:val="00714D11"/>
    <w:rsid w:val="00714D71"/>
    <w:rsid w:val="00717134"/>
    <w:rsid w:val="00717B42"/>
    <w:rsid w:val="0072179D"/>
    <w:rsid w:val="00724370"/>
    <w:rsid w:val="007255BA"/>
    <w:rsid w:val="007268BF"/>
    <w:rsid w:val="007271E3"/>
    <w:rsid w:val="00731EF9"/>
    <w:rsid w:val="0073670C"/>
    <w:rsid w:val="007428C5"/>
    <w:rsid w:val="00743239"/>
    <w:rsid w:val="00743EA1"/>
    <w:rsid w:val="00744F46"/>
    <w:rsid w:val="0074510A"/>
    <w:rsid w:val="007469BF"/>
    <w:rsid w:val="0074780C"/>
    <w:rsid w:val="0074796B"/>
    <w:rsid w:val="0075014C"/>
    <w:rsid w:val="0075029B"/>
    <w:rsid w:val="007525B8"/>
    <w:rsid w:val="007543F3"/>
    <w:rsid w:val="00754604"/>
    <w:rsid w:val="007574E0"/>
    <w:rsid w:val="00757F4F"/>
    <w:rsid w:val="00760739"/>
    <w:rsid w:val="00762C65"/>
    <w:rsid w:val="00762CCC"/>
    <w:rsid w:val="0076407C"/>
    <w:rsid w:val="00764703"/>
    <w:rsid w:val="007647D8"/>
    <w:rsid w:val="00764D85"/>
    <w:rsid w:val="00766ED7"/>
    <w:rsid w:val="00767324"/>
    <w:rsid w:val="00770C29"/>
    <w:rsid w:val="0077125C"/>
    <w:rsid w:val="00772A44"/>
    <w:rsid w:val="00772AE1"/>
    <w:rsid w:val="007746F3"/>
    <w:rsid w:val="007750BD"/>
    <w:rsid w:val="00775FB7"/>
    <w:rsid w:val="0077793F"/>
    <w:rsid w:val="007805C7"/>
    <w:rsid w:val="00780F43"/>
    <w:rsid w:val="007813DE"/>
    <w:rsid w:val="00781EB3"/>
    <w:rsid w:val="00781FED"/>
    <w:rsid w:val="007843EB"/>
    <w:rsid w:val="00784995"/>
    <w:rsid w:val="00786FDC"/>
    <w:rsid w:val="00787825"/>
    <w:rsid w:val="00794C72"/>
    <w:rsid w:val="00795EF6"/>
    <w:rsid w:val="00796881"/>
    <w:rsid w:val="00796C46"/>
    <w:rsid w:val="00797104"/>
    <w:rsid w:val="007974EA"/>
    <w:rsid w:val="007A0382"/>
    <w:rsid w:val="007A1BA1"/>
    <w:rsid w:val="007A53CF"/>
    <w:rsid w:val="007A56C3"/>
    <w:rsid w:val="007B0165"/>
    <w:rsid w:val="007B19E7"/>
    <w:rsid w:val="007B1A0A"/>
    <w:rsid w:val="007B224F"/>
    <w:rsid w:val="007B2808"/>
    <w:rsid w:val="007B360E"/>
    <w:rsid w:val="007B3B70"/>
    <w:rsid w:val="007B4AA9"/>
    <w:rsid w:val="007B50D6"/>
    <w:rsid w:val="007B52E9"/>
    <w:rsid w:val="007B56FC"/>
    <w:rsid w:val="007B5BBA"/>
    <w:rsid w:val="007B7F29"/>
    <w:rsid w:val="007C0C56"/>
    <w:rsid w:val="007C1642"/>
    <w:rsid w:val="007C2F16"/>
    <w:rsid w:val="007C4118"/>
    <w:rsid w:val="007C4B2A"/>
    <w:rsid w:val="007C5FB0"/>
    <w:rsid w:val="007C6A2D"/>
    <w:rsid w:val="007C7BC0"/>
    <w:rsid w:val="007D096E"/>
    <w:rsid w:val="007D10F5"/>
    <w:rsid w:val="007D1786"/>
    <w:rsid w:val="007D2C4B"/>
    <w:rsid w:val="007D4867"/>
    <w:rsid w:val="007E0030"/>
    <w:rsid w:val="007E0138"/>
    <w:rsid w:val="007E06AC"/>
    <w:rsid w:val="007E1131"/>
    <w:rsid w:val="007E471C"/>
    <w:rsid w:val="007E49D5"/>
    <w:rsid w:val="007E556B"/>
    <w:rsid w:val="007E5E54"/>
    <w:rsid w:val="007E7876"/>
    <w:rsid w:val="007F08B8"/>
    <w:rsid w:val="007F0D6F"/>
    <w:rsid w:val="007F10A6"/>
    <w:rsid w:val="007F2C9F"/>
    <w:rsid w:val="007F71E4"/>
    <w:rsid w:val="00800418"/>
    <w:rsid w:val="00800B30"/>
    <w:rsid w:val="00802903"/>
    <w:rsid w:val="0080342A"/>
    <w:rsid w:val="008041AB"/>
    <w:rsid w:val="00804ABD"/>
    <w:rsid w:val="00805BD4"/>
    <w:rsid w:val="008067B3"/>
    <w:rsid w:val="00806871"/>
    <w:rsid w:val="00806A97"/>
    <w:rsid w:val="0080730C"/>
    <w:rsid w:val="00807A30"/>
    <w:rsid w:val="0081176F"/>
    <w:rsid w:val="00812633"/>
    <w:rsid w:val="00814612"/>
    <w:rsid w:val="0081508C"/>
    <w:rsid w:val="00815A4A"/>
    <w:rsid w:val="00815C8A"/>
    <w:rsid w:val="00816141"/>
    <w:rsid w:val="00816647"/>
    <w:rsid w:val="00817272"/>
    <w:rsid w:val="0081770A"/>
    <w:rsid w:val="00820634"/>
    <w:rsid w:val="00820976"/>
    <w:rsid w:val="00820C6A"/>
    <w:rsid w:val="00822985"/>
    <w:rsid w:val="00822AB1"/>
    <w:rsid w:val="00823D0E"/>
    <w:rsid w:val="00824740"/>
    <w:rsid w:val="00824FB9"/>
    <w:rsid w:val="008251C3"/>
    <w:rsid w:val="00826694"/>
    <w:rsid w:val="0082755D"/>
    <w:rsid w:val="008307A6"/>
    <w:rsid w:val="00830D64"/>
    <w:rsid w:val="0083134D"/>
    <w:rsid w:val="008319A4"/>
    <w:rsid w:val="0083256D"/>
    <w:rsid w:val="00832D8D"/>
    <w:rsid w:val="008341D0"/>
    <w:rsid w:val="00834FF4"/>
    <w:rsid w:val="00835181"/>
    <w:rsid w:val="008364B9"/>
    <w:rsid w:val="008402F5"/>
    <w:rsid w:val="0084145E"/>
    <w:rsid w:val="00843111"/>
    <w:rsid w:val="00844736"/>
    <w:rsid w:val="00847158"/>
    <w:rsid w:val="00847354"/>
    <w:rsid w:val="00847A6B"/>
    <w:rsid w:val="00847C6A"/>
    <w:rsid w:val="00847CE2"/>
    <w:rsid w:val="0085149D"/>
    <w:rsid w:val="00852B0C"/>
    <w:rsid w:val="00852B66"/>
    <w:rsid w:val="0085769E"/>
    <w:rsid w:val="00860213"/>
    <w:rsid w:val="00860530"/>
    <w:rsid w:val="00861A1A"/>
    <w:rsid w:val="00861FB4"/>
    <w:rsid w:val="0086351E"/>
    <w:rsid w:val="00866067"/>
    <w:rsid w:val="008713F5"/>
    <w:rsid w:val="008722E4"/>
    <w:rsid w:val="00872BCF"/>
    <w:rsid w:val="0087502C"/>
    <w:rsid w:val="00875436"/>
    <w:rsid w:val="008762B4"/>
    <w:rsid w:val="00876D31"/>
    <w:rsid w:val="00882503"/>
    <w:rsid w:val="00882607"/>
    <w:rsid w:val="00882CF1"/>
    <w:rsid w:val="00883A0D"/>
    <w:rsid w:val="00883B46"/>
    <w:rsid w:val="0088463E"/>
    <w:rsid w:val="008858B7"/>
    <w:rsid w:val="00894DB0"/>
    <w:rsid w:val="00894FB0"/>
    <w:rsid w:val="00895BA4"/>
    <w:rsid w:val="00895BEE"/>
    <w:rsid w:val="0089672E"/>
    <w:rsid w:val="00896BE6"/>
    <w:rsid w:val="00896E03"/>
    <w:rsid w:val="00896FDE"/>
    <w:rsid w:val="008A1021"/>
    <w:rsid w:val="008A29DE"/>
    <w:rsid w:val="008A3346"/>
    <w:rsid w:val="008A62AD"/>
    <w:rsid w:val="008A7CE8"/>
    <w:rsid w:val="008B01E1"/>
    <w:rsid w:val="008B0404"/>
    <w:rsid w:val="008B052E"/>
    <w:rsid w:val="008B0B6D"/>
    <w:rsid w:val="008B1D8C"/>
    <w:rsid w:val="008B2108"/>
    <w:rsid w:val="008B3618"/>
    <w:rsid w:val="008B4EE0"/>
    <w:rsid w:val="008B55C5"/>
    <w:rsid w:val="008B58E6"/>
    <w:rsid w:val="008B71CA"/>
    <w:rsid w:val="008C0ACE"/>
    <w:rsid w:val="008C0FAA"/>
    <w:rsid w:val="008C113F"/>
    <w:rsid w:val="008C193A"/>
    <w:rsid w:val="008C3BF0"/>
    <w:rsid w:val="008C4CFC"/>
    <w:rsid w:val="008C66B0"/>
    <w:rsid w:val="008C7ED9"/>
    <w:rsid w:val="008D0E4B"/>
    <w:rsid w:val="008D3D30"/>
    <w:rsid w:val="008D5C88"/>
    <w:rsid w:val="008D6F5D"/>
    <w:rsid w:val="008E01E4"/>
    <w:rsid w:val="008E0716"/>
    <w:rsid w:val="008E4377"/>
    <w:rsid w:val="008E4642"/>
    <w:rsid w:val="008E63B9"/>
    <w:rsid w:val="008E695D"/>
    <w:rsid w:val="008E69AA"/>
    <w:rsid w:val="008E6D1A"/>
    <w:rsid w:val="008F031C"/>
    <w:rsid w:val="008F18C2"/>
    <w:rsid w:val="008F31DC"/>
    <w:rsid w:val="008F377F"/>
    <w:rsid w:val="008F3C8D"/>
    <w:rsid w:val="008F5566"/>
    <w:rsid w:val="008F5D3A"/>
    <w:rsid w:val="008F6C6A"/>
    <w:rsid w:val="008F6DD8"/>
    <w:rsid w:val="008F718C"/>
    <w:rsid w:val="008F7D37"/>
    <w:rsid w:val="008F7F2B"/>
    <w:rsid w:val="00900B01"/>
    <w:rsid w:val="00902B2E"/>
    <w:rsid w:val="0090464A"/>
    <w:rsid w:val="009052F8"/>
    <w:rsid w:val="00905B64"/>
    <w:rsid w:val="00906131"/>
    <w:rsid w:val="00906313"/>
    <w:rsid w:val="009070AF"/>
    <w:rsid w:val="0091282E"/>
    <w:rsid w:val="009128DE"/>
    <w:rsid w:val="00913441"/>
    <w:rsid w:val="00913664"/>
    <w:rsid w:val="00913978"/>
    <w:rsid w:val="00913D7B"/>
    <w:rsid w:val="009156E7"/>
    <w:rsid w:val="00916E28"/>
    <w:rsid w:val="009170EC"/>
    <w:rsid w:val="009177A4"/>
    <w:rsid w:val="009214CD"/>
    <w:rsid w:val="00921C1E"/>
    <w:rsid w:val="009246A1"/>
    <w:rsid w:val="009267BA"/>
    <w:rsid w:val="00931264"/>
    <w:rsid w:val="00932AEB"/>
    <w:rsid w:val="009333F3"/>
    <w:rsid w:val="0093463D"/>
    <w:rsid w:val="00934663"/>
    <w:rsid w:val="00934720"/>
    <w:rsid w:val="00935694"/>
    <w:rsid w:val="009379CC"/>
    <w:rsid w:val="00940EF9"/>
    <w:rsid w:val="00941C4E"/>
    <w:rsid w:val="009421C8"/>
    <w:rsid w:val="009440ED"/>
    <w:rsid w:val="00944E8F"/>
    <w:rsid w:val="00945995"/>
    <w:rsid w:val="0094678B"/>
    <w:rsid w:val="00950837"/>
    <w:rsid w:val="0095085F"/>
    <w:rsid w:val="00952009"/>
    <w:rsid w:val="0095238F"/>
    <w:rsid w:val="009527F7"/>
    <w:rsid w:val="00952E40"/>
    <w:rsid w:val="009551C7"/>
    <w:rsid w:val="009554F0"/>
    <w:rsid w:val="0095796B"/>
    <w:rsid w:val="009605DA"/>
    <w:rsid w:val="00960940"/>
    <w:rsid w:val="00960EA1"/>
    <w:rsid w:val="00962378"/>
    <w:rsid w:val="0096362C"/>
    <w:rsid w:val="0096474E"/>
    <w:rsid w:val="00967EAC"/>
    <w:rsid w:val="00970071"/>
    <w:rsid w:val="00970AC0"/>
    <w:rsid w:val="00970F5A"/>
    <w:rsid w:val="009718FD"/>
    <w:rsid w:val="0097274F"/>
    <w:rsid w:val="00972C57"/>
    <w:rsid w:val="009736D1"/>
    <w:rsid w:val="00973958"/>
    <w:rsid w:val="00973B78"/>
    <w:rsid w:val="00973C36"/>
    <w:rsid w:val="00973D60"/>
    <w:rsid w:val="00975AF3"/>
    <w:rsid w:val="00976D44"/>
    <w:rsid w:val="0098054D"/>
    <w:rsid w:val="009808DC"/>
    <w:rsid w:val="00980E1C"/>
    <w:rsid w:val="00982118"/>
    <w:rsid w:val="00982958"/>
    <w:rsid w:val="00983BE0"/>
    <w:rsid w:val="00984620"/>
    <w:rsid w:val="00984B8D"/>
    <w:rsid w:val="0098708C"/>
    <w:rsid w:val="00987B61"/>
    <w:rsid w:val="00987CB0"/>
    <w:rsid w:val="00990174"/>
    <w:rsid w:val="00991B33"/>
    <w:rsid w:val="00991E3E"/>
    <w:rsid w:val="00994129"/>
    <w:rsid w:val="00994516"/>
    <w:rsid w:val="00994735"/>
    <w:rsid w:val="00994866"/>
    <w:rsid w:val="00994EDE"/>
    <w:rsid w:val="00997B82"/>
    <w:rsid w:val="009A170C"/>
    <w:rsid w:val="009A22BD"/>
    <w:rsid w:val="009A4013"/>
    <w:rsid w:val="009A41FD"/>
    <w:rsid w:val="009A4FA6"/>
    <w:rsid w:val="009A5F8E"/>
    <w:rsid w:val="009A6EE6"/>
    <w:rsid w:val="009A7AC4"/>
    <w:rsid w:val="009B100C"/>
    <w:rsid w:val="009B2835"/>
    <w:rsid w:val="009B29CF"/>
    <w:rsid w:val="009B3079"/>
    <w:rsid w:val="009B39E8"/>
    <w:rsid w:val="009B45ED"/>
    <w:rsid w:val="009B5496"/>
    <w:rsid w:val="009B61AB"/>
    <w:rsid w:val="009B774F"/>
    <w:rsid w:val="009B7C0E"/>
    <w:rsid w:val="009C020E"/>
    <w:rsid w:val="009C035F"/>
    <w:rsid w:val="009C0BEE"/>
    <w:rsid w:val="009C34ED"/>
    <w:rsid w:val="009C373F"/>
    <w:rsid w:val="009C50BC"/>
    <w:rsid w:val="009C5EAE"/>
    <w:rsid w:val="009C66E7"/>
    <w:rsid w:val="009D06CA"/>
    <w:rsid w:val="009D29C8"/>
    <w:rsid w:val="009D3A30"/>
    <w:rsid w:val="009E2122"/>
    <w:rsid w:val="009E36D4"/>
    <w:rsid w:val="009E635D"/>
    <w:rsid w:val="009E6DB1"/>
    <w:rsid w:val="009E76CB"/>
    <w:rsid w:val="009E791B"/>
    <w:rsid w:val="009F1119"/>
    <w:rsid w:val="009F3EB2"/>
    <w:rsid w:val="009F6B67"/>
    <w:rsid w:val="009F6FF6"/>
    <w:rsid w:val="009F79AC"/>
    <w:rsid w:val="00A02195"/>
    <w:rsid w:val="00A073E6"/>
    <w:rsid w:val="00A07A13"/>
    <w:rsid w:val="00A10165"/>
    <w:rsid w:val="00A11210"/>
    <w:rsid w:val="00A12064"/>
    <w:rsid w:val="00A14B9B"/>
    <w:rsid w:val="00A15B88"/>
    <w:rsid w:val="00A17247"/>
    <w:rsid w:val="00A2049F"/>
    <w:rsid w:val="00A205A6"/>
    <w:rsid w:val="00A20ED4"/>
    <w:rsid w:val="00A20F27"/>
    <w:rsid w:val="00A21999"/>
    <w:rsid w:val="00A23894"/>
    <w:rsid w:val="00A23B18"/>
    <w:rsid w:val="00A23F8A"/>
    <w:rsid w:val="00A3039E"/>
    <w:rsid w:val="00A308AE"/>
    <w:rsid w:val="00A3311B"/>
    <w:rsid w:val="00A35492"/>
    <w:rsid w:val="00A36311"/>
    <w:rsid w:val="00A37502"/>
    <w:rsid w:val="00A378F0"/>
    <w:rsid w:val="00A40C2C"/>
    <w:rsid w:val="00A40C44"/>
    <w:rsid w:val="00A44567"/>
    <w:rsid w:val="00A474F8"/>
    <w:rsid w:val="00A47AB5"/>
    <w:rsid w:val="00A51362"/>
    <w:rsid w:val="00A5275F"/>
    <w:rsid w:val="00A54365"/>
    <w:rsid w:val="00A54B38"/>
    <w:rsid w:val="00A6002C"/>
    <w:rsid w:val="00A602C1"/>
    <w:rsid w:val="00A61168"/>
    <w:rsid w:val="00A616A1"/>
    <w:rsid w:val="00A62521"/>
    <w:rsid w:val="00A626E6"/>
    <w:rsid w:val="00A62FF6"/>
    <w:rsid w:val="00A63221"/>
    <w:rsid w:val="00A63476"/>
    <w:rsid w:val="00A63B7D"/>
    <w:rsid w:val="00A64DC9"/>
    <w:rsid w:val="00A7079F"/>
    <w:rsid w:val="00A724D6"/>
    <w:rsid w:val="00A72D58"/>
    <w:rsid w:val="00A745B0"/>
    <w:rsid w:val="00A75B1D"/>
    <w:rsid w:val="00A77E30"/>
    <w:rsid w:val="00A80AC1"/>
    <w:rsid w:val="00A82FB1"/>
    <w:rsid w:val="00A83733"/>
    <w:rsid w:val="00A83DEE"/>
    <w:rsid w:val="00A85E2E"/>
    <w:rsid w:val="00A9176D"/>
    <w:rsid w:val="00A91902"/>
    <w:rsid w:val="00A9296A"/>
    <w:rsid w:val="00A93137"/>
    <w:rsid w:val="00A93512"/>
    <w:rsid w:val="00A941AF"/>
    <w:rsid w:val="00A9445D"/>
    <w:rsid w:val="00A95BCA"/>
    <w:rsid w:val="00A96ED3"/>
    <w:rsid w:val="00AA115F"/>
    <w:rsid w:val="00AA1678"/>
    <w:rsid w:val="00AA18CA"/>
    <w:rsid w:val="00AA27AB"/>
    <w:rsid w:val="00AA3A73"/>
    <w:rsid w:val="00AA3D84"/>
    <w:rsid w:val="00AA449F"/>
    <w:rsid w:val="00AA7200"/>
    <w:rsid w:val="00AA76E3"/>
    <w:rsid w:val="00AB2186"/>
    <w:rsid w:val="00AB273C"/>
    <w:rsid w:val="00AB2E17"/>
    <w:rsid w:val="00AB4CCE"/>
    <w:rsid w:val="00AB5772"/>
    <w:rsid w:val="00AC01AB"/>
    <w:rsid w:val="00AC06C4"/>
    <w:rsid w:val="00AC12A1"/>
    <w:rsid w:val="00AC2BE1"/>
    <w:rsid w:val="00AC3564"/>
    <w:rsid w:val="00AC4854"/>
    <w:rsid w:val="00AC5B9B"/>
    <w:rsid w:val="00AD0E1E"/>
    <w:rsid w:val="00AD120F"/>
    <w:rsid w:val="00AD4FC5"/>
    <w:rsid w:val="00AD6487"/>
    <w:rsid w:val="00AD7511"/>
    <w:rsid w:val="00AE21E3"/>
    <w:rsid w:val="00AE2208"/>
    <w:rsid w:val="00AE3DE7"/>
    <w:rsid w:val="00AE4573"/>
    <w:rsid w:val="00AE5446"/>
    <w:rsid w:val="00AE57AF"/>
    <w:rsid w:val="00AE7403"/>
    <w:rsid w:val="00AE7778"/>
    <w:rsid w:val="00AF0AD2"/>
    <w:rsid w:val="00AF1B9A"/>
    <w:rsid w:val="00AF1C8E"/>
    <w:rsid w:val="00AF1F3B"/>
    <w:rsid w:val="00AF21DF"/>
    <w:rsid w:val="00AF21EB"/>
    <w:rsid w:val="00AF2219"/>
    <w:rsid w:val="00AF2447"/>
    <w:rsid w:val="00AF2F08"/>
    <w:rsid w:val="00AF38AD"/>
    <w:rsid w:val="00AF784E"/>
    <w:rsid w:val="00B009F4"/>
    <w:rsid w:val="00B010C2"/>
    <w:rsid w:val="00B02BE6"/>
    <w:rsid w:val="00B035FB"/>
    <w:rsid w:val="00B037A3"/>
    <w:rsid w:val="00B03E86"/>
    <w:rsid w:val="00B0450F"/>
    <w:rsid w:val="00B05585"/>
    <w:rsid w:val="00B05985"/>
    <w:rsid w:val="00B05A1A"/>
    <w:rsid w:val="00B05EAA"/>
    <w:rsid w:val="00B06979"/>
    <w:rsid w:val="00B075CD"/>
    <w:rsid w:val="00B075D6"/>
    <w:rsid w:val="00B077A0"/>
    <w:rsid w:val="00B07997"/>
    <w:rsid w:val="00B10584"/>
    <w:rsid w:val="00B11076"/>
    <w:rsid w:val="00B1193E"/>
    <w:rsid w:val="00B11A70"/>
    <w:rsid w:val="00B12C99"/>
    <w:rsid w:val="00B13021"/>
    <w:rsid w:val="00B136AF"/>
    <w:rsid w:val="00B13DCD"/>
    <w:rsid w:val="00B13EF2"/>
    <w:rsid w:val="00B16534"/>
    <w:rsid w:val="00B1739F"/>
    <w:rsid w:val="00B17D67"/>
    <w:rsid w:val="00B208AB"/>
    <w:rsid w:val="00B22697"/>
    <w:rsid w:val="00B260A7"/>
    <w:rsid w:val="00B260DB"/>
    <w:rsid w:val="00B269D3"/>
    <w:rsid w:val="00B30B70"/>
    <w:rsid w:val="00B32E55"/>
    <w:rsid w:val="00B331A8"/>
    <w:rsid w:val="00B33DC3"/>
    <w:rsid w:val="00B344AF"/>
    <w:rsid w:val="00B35802"/>
    <w:rsid w:val="00B41D11"/>
    <w:rsid w:val="00B42225"/>
    <w:rsid w:val="00B42F21"/>
    <w:rsid w:val="00B439F4"/>
    <w:rsid w:val="00B43E78"/>
    <w:rsid w:val="00B44269"/>
    <w:rsid w:val="00B44BB0"/>
    <w:rsid w:val="00B4515E"/>
    <w:rsid w:val="00B454B9"/>
    <w:rsid w:val="00B4789C"/>
    <w:rsid w:val="00B51CDF"/>
    <w:rsid w:val="00B5233C"/>
    <w:rsid w:val="00B5384D"/>
    <w:rsid w:val="00B5476B"/>
    <w:rsid w:val="00B5615D"/>
    <w:rsid w:val="00B566B3"/>
    <w:rsid w:val="00B61C62"/>
    <w:rsid w:val="00B620E4"/>
    <w:rsid w:val="00B631B9"/>
    <w:rsid w:val="00B632A7"/>
    <w:rsid w:val="00B63EE8"/>
    <w:rsid w:val="00B64187"/>
    <w:rsid w:val="00B660A3"/>
    <w:rsid w:val="00B66CA5"/>
    <w:rsid w:val="00B6751B"/>
    <w:rsid w:val="00B67F44"/>
    <w:rsid w:val="00B71020"/>
    <w:rsid w:val="00B712A7"/>
    <w:rsid w:val="00B75B73"/>
    <w:rsid w:val="00B7713E"/>
    <w:rsid w:val="00B80F0F"/>
    <w:rsid w:val="00B820FD"/>
    <w:rsid w:val="00B827D1"/>
    <w:rsid w:val="00B82AB4"/>
    <w:rsid w:val="00B82EF9"/>
    <w:rsid w:val="00B84B4A"/>
    <w:rsid w:val="00B912B3"/>
    <w:rsid w:val="00B9156E"/>
    <w:rsid w:val="00B91847"/>
    <w:rsid w:val="00B921DE"/>
    <w:rsid w:val="00B929BC"/>
    <w:rsid w:val="00B93F34"/>
    <w:rsid w:val="00B95687"/>
    <w:rsid w:val="00B957F1"/>
    <w:rsid w:val="00B958C5"/>
    <w:rsid w:val="00BA0B5B"/>
    <w:rsid w:val="00BA0BD0"/>
    <w:rsid w:val="00BA0F13"/>
    <w:rsid w:val="00BA6B8D"/>
    <w:rsid w:val="00BB00D8"/>
    <w:rsid w:val="00BB2320"/>
    <w:rsid w:val="00BB3F9D"/>
    <w:rsid w:val="00BB41D7"/>
    <w:rsid w:val="00BB5394"/>
    <w:rsid w:val="00BB64BE"/>
    <w:rsid w:val="00BB6E13"/>
    <w:rsid w:val="00BC02AF"/>
    <w:rsid w:val="00BC0642"/>
    <w:rsid w:val="00BC1A54"/>
    <w:rsid w:val="00BC1AD0"/>
    <w:rsid w:val="00BC2AEB"/>
    <w:rsid w:val="00BC385A"/>
    <w:rsid w:val="00BC4AA0"/>
    <w:rsid w:val="00BC60AD"/>
    <w:rsid w:val="00BC63A3"/>
    <w:rsid w:val="00BC7647"/>
    <w:rsid w:val="00BD064D"/>
    <w:rsid w:val="00BD276D"/>
    <w:rsid w:val="00BD3DEF"/>
    <w:rsid w:val="00BD6753"/>
    <w:rsid w:val="00BD767B"/>
    <w:rsid w:val="00BD7E2B"/>
    <w:rsid w:val="00BE04E3"/>
    <w:rsid w:val="00BE1D7A"/>
    <w:rsid w:val="00BE1FD5"/>
    <w:rsid w:val="00BE205C"/>
    <w:rsid w:val="00BE27CB"/>
    <w:rsid w:val="00BE2C53"/>
    <w:rsid w:val="00BE2F2D"/>
    <w:rsid w:val="00BE43D0"/>
    <w:rsid w:val="00BE48C5"/>
    <w:rsid w:val="00BE49F7"/>
    <w:rsid w:val="00BE587A"/>
    <w:rsid w:val="00BE6A7E"/>
    <w:rsid w:val="00BF0F54"/>
    <w:rsid w:val="00BF102C"/>
    <w:rsid w:val="00BF1214"/>
    <w:rsid w:val="00BF15C6"/>
    <w:rsid w:val="00BF1733"/>
    <w:rsid w:val="00BF178B"/>
    <w:rsid w:val="00BF1BEA"/>
    <w:rsid w:val="00BF2ABC"/>
    <w:rsid w:val="00BF2D03"/>
    <w:rsid w:val="00BF346F"/>
    <w:rsid w:val="00BF5152"/>
    <w:rsid w:val="00BF5772"/>
    <w:rsid w:val="00BF645D"/>
    <w:rsid w:val="00BF7651"/>
    <w:rsid w:val="00C00C11"/>
    <w:rsid w:val="00C01AF2"/>
    <w:rsid w:val="00C02EDA"/>
    <w:rsid w:val="00C0403F"/>
    <w:rsid w:val="00C05F60"/>
    <w:rsid w:val="00C069D1"/>
    <w:rsid w:val="00C07504"/>
    <w:rsid w:val="00C12147"/>
    <w:rsid w:val="00C12A61"/>
    <w:rsid w:val="00C12D37"/>
    <w:rsid w:val="00C12DBF"/>
    <w:rsid w:val="00C143C6"/>
    <w:rsid w:val="00C14A4F"/>
    <w:rsid w:val="00C16740"/>
    <w:rsid w:val="00C17D93"/>
    <w:rsid w:val="00C17FC2"/>
    <w:rsid w:val="00C20DD7"/>
    <w:rsid w:val="00C24C13"/>
    <w:rsid w:val="00C2677C"/>
    <w:rsid w:val="00C26D31"/>
    <w:rsid w:val="00C30669"/>
    <w:rsid w:val="00C31CDE"/>
    <w:rsid w:val="00C32515"/>
    <w:rsid w:val="00C33198"/>
    <w:rsid w:val="00C33A0C"/>
    <w:rsid w:val="00C33CB3"/>
    <w:rsid w:val="00C35534"/>
    <w:rsid w:val="00C409CA"/>
    <w:rsid w:val="00C42A31"/>
    <w:rsid w:val="00C42C78"/>
    <w:rsid w:val="00C43910"/>
    <w:rsid w:val="00C44723"/>
    <w:rsid w:val="00C4607A"/>
    <w:rsid w:val="00C473CA"/>
    <w:rsid w:val="00C47EB8"/>
    <w:rsid w:val="00C501BC"/>
    <w:rsid w:val="00C52ABA"/>
    <w:rsid w:val="00C53C81"/>
    <w:rsid w:val="00C55381"/>
    <w:rsid w:val="00C55B12"/>
    <w:rsid w:val="00C6089A"/>
    <w:rsid w:val="00C629D0"/>
    <w:rsid w:val="00C63DB0"/>
    <w:rsid w:val="00C6580C"/>
    <w:rsid w:val="00C66F4B"/>
    <w:rsid w:val="00C72107"/>
    <w:rsid w:val="00C7371A"/>
    <w:rsid w:val="00C758D7"/>
    <w:rsid w:val="00C76477"/>
    <w:rsid w:val="00C76624"/>
    <w:rsid w:val="00C7784A"/>
    <w:rsid w:val="00C83AD8"/>
    <w:rsid w:val="00C8409F"/>
    <w:rsid w:val="00C84405"/>
    <w:rsid w:val="00C8478A"/>
    <w:rsid w:val="00C85C6C"/>
    <w:rsid w:val="00C86191"/>
    <w:rsid w:val="00C86417"/>
    <w:rsid w:val="00C90F9B"/>
    <w:rsid w:val="00C9158C"/>
    <w:rsid w:val="00C9448D"/>
    <w:rsid w:val="00C9586F"/>
    <w:rsid w:val="00C97160"/>
    <w:rsid w:val="00C9757C"/>
    <w:rsid w:val="00C97BAB"/>
    <w:rsid w:val="00CA2852"/>
    <w:rsid w:val="00CA33FB"/>
    <w:rsid w:val="00CA5CF0"/>
    <w:rsid w:val="00CB07C5"/>
    <w:rsid w:val="00CB0D50"/>
    <w:rsid w:val="00CB0F2E"/>
    <w:rsid w:val="00CB1309"/>
    <w:rsid w:val="00CB42DC"/>
    <w:rsid w:val="00CB47AA"/>
    <w:rsid w:val="00CB5B84"/>
    <w:rsid w:val="00CB7013"/>
    <w:rsid w:val="00CC27D3"/>
    <w:rsid w:val="00CC3AB3"/>
    <w:rsid w:val="00CC41AA"/>
    <w:rsid w:val="00CC4FF6"/>
    <w:rsid w:val="00CC5175"/>
    <w:rsid w:val="00CC600A"/>
    <w:rsid w:val="00CC6683"/>
    <w:rsid w:val="00CC7919"/>
    <w:rsid w:val="00CD1499"/>
    <w:rsid w:val="00CD37CE"/>
    <w:rsid w:val="00CD4A42"/>
    <w:rsid w:val="00CD51AF"/>
    <w:rsid w:val="00CD5E25"/>
    <w:rsid w:val="00CD732F"/>
    <w:rsid w:val="00CD7BF9"/>
    <w:rsid w:val="00CD7DEF"/>
    <w:rsid w:val="00CE14F6"/>
    <w:rsid w:val="00CE65DA"/>
    <w:rsid w:val="00CE6A82"/>
    <w:rsid w:val="00CE6AEE"/>
    <w:rsid w:val="00CE6E65"/>
    <w:rsid w:val="00CF0DCD"/>
    <w:rsid w:val="00CF1699"/>
    <w:rsid w:val="00CF1B4D"/>
    <w:rsid w:val="00CF3EEA"/>
    <w:rsid w:val="00CF4683"/>
    <w:rsid w:val="00CF4CC1"/>
    <w:rsid w:val="00CF5682"/>
    <w:rsid w:val="00CF5DBB"/>
    <w:rsid w:val="00D03053"/>
    <w:rsid w:val="00D06A39"/>
    <w:rsid w:val="00D11626"/>
    <w:rsid w:val="00D13929"/>
    <w:rsid w:val="00D15F19"/>
    <w:rsid w:val="00D16A36"/>
    <w:rsid w:val="00D170CD"/>
    <w:rsid w:val="00D17171"/>
    <w:rsid w:val="00D2056A"/>
    <w:rsid w:val="00D20AB0"/>
    <w:rsid w:val="00D218F0"/>
    <w:rsid w:val="00D23C56"/>
    <w:rsid w:val="00D247A7"/>
    <w:rsid w:val="00D24D8D"/>
    <w:rsid w:val="00D25758"/>
    <w:rsid w:val="00D27E5D"/>
    <w:rsid w:val="00D30E12"/>
    <w:rsid w:val="00D321A8"/>
    <w:rsid w:val="00D323E1"/>
    <w:rsid w:val="00D365E2"/>
    <w:rsid w:val="00D36B0F"/>
    <w:rsid w:val="00D37118"/>
    <w:rsid w:val="00D3753B"/>
    <w:rsid w:val="00D416F3"/>
    <w:rsid w:val="00D42C00"/>
    <w:rsid w:val="00D42E13"/>
    <w:rsid w:val="00D44523"/>
    <w:rsid w:val="00D4468A"/>
    <w:rsid w:val="00D4491F"/>
    <w:rsid w:val="00D45127"/>
    <w:rsid w:val="00D455F8"/>
    <w:rsid w:val="00D45C31"/>
    <w:rsid w:val="00D46A64"/>
    <w:rsid w:val="00D52E4B"/>
    <w:rsid w:val="00D53C3B"/>
    <w:rsid w:val="00D53CC8"/>
    <w:rsid w:val="00D5589D"/>
    <w:rsid w:val="00D57369"/>
    <w:rsid w:val="00D57C36"/>
    <w:rsid w:val="00D6034F"/>
    <w:rsid w:val="00D625CE"/>
    <w:rsid w:val="00D628AD"/>
    <w:rsid w:val="00D63EDB"/>
    <w:rsid w:val="00D647A4"/>
    <w:rsid w:val="00D64844"/>
    <w:rsid w:val="00D65A36"/>
    <w:rsid w:val="00D65BE9"/>
    <w:rsid w:val="00D66226"/>
    <w:rsid w:val="00D66CF9"/>
    <w:rsid w:val="00D670F0"/>
    <w:rsid w:val="00D70505"/>
    <w:rsid w:val="00D7086B"/>
    <w:rsid w:val="00D74AAC"/>
    <w:rsid w:val="00D7528F"/>
    <w:rsid w:val="00D75D54"/>
    <w:rsid w:val="00D7656D"/>
    <w:rsid w:val="00D777D2"/>
    <w:rsid w:val="00D77976"/>
    <w:rsid w:val="00D82063"/>
    <w:rsid w:val="00D82FCF"/>
    <w:rsid w:val="00D85027"/>
    <w:rsid w:val="00D86090"/>
    <w:rsid w:val="00D876E2"/>
    <w:rsid w:val="00D9352D"/>
    <w:rsid w:val="00D93C23"/>
    <w:rsid w:val="00D9581C"/>
    <w:rsid w:val="00D95D71"/>
    <w:rsid w:val="00D969E2"/>
    <w:rsid w:val="00D96A7B"/>
    <w:rsid w:val="00DA1786"/>
    <w:rsid w:val="00DA2BFA"/>
    <w:rsid w:val="00DA4747"/>
    <w:rsid w:val="00DA57AF"/>
    <w:rsid w:val="00DA74B3"/>
    <w:rsid w:val="00DB0B08"/>
    <w:rsid w:val="00DB0C4D"/>
    <w:rsid w:val="00DB180A"/>
    <w:rsid w:val="00DB4598"/>
    <w:rsid w:val="00DB542B"/>
    <w:rsid w:val="00DB7B61"/>
    <w:rsid w:val="00DC0735"/>
    <w:rsid w:val="00DC21E4"/>
    <w:rsid w:val="00DC3382"/>
    <w:rsid w:val="00DC3384"/>
    <w:rsid w:val="00DC4FA2"/>
    <w:rsid w:val="00DC5131"/>
    <w:rsid w:val="00DC5BA6"/>
    <w:rsid w:val="00DC6D46"/>
    <w:rsid w:val="00DC7C51"/>
    <w:rsid w:val="00DC7FCA"/>
    <w:rsid w:val="00DD00AC"/>
    <w:rsid w:val="00DD04DE"/>
    <w:rsid w:val="00DD2646"/>
    <w:rsid w:val="00DD2BED"/>
    <w:rsid w:val="00DD31AF"/>
    <w:rsid w:val="00DD327B"/>
    <w:rsid w:val="00DD4788"/>
    <w:rsid w:val="00DD4BD9"/>
    <w:rsid w:val="00DD4C59"/>
    <w:rsid w:val="00DE03CB"/>
    <w:rsid w:val="00DE1A4F"/>
    <w:rsid w:val="00DE4B2F"/>
    <w:rsid w:val="00DE4CF2"/>
    <w:rsid w:val="00DE4F36"/>
    <w:rsid w:val="00DE558F"/>
    <w:rsid w:val="00DE73CB"/>
    <w:rsid w:val="00DF117A"/>
    <w:rsid w:val="00DF11F3"/>
    <w:rsid w:val="00DF1A2F"/>
    <w:rsid w:val="00DF1DBD"/>
    <w:rsid w:val="00DF2754"/>
    <w:rsid w:val="00DF29BC"/>
    <w:rsid w:val="00DF4326"/>
    <w:rsid w:val="00DF4BD8"/>
    <w:rsid w:val="00DF56D0"/>
    <w:rsid w:val="00E0009B"/>
    <w:rsid w:val="00E00DF7"/>
    <w:rsid w:val="00E03B17"/>
    <w:rsid w:val="00E048D1"/>
    <w:rsid w:val="00E05A76"/>
    <w:rsid w:val="00E072F4"/>
    <w:rsid w:val="00E105BB"/>
    <w:rsid w:val="00E112D0"/>
    <w:rsid w:val="00E12724"/>
    <w:rsid w:val="00E12FE7"/>
    <w:rsid w:val="00E14503"/>
    <w:rsid w:val="00E145C0"/>
    <w:rsid w:val="00E15C11"/>
    <w:rsid w:val="00E15CE2"/>
    <w:rsid w:val="00E165DD"/>
    <w:rsid w:val="00E16756"/>
    <w:rsid w:val="00E2350B"/>
    <w:rsid w:val="00E23F1A"/>
    <w:rsid w:val="00E243E6"/>
    <w:rsid w:val="00E24D59"/>
    <w:rsid w:val="00E25752"/>
    <w:rsid w:val="00E26230"/>
    <w:rsid w:val="00E333A9"/>
    <w:rsid w:val="00E34E36"/>
    <w:rsid w:val="00E353D2"/>
    <w:rsid w:val="00E359E0"/>
    <w:rsid w:val="00E3632D"/>
    <w:rsid w:val="00E3783E"/>
    <w:rsid w:val="00E37F92"/>
    <w:rsid w:val="00E40034"/>
    <w:rsid w:val="00E414E7"/>
    <w:rsid w:val="00E415BC"/>
    <w:rsid w:val="00E425E1"/>
    <w:rsid w:val="00E4375F"/>
    <w:rsid w:val="00E43DEF"/>
    <w:rsid w:val="00E44319"/>
    <w:rsid w:val="00E444FB"/>
    <w:rsid w:val="00E445A6"/>
    <w:rsid w:val="00E46BA8"/>
    <w:rsid w:val="00E47D73"/>
    <w:rsid w:val="00E47DF9"/>
    <w:rsid w:val="00E51F45"/>
    <w:rsid w:val="00E52806"/>
    <w:rsid w:val="00E53652"/>
    <w:rsid w:val="00E547C4"/>
    <w:rsid w:val="00E55BC2"/>
    <w:rsid w:val="00E57431"/>
    <w:rsid w:val="00E5771E"/>
    <w:rsid w:val="00E577FF"/>
    <w:rsid w:val="00E57C40"/>
    <w:rsid w:val="00E61740"/>
    <w:rsid w:val="00E622ED"/>
    <w:rsid w:val="00E63C7A"/>
    <w:rsid w:val="00E661AB"/>
    <w:rsid w:val="00E66ABA"/>
    <w:rsid w:val="00E67B87"/>
    <w:rsid w:val="00E67CC8"/>
    <w:rsid w:val="00E67FFD"/>
    <w:rsid w:val="00E70506"/>
    <w:rsid w:val="00E7129A"/>
    <w:rsid w:val="00E74A51"/>
    <w:rsid w:val="00E76556"/>
    <w:rsid w:val="00E7666F"/>
    <w:rsid w:val="00E773A0"/>
    <w:rsid w:val="00E83D4B"/>
    <w:rsid w:val="00E87C8A"/>
    <w:rsid w:val="00E87FAC"/>
    <w:rsid w:val="00E919B7"/>
    <w:rsid w:val="00E9363D"/>
    <w:rsid w:val="00E975C7"/>
    <w:rsid w:val="00EA1381"/>
    <w:rsid w:val="00EA1C2B"/>
    <w:rsid w:val="00EA26FA"/>
    <w:rsid w:val="00EA49F0"/>
    <w:rsid w:val="00EA4CB6"/>
    <w:rsid w:val="00EA4F09"/>
    <w:rsid w:val="00EA5663"/>
    <w:rsid w:val="00EA5D98"/>
    <w:rsid w:val="00EB053E"/>
    <w:rsid w:val="00EB0AFD"/>
    <w:rsid w:val="00EB27ED"/>
    <w:rsid w:val="00EB31DB"/>
    <w:rsid w:val="00EB3EAA"/>
    <w:rsid w:val="00EB7494"/>
    <w:rsid w:val="00EB7E1E"/>
    <w:rsid w:val="00EC013E"/>
    <w:rsid w:val="00EC2B04"/>
    <w:rsid w:val="00EC39B0"/>
    <w:rsid w:val="00EC3CEE"/>
    <w:rsid w:val="00EC51B6"/>
    <w:rsid w:val="00EC58A9"/>
    <w:rsid w:val="00EC5E37"/>
    <w:rsid w:val="00EC6275"/>
    <w:rsid w:val="00EC67C4"/>
    <w:rsid w:val="00ED0084"/>
    <w:rsid w:val="00ED0106"/>
    <w:rsid w:val="00ED0308"/>
    <w:rsid w:val="00ED06E9"/>
    <w:rsid w:val="00ED3987"/>
    <w:rsid w:val="00ED61C8"/>
    <w:rsid w:val="00EE3685"/>
    <w:rsid w:val="00EE49A7"/>
    <w:rsid w:val="00EE5A10"/>
    <w:rsid w:val="00EE5AF9"/>
    <w:rsid w:val="00EE6D37"/>
    <w:rsid w:val="00EE7C6E"/>
    <w:rsid w:val="00EF042F"/>
    <w:rsid w:val="00EF0BCF"/>
    <w:rsid w:val="00EF0F83"/>
    <w:rsid w:val="00EF313B"/>
    <w:rsid w:val="00EF6ABD"/>
    <w:rsid w:val="00F00BA2"/>
    <w:rsid w:val="00F00C12"/>
    <w:rsid w:val="00F00E9F"/>
    <w:rsid w:val="00F0100A"/>
    <w:rsid w:val="00F06852"/>
    <w:rsid w:val="00F06C0B"/>
    <w:rsid w:val="00F07DE0"/>
    <w:rsid w:val="00F1013F"/>
    <w:rsid w:val="00F10967"/>
    <w:rsid w:val="00F12630"/>
    <w:rsid w:val="00F12897"/>
    <w:rsid w:val="00F155C0"/>
    <w:rsid w:val="00F1638A"/>
    <w:rsid w:val="00F16C5A"/>
    <w:rsid w:val="00F16DC3"/>
    <w:rsid w:val="00F20D76"/>
    <w:rsid w:val="00F21666"/>
    <w:rsid w:val="00F23FF2"/>
    <w:rsid w:val="00F243B3"/>
    <w:rsid w:val="00F24874"/>
    <w:rsid w:val="00F248A7"/>
    <w:rsid w:val="00F25ADC"/>
    <w:rsid w:val="00F271A6"/>
    <w:rsid w:val="00F313D1"/>
    <w:rsid w:val="00F328C9"/>
    <w:rsid w:val="00F32A66"/>
    <w:rsid w:val="00F32EA2"/>
    <w:rsid w:val="00F33D43"/>
    <w:rsid w:val="00F34444"/>
    <w:rsid w:val="00F356EF"/>
    <w:rsid w:val="00F35F84"/>
    <w:rsid w:val="00F36756"/>
    <w:rsid w:val="00F369C3"/>
    <w:rsid w:val="00F36AA7"/>
    <w:rsid w:val="00F379AB"/>
    <w:rsid w:val="00F37B91"/>
    <w:rsid w:val="00F44F25"/>
    <w:rsid w:val="00F47B03"/>
    <w:rsid w:val="00F510EA"/>
    <w:rsid w:val="00F51940"/>
    <w:rsid w:val="00F51A2B"/>
    <w:rsid w:val="00F52391"/>
    <w:rsid w:val="00F52A72"/>
    <w:rsid w:val="00F52B09"/>
    <w:rsid w:val="00F5377D"/>
    <w:rsid w:val="00F54D53"/>
    <w:rsid w:val="00F57A2A"/>
    <w:rsid w:val="00F6104B"/>
    <w:rsid w:val="00F62BF0"/>
    <w:rsid w:val="00F63A80"/>
    <w:rsid w:val="00F64434"/>
    <w:rsid w:val="00F64D85"/>
    <w:rsid w:val="00F66B0F"/>
    <w:rsid w:val="00F67CB8"/>
    <w:rsid w:val="00F70A2B"/>
    <w:rsid w:val="00F714DB"/>
    <w:rsid w:val="00F71735"/>
    <w:rsid w:val="00F7281E"/>
    <w:rsid w:val="00F729B3"/>
    <w:rsid w:val="00F7465F"/>
    <w:rsid w:val="00F7629C"/>
    <w:rsid w:val="00F76321"/>
    <w:rsid w:val="00F76C2D"/>
    <w:rsid w:val="00F76C88"/>
    <w:rsid w:val="00F805B4"/>
    <w:rsid w:val="00F81D21"/>
    <w:rsid w:val="00F83A45"/>
    <w:rsid w:val="00F84595"/>
    <w:rsid w:val="00F85E1F"/>
    <w:rsid w:val="00F85F13"/>
    <w:rsid w:val="00F86A15"/>
    <w:rsid w:val="00F9164F"/>
    <w:rsid w:val="00F92B35"/>
    <w:rsid w:val="00F92E7B"/>
    <w:rsid w:val="00F933B3"/>
    <w:rsid w:val="00F95526"/>
    <w:rsid w:val="00F96537"/>
    <w:rsid w:val="00F96821"/>
    <w:rsid w:val="00F97E49"/>
    <w:rsid w:val="00FA4DD9"/>
    <w:rsid w:val="00FA5685"/>
    <w:rsid w:val="00FA68A6"/>
    <w:rsid w:val="00FA6FC2"/>
    <w:rsid w:val="00FA78B0"/>
    <w:rsid w:val="00FB0526"/>
    <w:rsid w:val="00FB1264"/>
    <w:rsid w:val="00FB1BE2"/>
    <w:rsid w:val="00FB3125"/>
    <w:rsid w:val="00FB36AC"/>
    <w:rsid w:val="00FB4406"/>
    <w:rsid w:val="00FB4501"/>
    <w:rsid w:val="00FB4715"/>
    <w:rsid w:val="00FC0013"/>
    <w:rsid w:val="00FC139F"/>
    <w:rsid w:val="00FC2AC3"/>
    <w:rsid w:val="00FC3F73"/>
    <w:rsid w:val="00FC67FF"/>
    <w:rsid w:val="00FC70DF"/>
    <w:rsid w:val="00FD0180"/>
    <w:rsid w:val="00FD12B6"/>
    <w:rsid w:val="00FD1307"/>
    <w:rsid w:val="00FD1E52"/>
    <w:rsid w:val="00FD3757"/>
    <w:rsid w:val="00FD385E"/>
    <w:rsid w:val="00FD6F3D"/>
    <w:rsid w:val="00FD72FF"/>
    <w:rsid w:val="00FE093F"/>
    <w:rsid w:val="00FE18E6"/>
    <w:rsid w:val="00FF238A"/>
    <w:rsid w:val="00FF59AA"/>
    <w:rsid w:val="00FF69DA"/>
    <w:rsid w:val="00FF7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DC5B"/>
  <w15:chartTrackingRefBased/>
  <w15:docId w15:val="{1A09C114-19B4-48B2-85C5-613939A3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C63"/>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next w:val="Normal"/>
    <w:link w:val="Heading1Char"/>
    <w:uiPriority w:val="9"/>
    <w:qFormat/>
    <w:rsid w:val="00A15B88"/>
    <w:pPr>
      <w:keepNext/>
      <w:keepLines/>
      <w:numPr>
        <w:numId w:val="1"/>
      </w:numPr>
      <w:autoSpaceDE/>
      <w:autoSpaceDN/>
      <w:spacing w:before="24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A15B88"/>
    <w:pPr>
      <w:keepNext/>
      <w:keepLines/>
      <w:numPr>
        <w:ilvl w:val="1"/>
        <w:numId w:val="1"/>
      </w:numPr>
      <w:autoSpaceDE/>
      <w:autoSpaceDN/>
      <w:spacing w:before="4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A15B88"/>
    <w:pPr>
      <w:keepNext/>
      <w:keepLines/>
      <w:numPr>
        <w:ilvl w:val="2"/>
        <w:numId w:val="1"/>
      </w:numPr>
      <w:autoSpaceDE/>
      <w:autoSpaceDN/>
      <w:spacing w:before="40"/>
      <w:outlineLvl w:val="2"/>
    </w:pPr>
    <w:rPr>
      <w:rFonts w:asciiTheme="majorHAnsi" w:eastAsiaTheme="majorEastAsia" w:hAnsiTheme="majorHAnsi" w:cstheme="majorBidi"/>
      <w:color w:val="1F3763" w:themeColor="accent1" w:themeShade="7F"/>
      <w:sz w:val="24"/>
      <w:szCs w:val="24"/>
      <w:lang w:val="en-US"/>
    </w:rPr>
  </w:style>
  <w:style w:type="paragraph" w:styleId="Heading4">
    <w:name w:val="heading 4"/>
    <w:basedOn w:val="Normal"/>
    <w:link w:val="Heading4Char"/>
    <w:uiPriority w:val="9"/>
    <w:unhideWhenUsed/>
    <w:qFormat/>
    <w:rsid w:val="00A15B88"/>
    <w:pPr>
      <w:numPr>
        <w:ilvl w:val="3"/>
        <w:numId w:val="1"/>
      </w:numPr>
      <w:autoSpaceDE/>
      <w:autoSpaceDN/>
      <w:outlineLvl w:val="3"/>
    </w:pPr>
    <w:rPr>
      <w:rFonts w:cstheme="minorBidi"/>
      <w:b/>
      <w:bCs/>
      <w:i/>
      <w:sz w:val="24"/>
      <w:szCs w:val="24"/>
      <w:lang w:val="en-US"/>
    </w:rPr>
  </w:style>
  <w:style w:type="paragraph" w:styleId="Heading5">
    <w:name w:val="heading 5"/>
    <w:basedOn w:val="Normal"/>
    <w:next w:val="Normal"/>
    <w:link w:val="Heading5Char"/>
    <w:uiPriority w:val="9"/>
    <w:semiHidden/>
    <w:unhideWhenUsed/>
    <w:qFormat/>
    <w:rsid w:val="00A15B88"/>
    <w:pPr>
      <w:keepNext/>
      <w:keepLines/>
      <w:numPr>
        <w:ilvl w:val="4"/>
        <w:numId w:val="1"/>
      </w:numPr>
      <w:autoSpaceDE/>
      <w:autoSpaceDN/>
      <w:spacing w:before="40"/>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A15B88"/>
    <w:pPr>
      <w:keepNext/>
      <w:keepLines/>
      <w:numPr>
        <w:ilvl w:val="5"/>
        <w:numId w:val="1"/>
      </w:numPr>
      <w:autoSpaceDE/>
      <w:autoSpaceDN/>
      <w:spacing w:before="40"/>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semiHidden/>
    <w:unhideWhenUsed/>
    <w:qFormat/>
    <w:rsid w:val="00A15B88"/>
    <w:pPr>
      <w:keepNext/>
      <w:keepLines/>
      <w:numPr>
        <w:ilvl w:val="6"/>
        <w:numId w:val="1"/>
      </w:numPr>
      <w:autoSpaceDE/>
      <w:autoSpaceDN/>
      <w:spacing w:before="40"/>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unhideWhenUsed/>
    <w:qFormat/>
    <w:rsid w:val="00A15B88"/>
    <w:pPr>
      <w:keepNext/>
      <w:keepLines/>
      <w:numPr>
        <w:ilvl w:val="7"/>
        <w:numId w:val="1"/>
      </w:numPr>
      <w:autoSpaceDE/>
      <w:autoSpaceDN/>
      <w:spacing w:before="4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A15B88"/>
    <w:pPr>
      <w:keepNext/>
      <w:keepLines/>
      <w:numPr>
        <w:ilvl w:val="8"/>
        <w:numId w:val="1"/>
      </w:numPr>
      <w:autoSpaceDE/>
      <w:autoSpaceDN/>
      <w:spacing w:before="4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22C63"/>
  </w:style>
  <w:style w:type="character" w:customStyle="1" w:styleId="BodyTextChar">
    <w:name w:val="Body Text Char"/>
    <w:basedOn w:val="DefaultParagraphFont"/>
    <w:link w:val="BodyText"/>
    <w:uiPriority w:val="1"/>
    <w:rsid w:val="00522C63"/>
    <w:rPr>
      <w:rFonts w:ascii="Times New Roman" w:eastAsia="Times New Roman" w:hAnsi="Times New Roman" w:cs="Times New Roman"/>
      <w:lang w:val="ro-RO"/>
    </w:rPr>
  </w:style>
  <w:style w:type="paragraph" w:styleId="Title">
    <w:name w:val="Title"/>
    <w:basedOn w:val="Normal"/>
    <w:link w:val="TitleChar"/>
    <w:uiPriority w:val="10"/>
    <w:qFormat/>
    <w:rsid w:val="00522C63"/>
    <w:pPr>
      <w:spacing w:before="101"/>
      <w:ind w:left="1568" w:right="1557"/>
      <w:jc w:val="center"/>
    </w:pPr>
    <w:rPr>
      <w:rFonts w:ascii="Verdana" w:eastAsia="Verdana" w:hAnsi="Verdana" w:cs="Verdana"/>
      <w:b/>
      <w:bCs/>
      <w:sz w:val="64"/>
      <w:szCs w:val="64"/>
    </w:rPr>
  </w:style>
  <w:style w:type="character" w:customStyle="1" w:styleId="TitleChar">
    <w:name w:val="Title Char"/>
    <w:basedOn w:val="DefaultParagraphFont"/>
    <w:link w:val="Title"/>
    <w:uiPriority w:val="10"/>
    <w:rsid w:val="00522C63"/>
    <w:rPr>
      <w:rFonts w:ascii="Verdana" w:eastAsia="Verdana" w:hAnsi="Verdana" w:cs="Verdana"/>
      <w:b/>
      <w:bCs/>
      <w:sz w:val="64"/>
      <w:szCs w:val="64"/>
      <w:lang w:val="ro-RO"/>
    </w:rPr>
  </w:style>
  <w:style w:type="paragraph" w:styleId="ListParagraph">
    <w:name w:val="List Paragraph"/>
    <w:aliases w:val="__vh_lista"/>
    <w:basedOn w:val="Normal"/>
    <w:uiPriority w:val="34"/>
    <w:qFormat/>
    <w:rsid w:val="00522C63"/>
    <w:pPr>
      <w:ind w:left="720"/>
      <w:contextualSpacing/>
    </w:pPr>
  </w:style>
  <w:style w:type="table" w:styleId="TableGrid">
    <w:name w:val="Table Grid"/>
    <w:basedOn w:val="TableNormal"/>
    <w:uiPriority w:val="59"/>
    <w:rsid w:val="00522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15B8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A15B88"/>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A15B88"/>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A15B88"/>
    <w:rPr>
      <w:rFonts w:ascii="Times New Roman" w:eastAsia="Times New Roman" w:hAnsi="Times New Roman"/>
      <w:b/>
      <w:bCs/>
      <w:i/>
      <w:sz w:val="24"/>
      <w:szCs w:val="24"/>
      <w:lang w:val="en-US"/>
    </w:rPr>
  </w:style>
  <w:style w:type="character" w:customStyle="1" w:styleId="Heading5Char">
    <w:name w:val="Heading 5 Char"/>
    <w:basedOn w:val="DefaultParagraphFont"/>
    <w:link w:val="Heading5"/>
    <w:uiPriority w:val="9"/>
    <w:semiHidden/>
    <w:rsid w:val="00A15B88"/>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A15B88"/>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A15B88"/>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A15B88"/>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15B88"/>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iPriority w:val="99"/>
    <w:unhideWhenUsed/>
    <w:rsid w:val="00436633"/>
    <w:pPr>
      <w:tabs>
        <w:tab w:val="center" w:pos="4513"/>
        <w:tab w:val="right" w:pos="9026"/>
      </w:tabs>
    </w:pPr>
  </w:style>
  <w:style w:type="character" w:customStyle="1" w:styleId="HeaderChar">
    <w:name w:val="Header Char"/>
    <w:basedOn w:val="DefaultParagraphFont"/>
    <w:link w:val="Header"/>
    <w:uiPriority w:val="99"/>
    <w:rsid w:val="00436633"/>
    <w:rPr>
      <w:rFonts w:ascii="Times New Roman" w:eastAsia="Times New Roman" w:hAnsi="Times New Roman" w:cs="Times New Roman"/>
      <w:lang w:val="ro-RO"/>
    </w:rPr>
  </w:style>
  <w:style w:type="paragraph" w:styleId="Footer">
    <w:name w:val="footer"/>
    <w:basedOn w:val="Normal"/>
    <w:link w:val="FooterChar"/>
    <w:uiPriority w:val="99"/>
    <w:unhideWhenUsed/>
    <w:rsid w:val="00436633"/>
    <w:pPr>
      <w:tabs>
        <w:tab w:val="center" w:pos="4513"/>
        <w:tab w:val="right" w:pos="9026"/>
      </w:tabs>
    </w:pPr>
  </w:style>
  <w:style w:type="character" w:customStyle="1" w:styleId="FooterChar">
    <w:name w:val="Footer Char"/>
    <w:basedOn w:val="DefaultParagraphFont"/>
    <w:link w:val="Footer"/>
    <w:uiPriority w:val="99"/>
    <w:rsid w:val="00436633"/>
    <w:rPr>
      <w:rFonts w:ascii="Times New Roman" w:eastAsia="Times New Roman" w:hAnsi="Times New Roman" w:cs="Times New Roman"/>
      <w:lang w:val="ro-RO"/>
    </w:rPr>
  </w:style>
  <w:style w:type="character" w:styleId="Hyperlink">
    <w:name w:val="Hyperlink"/>
    <w:basedOn w:val="DefaultParagraphFont"/>
    <w:uiPriority w:val="99"/>
    <w:unhideWhenUsed/>
    <w:rsid w:val="00BC2AEB"/>
    <w:rPr>
      <w:color w:val="0000FF"/>
      <w:u w:val="single"/>
    </w:rPr>
  </w:style>
  <w:style w:type="paragraph" w:customStyle="1" w:styleId="TableParagraph">
    <w:name w:val="Table Paragraph"/>
    <w:basedOn w:val="Normal"/>
    <w:uiPriority w:val="1"/>
    <w:qFormat/>
    <w:rsid w:val="00344433"/>
    <w:pPr>
      <w:autoSpaceDE/>
      <w:autoSpaceDN/>
    </w:pPr>
    <w:rPr>
      <w:rFonts w:asciiTheme="minorHAnsi" w:eastAsiaTheme="minorHAnsi" w:hAnsiTheme="minorHAnsi" w:cstheme="minorBidi"/>
      <w:lang w:val="en-US"/>
    </w:rPr>
  </w:style>
  <w:style w:type="paragraph" w:styleId="NormalWeb">
    <w:name w:val="Normal (Web)"/>
    <w:basedOn w:val="Normal"/>
    <w:uiPriority w:val="99"/>
    <w:unhideWhenUsed/>
    <w:rsid w:val="00C9757C"/>
    <w:pPr>
      <w:widowControl/>
      <w:autoSpaceDE/>
      <w:autoSpaceDN/>
      <w:spacing w:before="100" w:beforeAutospacing="1" w:after="100" w:afterAutospacing="1"/>
    </w:pPr>
    <w:rPr>
      <w:sz w:val="24"/>
      <w:szCs w:val="24"/>
      <w:lang w:val="en-US"/>
    </w:rPr>
  </w:style>
  <w:style w:type="character" w:customStyle="1" w:styleId="slinttl">
    <w:name w:val="s_lin_ttl"/>
    <w:basedOn w:val="DefaultParagraphFont"/>
    <w:rsid w:val="00243D8E"/>
  </w:style>
  <w:style w:type="character" w:customStyle="1" w:styleId="slinbdy">
    <w:name w:val="s_lin_bdy"/>
    <w:basedOn w:val="DefaultParagraphFont"/>
    <w:rsid w:val="00243D8E"/>
  </w:style>
  <w:style w:type="paragraph" w:customStyle="1" w:styleId="Default">
    <w:name w:val="Default"/>
    <w:link w:val="DefaultChar"/>
    <w:qFormat/>
    <w:rsid w:val="004C52B3"/>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DefaultChar">
    <w:name w:val="Default Char"/>
    <w:basedOn w:val="DefaultParagraphFont"/>
    <w:link w:val="Default"/>
    <w:locked/>
    <w:rsid w:val="004C52B3"/>
    <w:rPr>
      <w:rFonts w:ascii="Arial" w:eastAsia="Times New Roman" w:hAnsi="Arial" w:cs="Arial"/>
      <w:color w:val="000000"/>
      <w:sz w:val="24"/>
      <w:szCs w:val="24"/>
      <w:lang w:val="en-US"/>
    </w:rPr>
  </w:style>
  <w:style w:type="character" w:styleId="FollowedHyperlink">
    <w:name w:val="FollowedHyperlink"/>
    <w:basedOn w:val="DefaultParagraphFont"/>
    <w:uiPriority w:val="99"/>
    <w:semiHidden/>
    <w:unhideWhenUsed/>
    <w:rsid w:val="002361C8"/>
    <w:rPr>
      <w:color w:val="954F72" w:themeColor="followedHyperlink"/>
      <w:u w:val="single"/>
    </w:rPr>
  </w:style>
  <w:style w:type="paragraph" w:customStyle="1" w:styleId="msonormal0">
    <w:name w:val="msonormal"/>
    <w:basedOn w:val="Normal"/>
    <w:uiPriority w:val="99"/>
    <w:semiHidden/>
    <w:rsid w:val="002361C8"/>
    <w:pPr>
      <w:widowControl/>
      <w:autoSpaceDE/>
      <w:autoSpaceDN/>
      <w:spacing w:before="100" w:beforeAutospacing="1" w:after="100" w:afterAutospacing="1"/>
    </w:pPr>
    <w:rPr>
      <w:sz w:val="24"/>
      <w:szCs w:val="24"/>
      <w:lang w:val="en-US"/>
    </w:rPr>
  </w:style>
  <w:style w:type="character" w:styleId="UnresolvedMention">
    <w:name w:val="Unresolved Mention"/>
    <w:basedOn w:val="DefaultParagraphFont"/>
    <w:uiPriority w:val="99"/>
    <w:semiHidden/>
    <w:unhideWhenUsed/>
    <w:rsid w:val="00CD5E25"/>
    <w:rPr>
      <w:color w:val="605E5C"/>
      <w:shd w:val="clear" w:color="auto" w:fill="E1DFDD"/>
    </w:rPr>
  </w:style>
  <w:style w:type="character" w:styleId="Strong">
    <w:name w:val="Strong"/>
    <w:basedOn w:val="DefaultParagraphFont"/>
    <w:uiPriority w:val="22"/>
    <w:qFormat/>
    <w:rsid w:val="00AB2E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076">
      <w:bodyDiv w:val="1"/>
      <w:marLeft w:val="0"/>
      <w:marRight w:val="0"/>
      <w:marTop w:val="0"/>
      <w:marBottom w:val="0"/>
      <w:divBdr>
        <w:top w:val="none" w:sz="0" w:space="0" w:color="auto"/>
        <w:left w:val="none" w:sz="0" w:space="0" w:color="auto"/>
        <w:bottom w:val="none" w:sz="0" w:space="0" w:color="auto"/>
        <w:right w:val="none" w:sz="0" w:space="0" w:color="auto"/>
      </w:divBdr>
    </w:div>
    <w:div w:id="27727089">
      <w:bodyDiv w:val="1"/>
      <w:marLeft w:val="0"/>
      <w:marRight w:val="0"/>
      <w:marTop w:val="0"/>
      <w:marBottom w:val="0"/>
      <w:divBdr>
        <w:top w:val="none" w:sz="0" w:space="0" w:color="auto"/>
        <w:left w:val="none" w:sz="0" w:space="0" w:color="auto"/>
        <w:bottom w:val="none" w:sz="0" w:space="0" w:color="auto"/>
        <w:right w:val="none" w:sz="0" w:space="0" w:color="auto"/>
      </w:divBdr>
    </w:div>
    <w:div w:id="31465973">
      <w:bodyDiv w:val="1"/>
      <w:marLeft w:val="0"/>
      <w:marRight w:val="0"/>
      <w:marTop w:val="0"/>
      <w:marBottom w:val="0"/>
      <w:divBdr>
        <w:top w:val="none" w:sz="0" w:space="0" w:color="auto"/>
        <w:left w:val="none" w:sz="0" w:space="0" w:color="auto"/>
        <w:bottom w:val="none" w:sz="0" w:space="0" w:color="auto"/>
        <w:right w:val="none" w:sz="0" w:space="0" w:color="auto"/>
      </w:divBdr>
    </w:div>
    <w:div w:id="44642468">
      <w:bodyDiv w:val="1"/>
      <w:marLeft w:val="0"/>
      <w:marRight w:val="0"/>
      <w:marTop w:val="0"/>
      <w:marBottom w:val="0"/>
      <w:divBdr>
        <w:top w:val="none" w:sz="0" w:space="0" w:color="auto"/>
        <w:left w:val="none" w:sz="0" w:space="0" w:color="auto"/>
        <w:bottom w:val="none" w:sz="0" w:space="0" w:color="auto"/>
        <w:right w:val="none" w:sz="0" w:space="0" w:color="auto"/>
      </w:divBdr>
    </w:div>
    <w:div w:id="58024100">
      <w:bodyDiv w:val="1"/>
      <w:marLeft w:val="0"/>
      <w:marRight w:val="0"/>
      <w:marTop w:val="0"/>
      <w:marBottom w:val="0"/>
      <w:divBdr>
        <w:top w:val="none" w:sz="0" w:space="0" w:color="auto"/>
        <w:left w:val="none" w:sz="0" w:space="0" w:color="auto"/>
        <w:bottom w:val="none" w:sz="0" w:space="0" w:color="auto"/>
        <w:right w:val="none" w:sz="0" w:space="0" w:color="auto"/>
      </w:divBdr>
    </w:div>
    <w:div w:id="65491482">
      <w:bodyDiv w:val="1"/>
      <w:marLeft w:val="0"/>
      <w:marRight w:val="0"/>
      <w:marTop w:val="0"/>
      <w:marBottom w:val="0"/>
      <w:divBdr>
        <w:top w:val="none" w:sz="0" w:space="0" w:color="auto"/>
        <w:left w:val="none" w:sz="0" w:space="0" w:color="auto"/>
        <w:bottom w:val="none" w:sz="0" w:space="0" w:color="auto"/>
        <w:right w:val="none" w:sz="0" w:space="0" w:color="auto"/>
      </w:divBdr>
    </w:div>
    <w:div w:id="102654715">
      <w:bodyDiv w:val="1"/>
      <w:marLeft w:val="0"/>
      <w:marRight w:val="0"/>
      <w:marTop w:val="0"/>
      <w:marBottom w:val="0"/>
      <w:divBdr>
        <w:top w:val="none" w:sz="0" w:space="0" w:color="auto"/>
        <w:left w:val="none" w:sz="0" w:space="0" w:color="auto"/>
        <w:bottom w:val="none" w:sz="0" w:space="0" w:color="auto"/>
        <w:right w:val="none" w:sz="0" w:space="0" w:color="auto"/>
      </w:divBdr>
    </w:div>
    <w:div w:id="134880930">
      <w:bodyDiv w:val="1"/>
      <w:marLeft w:val="0"/>
      <w:marRight w:val="0"/>
      <w:marTop w:val="0"/>
      <w:marBottom w:val="0"/>
      <w:divBdr>
        <w:top w:val="none" w:sz="0" w:space="0" w:color="auto"/>
        <w:left w:val="none" w:sz="0" w:space="0" w:color="auto"/>
        <w:bottom w:val="none" w:sz="0" w:space="0" w:color="auto"/>
        <w:right w:val="none" w:sz="0" w:space="0" w:color="auto"/>
      </w:divBdr>
    </w:div>
    <w:div w:id="145514866">
      <w:bodyDiv w:val="1"/>
      <w:marLeft w:val="0"/>
      <w:marRight w:val="0"/>
      <w:marTop w:val="0"/>
      <w:marBottom w:val="0"/>
      <w:divBdr>
        <w:top w:val="none" w:sz="0" w:space="0" w:color="auto"/>
        <w:left w:val="none" w:sz="0" w:space="0" w:color="auto"/>
        <w:bottom w:val="none" w:sz="0" w:space="0" w:color="auto"/>
        <w:right w:val="none" w:sz="0" w:space="0" w:color="auto"/>
      </w:divBdr>
    </w:div>
    <w:div w:id="162011966">
      <w:bodyDiv w:val="1"/>
      <w:marLeft w:val="0"/>
      <w:marRight w:val="0"/>
      <w:marTop w:val="0"/>
      <w:marBottom w:val="0"/>
      <w:divBdr>
        <w:top w:val="none" w:sz="0" w:space="0" w:color="auto"/>
        <w:left w:val="none" w:sz="0" w:space="0" w:color="auto"/>
        <w:bottom w:val="none" w:sz="0" w:space="0" w:color="auto"/>
        <w:right w:val="none" w:sz="0" w:space="0" w:color="auto"/>
      </w:divBdr>
    </w:div>
    <w:div w:id="175265626">
      <w:bodyDiv w:val="1"/>
      <w:marLeft w:val="0"/>
      <w:marRight w:val="0"/>
      <w:marTop w:val="0"/>
      <w:marBottom w:val="0"/>
      <w:divBdr>
        <w:top w:val="none" w:sz="0" w:space="0" w:color="auto"/>
        <w:left w:val="none" w:sz="0" w:space="0" w:color="auto"/>
        <w:bottom w:val="none" w:sz="0" w:space="0" w:color="auto"/>
        <w:right w:val="none" w:sz="0" w:space="0" w:color="auto"/>
      </w:divBdr>
    </w:div>
    <w:div w:id="180977340">
      <w:bodyDiv w:val="1"/>
      <w:marLeft w:val="0"/>
      <w:marRight w:val="0"/>
      <w:marTop w:val="0"/>
      <w:marBottom w:val="0"/>
      <w:divBdr>
        <w:top w:val="none" w:sz="0" w:space="0" w:color="auto"/>
        <w:left w:val="none" w:sz="0" w:space="0" w:color="auto"/>
        <w:bottom w:val="none" w:sz="0" w:space="0" w:color="auto"/>
        <w:right w:val="none" w:sz="0" w:space="0" w:color="auto"/>
      </w:divBdr>
    </w:div>
    <w:div w:id="189295664">
      <w:bodyDiv w:val="1"/>
      <w:marLeft w:val="0"/>
      <w:marRight w:val="0"/>
      <w:marTop w:val="0"/>
      <w:marBottom w:val="0"/>
      <w:divBdr>
        <w:top w:val="none" w:sz="0" w:space="0" w:color="auto"/>
        <w:left w:val="none" w:sz="0" w:space="0" w:color="auto"/>
        <w:bottom w:val="none" w:sz="0" w:space="0" w:color="auto"/>
        <w:right w:val="none" w:sz="0" w:space="0" w:color="auto"/>
      </w:divBdr>
    </w:div>
    <w:div w:id="190657197">
      <w:bodyDiv w:val="1"/>
      <w:marLeft w:val="0"/>
      <w:marRight w:val="0"/>
      <w:marTop w:val="0"/>
      <w:marBottom w:val="0"/>
      <w:divBdr>
        <w:top w:val="none" w:sz="0" w:space="0" w:color="auto"/>
        <w:left w:val="none" w:sz="0" w:space="0" w:color="auto"/>
        <w:bottom w:val="none" w:sz="0" w:space="0" w:color="auto"/>
        <w:right w:val="none" w:sz="0" w:space="0" w:color="auto"/>
      </w:divBdr>
    </w:div>
    <w:div w:id="193924347">
      <w:bodyDiv w:val="1"/>
      <w:marLeft w:val="0"/>
      <w:marRight w:val="0"/>
      <w:marTop w:val="0"/>
      <w:marBottom w:val="0"/>
      <w:divBdr>
        <w:top w:val="none" w:sz="0" w:space="0" w:color="auto"/>
        <w:left w:val="none" w:sz="0" w:space="0" w:color="auto"/>
        <w:bottom w:val="none" w:sz="0" w:space="0" w:color="auto"/>
        <w:right w:val="none" w:sz="0" w:space="0" w:color="auto"/>
      </w:divBdr>
    </w:div>
    <w:div w:id="224880244">
      <w:bodyDiv w:val="1"/>
      <w:marLeft w:val="0"/>
      <w:marRight w:val="0"/>
      <w:marTop w:val="0"/>
      <w:marBottom w:val="0"/>
      <w:divBdr>
        <w:top w:val="none" w:sz="0" w:space="0" w:color="auto"/>
        <w:left w:val="none" w:sz="0" w:space="0" w:color="auto"/>
        <w:bottom w:val="none" w:sz="0" w:space="0" w:color="auto"/>
        <w:right w:val="none" w:sz="0" w:space="0" w:color="auto"/>
      </w:divBdr>
    </w:div>
    <w:div w:id="225923707">
      <w:bodyDiv w:val="1"/>
      <w:marLeft w:val="0"/>
      <w:marRight w:val="0"/>
      <w:marTop w:val="0"/>
      <w:marBottom w:val="0"/>
      <w:divBdr>
        <w:top w:val="none" w:sz="0" w:space="0" w:color="auto"/>
        <w:left w:val="none" w:sz="0" w:space="0" w:color="auto"/>
        <w:bottom w:val="none" w:sz="0" w:space="0" w:color="auto"/>
        <w:right w:val="none" w:sz="0" w:space="0" w:color="auto"/>
      </w:divBdr>
    </w:div>
    <w:div w:id="243760884">
      <w:bodyDiv w:val="1"/>
      <w:marLeft w:val="0"/>
      <w:marRight w:val="0"/>
      <w:marTop w:val="0"/>
      <w:marBottom w:val="0"/>
      <w:divBdr>
        <w:top w:val="none" w:sz="0" w:space="0" w:color="auto"/>
        <w:left w:val="none" w:sz="0" w:space="0" w:color="auto"/>
        <w:bottom w:val="none" w:sz="0" w:space="0" w:color="auto"/>
        <w:right w:val="none" w:sz="0" w:space="0" w:color="auto"/>
      </w:divBdr>
    </w:div>
    <w:div w:id="246425373">
      <w:bodyDiv w:val="1"/>
      <w:marLeft w:val="0"/>
      <w:marRight w:val="0"/>
      <w:marTop w:val="0"/>
      <w:marBottom w:val="0"/>
      <w:divBdr>
        <w:top w:val="none" w:sz="0" w:space="0" w:color="auto"/>
        <w:left w:val="none" w:sz="0" w:space="0" w:color="auto"/>
        <w:bottom w:val="none" w:sz="0" w:space="0" w:color="auto"/>
        <w:right w:val="none" w:sz="0" w:space="0" w:color="auto"/>
      </w:divBdr>
    </w:div>
    <w:div w:id="246885735">
      <w:bodyDiv w:val="1"/>
      <w:marLeft w:val="0"/>
      <w:marRight w:val="0"/>
      <w:marTop w:val="0"/>
      <w:marBottom w:val="0"/>
      <w:divBdr>
        <w:top w:val="none" w:sz="0" w:space="0" w:color="auto"/>
        <w:left w:val="none" w:sz="0" w:space="0" w:color="auto"/>
        <w:bottom w:val="none" w:sz="0" w:space="0" w:color="auto"/>
        <w:right w:val="none" w:sz="0" w:space="0" w:color="auto"/>
      </w:divBdr>
    </w:div>
    <w:div w:id="249898092">
      <w:bodyDiv w:val="1"/>
      <w:marLeft w:val="0"/>
      <w:marRight w:val="0"/>
      <w:marTop w:val="0"/>
      <w:marBottom w:val="0"/>
      <w:divBdr>
        <w:top w:val="none" w:sz="0" w:space="0" w:color="auto"/>
        <w:left w:val="none" w:sz="0" w:space="0" w:color="auto"/>
        <w:bottom w:val="none" w:sz="0" w:space="0" w:color="auto"/>
        <w:right w:val="none" w:sz="0" w:space="0" w:color="auto"/>
      </w:divBdr>
    </w:div>
    <w:div w:id="257837784">
      <w:bodyDiv w:val="1"/>
      <w:marLeft w:val="0"/>
      <w:marRight w:val="0"/>
      <w:marTop w:val="0"/>
      <w:marBottom w:val="0"/>
      <w:divBdr>
        <w:top w:val="none" w:sz="0" w:space="0" w:color="auto"/>
        <w:left w:val="none" w:sz="0" w:space="0" w:color="auto"/>
        <w:bottom w:val="none" w:sz="0" w:space="0" w:color="auto"/>
        <w:right w:val="none" w:sz="0" w:space="0" w:color="auto"/>
      </w:divBdr>
    </w:div>
    <w:div w:id="263461646">
      <w:bodyDiv w:val="1"/>
      <w:marLeft w:val="0"/>
      <w:marRight w:val="0"/>
      <w:marTop w:val="0"/>
      <w:marBottom w:val="0"/>
      <w:divBdr>
        <w:top w:val="none" w:sz="0" w:space="0" w:color="auto"/>
        <w:left w:val="none" w:sz="0" w:space="0" w:color="auto"/>
        <w:bottom w:val="none" w:sz="0" w:space="0" w:color="auto"/>
        <w:right w:val="none" w:sz="0" w:space="0" w:color="auto"/>
      </w:divBdr>
    </w:div>
    <w:div w:id="265356036">
      <w:bodyDiv w:val="1"/>
      <w:marLeft w:val="0"/>
      <w:marRight w:val="0"/>
      <w:marTop w:val="0"/>
      <w:marBottom w:val="0"/>
      <w:divBdr>
        <w:top w:val="none" w:sz="0" w:space="0" w:color="auto"/>
        <w:left w:val="none" w:sz="0" w:space="0" w:color="auto"/>
        <w:bottom w:val="none" w:sz="0" w:space="0" w:color="auto"/>
        <w:right w:val="none" w:sz="0" w:space="0" w:color="auto"/>
      </w:divBdr>
    </w:div>
    <w:div w:id="280959312">
      <w:bodyDiv w:val="1"/>
      <w:marLeft w:val="0"/>
      <w:marRight w:val="0"/>
      <w:marTop w:val="0"/>
      <w:marBottom w:val="0"/>
      <w:divBdr>
        <w:top w:val="none" w:sz="0" w:space="0" w:color="auto"/>
        <w:left w:val="none" w:sz="0" w:space="0" w:color="auto"/>
        <w:bottom w:val="none" w:sz="0" w:space="0" w:color="auto"/>
        <w:right w:val="none" w:sz="0" w:space="0" w:color="auto"/>
      </w:divBdr>
    </w:div>
    <w:div w:id="288051433">
      <w:bodyDiv w:val="1"/>
      <w:marLeft w:val="0"/>
      <w:marRight w:val="0"/>
      <w:marTop w:val="0"/>
      <w:marBottom w:val="0"/>
      <w:divBdr>
        <w:top w:val="none" w:sz="0" w:space="0" w:color="auto"/>
        <w:left w:val="none" w:sz="0" w:space="0" w:color="auto"/>
        <w:bottom w:val="none" w:sz="0" w:space="0" w:color="auto"/>
        <w:right w:val="none" w:sz="0" w:space="0" w:color="auto"/>
      </w:divBdr>
    </w:div>
    <w:div w:id="288126803">
      <w:bodyDiv w:val="1"/>
      <w:marLeft w:val="0"/>
      <w:marRight w:val="0"/>
      <w:marTop w:val="0"/>
      <w:marBottom w:val="0"/>
      <w:divBdr>
        <w:top w:val="none" w:sz="0" w:space="0" w:color="auto"/>
        <w:left w:val="none" w:sz="0" w:space="0" w:color="auto"/>
        <w:bottom w:val="none" w:sz="0" w:space="0" w:color="auto"/>
        <w:right w:val="none" w:sz="0" w:space="0" w:color="auto"/>
      </w:divBdr>
    </w:div>
    <w:div w:id="293603642">
      <w:bodyDiv w:val="1"/>
      <w:marLeft w:val="0"/>
      <w:marRight w:val="0"/>
      <w:marTop w:val="0"/>
      <w:marBottom w:val="0"/>
      <w:divBdr>
        <w:top w:val="none" w:sz="0" w:space="0" w:color="auto"/>
        <w:left w:val="none" w:sz="0" w:space="0" w:color="auto"/>
        <w:bottom w:val="none" w:sz="0" w:space="0" w:color="auto"/>
        <w:right w:val="none" w:sz="0" w:space="0" w:color="auto"/>
      </w:divBdr>
    </w:div>
    <w:div w:id="332342937">
      <w:bodyDiv w:val="1"/>
      <w:marLeft w:val="0"/>
      <w:marRight w:val="0"/>
      <w:marTop w:val="0"/>
      <w:marBottom w:val="0"/>
      <w:divBdr>
        <w:top w:val="none" w:sz="0" w:space="0" w:color="auto"/>
        <w:left w:val="none" w:sz="0" w:space="0" w:color="auto"/>
        <w:bottom w:val="none" w:sz="0" w:space="0" w:color="auto"/>
        <w:right w:val="none" w:sz="0" w:space="0" w:color="auto"/>
      </w:divBdr>
    </w:div>
    <w:div w:id="332999143">
      <w:bodyDiv w:val="1"/>
      <w:marLeft w:val="0"/>
      <w:marRight w:val="0"/>
      <w:marTop w:val="0"/>
      <w:marBottom w:val="0"/>
      <w:divBdr>
        <w:top w:val="none" w:sz="0" w:space="0" w:color="auto"/>
        <w:left w:val="none" w:sz="0" w:space="0" w:color="auto"/>
        <w:bottom w:val="none" w:sz="0" w:space="0" w:color="auto"/>
        <w:right w:val="none" w:sz="0" w:space="0" w:color="auto"/>
      </w:divBdr>
    </w:div>
    <w:div w:id="363337183">
      <w:bodyDiv w:val="1"/>
      <w:marLeft w:val="0"/>
      <w:marRight w:val="0"/>
      <w:marTop w:val="0"/>
      <w:marBottom w:val="0"/>
      <w:divBdr>
        <w:top w:val="none" w:sz="0" w:space="0" w:color="auto"/>
        <w:left w:val="none" w:sz="0" w:space="0" w:color="auto"/>
        <w:bottom w:val="none" w:sz="0" w:space="0" w:color="auto"/>
        <w:right w:val="none" w:sz="0" w:space="0" w:color="auto"/>
      </w:divBdr>
    </w:div>
    <w:div w:id="381486693">
      <w:bodyDiv w:val="1"/>
      <w:marLeft w:val="0"/>
      <w:marRight w:val="0"/>
      <w:marTop w:val="0"/>
      <w:marBottom w:val="0"/>
      <w:divBdr>
        <w:top w:val="none" w:sz="0" w:space="0" w:color="auto"/>
        <w:left w:val="none" w:sz="0" w:space="0" w:color="auto"/>
        <w:bottom w:val="none" w:sz="0" w:space="0" w:color="auto"/>
        <w:right w:val="none" w:sz="0" w:space="0" w:color="auto"/>
      </w:divBdr>
    </w:div>
    <w:div w:id="400687181">
      <w:bodyDiv w:val="1"/>
      <w:marLeft w:val="0"/>
      <w:marRight w:val="0"/>
      <w:marTop w:val="0"/>
      <w:marBottom w:val="0"/>
      <w:divBdr>
        <w:top w:val="none" w:sz="0" w:space="0" w:color="auto"/>
        <w:left w:val="none" w:sz="0" w:space="0" w:color="auto"/>
        <w:bottom w:val="none" w:sz="0" w:space="0" w:color="auto"/>
        <w:right w:val="none" w:sz="0" w:space="0" w:color="auto"/>
      </w:divBdr>
    </w:div>
    <w:div w:id="417407046">
      <w:bodyDiv w:val="1"/>
      <w:marLeft w:val="0"/>
      <w:marRight w:val="0"/>
      <w:marTop w:val="0"/>
      <w:marBottom w:val="0"/>
      <w:divBdr>
        <w:top w:val="none" w:sz="0" w:space="0" w:color="auto"/>
        <w:left w:val="none" w:sz="0" w:space="0" w:color="auto"/>
        <w:bottom w:val="none" w:sz="0" w:space="0" w:color="auto"/>
        <w:right w:val="none" w:sz="0" w:space="0" w:color="auto"/>
      </w:divBdr>
    </w:div>
    <w:div w:id="437069984">
      <w:bodyDiv w:val="1"/>
      <w:marLeft w:val="0"/>
      <w:marRight w:val="0"/>
      <w:marTop w:val="0"/>
      <w:marBottom w:val="0"/>
      <w:divBdr>
        <w:top w:val="none" w:sz="0" w:space="0" w:color="auto"/>
        <w:left w:val="none" w:sz="0" w:space="0" w:color="auto"/>
        <w:bottom w:val="none" w:sz="0" w:space="0" w:color="auto"/>
        <w:right w:val="none" w:sz="0" w:space="0" w:color="auto"/>
      </w:divBdr>
    </w:div>
    <w:div w:id="450174440">
      <w:bodyDiv w:val="1"/>
      <w:marLeft w:val="0"/>
      <w:marRight w:val="0"/>
      <w:marTop w:val="0"/>
      <w:marBottom w:val="0"/>
      <w:divBdr>
        <w:top w:val="none" w:sz="0" w:space="0" w:color="auto"/>
        <w:left w:val="none" w:sz="0" w:space="0" w:color="auto"/>
        <w:bottom w:val="none" w:sz="0" w:space="0" w:color="auto"/>
        <w:right w:val="none" w:sz="0" w:space="0" w:color="auto"/>
      </w:divBdr>
    </w:div>
    <w:div w:id="472144512">
      <w:bodyDiv w:val="1"/>
      <w:marLeft w:val="0"/>
      <w:marRight w:val="0"/>
      <w:marTop w:val="0"/>
      <w:marBottom w:val="0"/>
      <w:divBdr>
        <w:top w:val="none" w:sz="0" w:space="0" w:color="auto"/>
        <w:left w:val="none" w:sz="0" w:space="0" w:color="auto"/>
        <w:bottom w:val="none" w:sz="0" w:space="0" w:color="auto"/>
        <w:right w:val="none" w:sz="0" w:space="0" w:color="auto"/>
      </w:divBdr>
    </w:div>
    <w:div w:id="517430748">
      <w:bodyDiv w:val="1"/>
      <w:marLeft w:val="0"/>
      <w:marRight w:val="0"/>
      <w:marTop w:val="0"/>
      <w:marBottom w:val="0"/>
      <w:divBdr>
        <w:top w:val="none" w:sz="0" w:space="0" w:color="auto"/>
        <w:left w:val="none" w:sz="0" w:space="0" w:color="auto"/>
        <w:bottom w:val="none" w:sz="0" w:space="0" w:color="auto"/>
        <w:right w:val="none" w:sz="0" w:space="0" w:color="auto"/>
      </w:divBdr>
    </w:div>
    <w:div w:id="538051050">
      <w:bodyDiv w:val="1"/>
      <w:marLeft w:val="0"/>
      <w:marRight w:val="0"/>
      <w:marTop w:val="0"/>
      <w:marBottom w:val="0"/>
      <w:divBdr>
        <w:top w:val="none" w:sz="0" w:space="0" w:color="auto"/>
        <w:left w:val="none" w:sz="0" w:space="0" w:color="auto"/>
        <w:bottom w:val="none" w:sz="0" w:space="0" w:color="auto"/>
        <w:right w:val="none" w:sz="0" w:space="0" w:color="auto"/>
      </w:divBdr>
    </w:div>
    <w:div w:id="538859352">
      <w:bodyDiv w:val="1"/>
      <w:marLeft w:val="0"/>
      <w:marRight w:val="0"/>
      <w:marTop w:val="0"/>
      <w:marBottom w:val="0"/>
      <w:divBdr>
        <w:top w:val="none" w:sz="0" w:space="0" w:color="auto"/>
        <w:left w:val="none" w:sz="0" w:space="0" w:color="auto"/>
        <w:bottom w:val="none" w:sz="0" w:space="0" w:color="auto"/>
        <w:right w:val="none" w:sz="0" w:space="0" w:color="auto"/>
      </w:divBdr>
    </w:div>
    <w:div w:id="556933235">
      <w:bodyDiv w:val="1"/>
      <w:marLeft w:val="0"/>
      <w:marRight w:val="0"/>
      <w:marTop w:val="0"/>
      <w:marBottom w:val="0"/>
      <w:divBdr>
        <w:top w:val="none" w:sz="0" w:space="0" w:color="auto"/>
        <w:left w:val="none" w:sz="0" w:space="0" w:color="auto"/>
        <w:bottom w:val="none" w:sz="0" w:space="0" w:color="auto"/>
        <w:right w:val="none" w:sz="0" w:space="0" w:color="auto"/>
      </w:divBdr>
    </w:div>
    <w:div w:id="560024963">
      <w:bodyDiv w:val="1"/>
      <w:marLeft w:val="0"/>
      <w:marRight w:val="0"/>
      <w:marTop w:val="0"/>
      <w:marBottom w:val="0"/>
      <w:divBdr>
        <w:top w:val="none" w:sz="0" w:space="0" w:color="auto"/>
        <w:left w:val="none" w:sz="0" w:space="0" w:color="auto"/>
        <w:bottom w:val="none" w:sz="0" w:space="0" w:color="auto"/>
        <w:right w:val="none" w:sz="0" w:space="0" w:color="auto"/>
      </w:divBdr>
    </w:div>
    <w:div w:id="560672232">
      <w:bodyDiv w:val="1"/>
      <w:marLeft w:val="0"/>
      <w:marRight w:val="0"/>
      <w:marTop w:val="0"/>
      <w:marBottom w:val="0"/>
      <w:divBdr>
        <w:top w:val="none" w:sz="0" w:space="0" w:color="auto"/>
        <w:left w:val="none" w:sz="0" w:space="0" w:color="auto"/>
        <w:bottom w:val="none" w:sz="0" w:space="0" w:color="auto"/>
        <w:right w:val="none" w:sz="0" w:space="0" w:color="auto"/>
      </w:divBdr>
    </w:div>
    <w:div w:id="570583217">
      <w:bodyDiv w:val="1"/>
      <w:marLeft w:val="0"/>
      <w:marRight w:val="0"/>
      <w:marTop w:val="0"/>
      <w:marBottom w:val="0"/>
      <w:divBdr>
        <w:top w:val="none" w:sz="0" w:space="0" w:color="auto"/>
        <w:left w:val="none" w:sz="0" w:space="0" w:color="auto"/>
        <w:bottom w:val="none" w:sz="0" w:space="0" w:color="auto"/>
        <w:right w:val="none" w:sz="0" w:space="0" w:color="auto"/>
      </w:divBdr>
    </w:div>
    <w:div w:id="572817143">
      <w:bodyDiv w:val="1"/>
      <w:marLeft w:val="0"/>
      <w:marRight w:val="0"/>
      <w:marTop w:val="0"/>
      <w:marBottom w:val="0"/>
      <w:divBdr>
        <w:top w:val="none" w:sz="0" w:space="0" w:color="auto"/>
        <w:left w:val="none" w:sz="0" w:space="0" w:color="auto"/>
        <w:bottom w:val="none" w:sz="0" w:space="0" w:color="auto"/>
        <w:right w:val="none" w:sz="0" w:space="0" w:color="auto"/>
      </w:divBdr>
    </w:div>
    <w:div w:id="578759666">
      <w:bodyDiv w:val="1"/>
      <w:marLeft w:val="0"/>
      <w:marRight w:val="0"/>
      <w:marTop w:val="0"/>
      <w:marBottom w:val="0"/>
      <w:divBdr>
        <w:top w:val="none" w:sz="0" w:space="0" w:color="auto"/>
        <w:left w:val="none" w:sz="0" w:space="0" w:color="auto"/>
        <w:bottom w:val="none" w:sz="0" w:space="0" w:color="auto"/>
        <w:right w:val="none" w:sz="0" w:space="0" w:color="auto"/>
      </w:divBdr>
    </w:div>
    <w:div w:id="582298938">
      <w:bodyDiv w:val="1"/>
      <w:marLeft w:val="0"/>
      <w:marRight w:val="0"/>
      <w:marTop w:val="0"/>
      <w:marBottom w:val="0"/>
      <w:divBdr>
        <w:top w:val="none" w:sz="0" w:space="0" w:color="auto"/>
        <w:left w:val="none" w:sz="0" w:space="0" w:color="auto"/>
        <w:bottom w:val="none" w:sz="0" w:space="0" w:color="auto"/>
        <w:right w:val="none" w:sz="0" w:space="0" w:color="auto"/>
      </w:divBdr>
    </w:div>
    <w:div w:id="607153595">
      <w:bodyDiv w:val="1"/>
      <w:marLeft w:val="0"/>
      <w:marRight w:val="0"/>
      <w:marTop w:val="0"/>
      <w:marBottom w:val="0"/>
      <w:divBdr>
        <w:top w:val="none" w:sz="0" w:space="0" w:color="auto"/>
        <w:left w:val="none" w:sz="0" w:space="0" w:color="auto"/>
        <w:bottom w:val="none" w:sz="0" w:space="0" w:color="auto"/>
        <w:right w:val="none" w:sz="0" w:space="0" w:color="auto"/>
      </w:divBdr>
    </w:div>
    <w:div w:id="637105479">
      <w:bodyDiv w:val="1"/>
      <w:marLeft w:val="0"/>
      <w:marRight w:val="0"/>
      <w:marTop w:val="0"/>
      <w:marBottom w:val="0"/>
      <w:divBdr>
        <w:top w:val="none" w:sz="0" w:space="0" w:color="auto"/>
        <w:left w:val="none" w:sz="0" w:space="0" w:color="auto"/>
        <w:bottom w:val="none" w:sz="0" w:space="0" w:color="auto"/>
        <w:right w:val="none" w:sz="0" w:space="0" w:color="auto"/>
      </w:divBdr>
    </w:div>
    <w:div w:id="643657636">
      <w:bodyDiv w:val="1"/>
      <w:marLeft w:val="0"/>
      <w:marRight w:val="0"/>
      <w:marTop w:val="0"/>
      <w:marBottom w:val="0"/>
      <w:divBdr>
        <w:top w:val="none" w:sz="0" w:space="0" w:color="auto"/>
        <w:left w:val="none" w:sz="0" w:space="0" w:color="auto"/>
        <w:bottom w:val="none" w:sz="0" w:space="0" w:color="auto"/>
        <w:right w:val="none" w:sz="0" w:space="0" w:color="auto"/>
      </w:divBdr>
    </w:div>
    <w:div w:id="658731828">
      <w:bodyDiv w:val="1"/>
      <w:marLeft w:val="0"/>
      <w:marRight w:val="0"/>
      <w:marTop w:val="0"/>
      <w:marBottom w:val="0"/>
      <w:divBdr>
        <w:top w:val="none" w:sz="0" w:space="0" w:color="auto"/>
        <w:left w:val="none" w:sz="0" w:space="0" w:color="auto"/>
        <w:bottom w:val="none" w:sz="0" w:space="0" w:color="auto"/>
        <w:right w:val="none" w:sz="0" w:space="0" w:color="auto"/>
      </w:divBdr>
    </w:div>
    <w:div w:id="670332772">
      <w:bodyDiv w:val="1"/>
      <w:marLeft w:val="0"/>
      <w:marRight w:val="0"/>
      <w:marTop w:val="0"/>
      <w:marBottom w:val="0"/>
      <w:divBdr>
        <w:top w:val="none" w:sz="0" w:space="0" w:color="auto"/>
        <w:left w:val="none" w:sz="0" w:space="0" w:color="auto"/>
        <w:bottom w:val="none" w:sz="0" w:space="0" w:color="auto"/>
        <w:right w:val="none" w:sz="0" w:space="0" w:color="auto"/>
      </w:divBdr>
    </w:div>
    <w:div w:id="672685727">
      <w:bodyDiv w:val="1"/>
      <w:marLeft w:val="0"/>
      <w:marRight w:val="0"/>
      <w:marTop w:val="0"/>
      <w:marBottom w:val="0"/>
      <w:divBdr>
        <w:top w:val="none" w:sz="0" w:space="0" w:color="auto"/>
        <w:left w:val="none" w:sz="0" w:space="0" w:color="auto"/>
        <w:bottom w:val="none" w:sz="0" w:space="0" w:color="auto"/>
        <w:right w:val="none" w:sz="0" w:space="0" w:color="auto"/>
      </w:divBdr>
    </w:div>
    <w:div w:id="698438483">
      <w:bodyDiv w:val="1"/>
      <w:marLeft w:val="0"/>
      <w:marRight w:val="0"/>
      <w:marTop w:val="0"/>
      <w:marBottom w:val="0"/>
      <w:divBdr>
        <w:top w:val="none" w:sz="0" w:space="0" w:color="auto"/>
        <w:left w:val="none" w:sz="0" w:space="0" w:color="auto"/>
        <w:bottom w:val="none" w:sz="0" w:space="0" w:color="auto"/>
        <w:right w:val="none" w:sz="0" w:space="0" w:color="auto"/>
      </w:divBdr>
    </w:div>
    <w:div w:id="707611925">
      <w:bodyDiv w:val="1"/>
      <w:marLeft w:val="0"/>
      <w:marRight w:val="0"/>
      <w:marTop w:val="0"/>
      <w:marBottom w:val="0"/>
      <w:divBdr>
        <w:top w:val="none" w:sz="0" w:space="0" w:color="auto"/>
        <w:left w:val="none" w:sz="0" w:space="0" w:color="auto"/>
        <w:bottom w:val="none" w:sz="0" w:space="0" w:color="auto"/>
        <w:right w:val="none" w:sz="0" w:space="0" w:color="auto"/>
      </w:divBdr>
    </w:div>
    <w:div w:id="716860006">
      <w:bodyDiv w:val="1"/>
      <w:marLeft w:val="0"/>
      <w:marRight w:val="0"/>
      <w:marTop w:val="0"/>
      <w:marBottom w:val="0"/>
      <w:divBdr>
        <w:top w:val="none" w:sz="0" w:space="0" w:color="auto"/>
        <w:left w:val="none" w:sz="0" w:space="0" w:color="auto"/>
        <w:bottom w:val="none" w:sz="0" w:space="0" w:color="auto"/>
        <w:right w:val="none" w:sz="0" w:space="0" w:color="auto"/>
      </w:divBdr>
    </w:div>
    <w:div w:id="723721325">
      <w:bodyDiv w:val="1"/>
      <w:marLeft w:val="0"/>
      <w:marRight w:val="0"/>
      <w:marTop w:val="0"/>
      <w:marBottom w:val="0"/>
      <w:divBdr>
        <w:top w:val="none" w:sz="0" w:space="0" w:color="auto"/>
        <w:left w:val="none" w:sz="0" w:space="0" w:color="auto"/>
        <w:bottom w:val="none" w:sz="0" w:space="0" w:color="auto"/>
        <w:right w:val="none" w:sz="0" w:space="0" w:color="auto"/>
      </w:divBdr>
    </w:div>
    <w:div w:id="734815184">
      <w:bodyDiv w:val="1"/>
      <w:marLeft w:val="0"/>
      <w:marRight w:val="0"/>
      <w:marTop w:val="0"/>
      <w:marBottom w:val="0"/>
      <w:divBdr>
        <w:top w:val="none" w:sz="0" w:space="0" w:color="auto"/>
        <w:left w:val="none" w:sz="0" w:space="0" w:color="auto"/>
        <w:bottom w:val="none" w:sz="0" w:space="0" w:color="auto"/>
        <w:right w:val="none" w:sz="0" w:space="0" w:color="auto"/>
      </w:divBdr>
    </w:div>
    <w:div w:id="741831435">
      <w:bodyDiv w:val="1"/>
      <w:marLeft w:val="0"/>
      <w:marRight w:val="0"/>
      <w:marTop w:val="0"/>
      <w:marBottom w:val="0"/>
      <w:divBdr>
        <w:top w:val="none" w:sz="0" w:space="0" w:color="auto"/>
        <w:left w:val="none" w:sz="0" w:space="0" w:color="auto"/>
        <w:bottom w:val="none" w:sz="0" w:space="0" w:color="auto"/>
        <w:right w:val="none" w:sz="0" w:space="0" w:color="auto"/>
      </w:divBdr>
    </w:div>
    <w:div w:id="753940628">
      <w:bodyDiv w:val="1"/>
      <w:marLeft w:val="0"/>
      <w:marRight w:val="0"/>
      <w:marTop w:val="0"/>
      <w:marBottom w:val="0"/>
      <w:divBdr>
        <w:top w:val="none" w:sz="0" w:space="0" w:color="auto"/>
        <w:left w:val="none" w:sz="0" w:space="0" w:color="auto"/>
        <w:bottom w:val="none" w:sz="0" w:space="0" w:color="auto"/>
        <w:right w:val="none" w:sz="0" w:space="0" w:color="auto"/>
      </w:divBdr>
    </w:div>
    <w:div w:id="765344091">
      <w:bodyDiv w:val="1"/>
      <w:marLeft w:val="0"/>
      <w:marRight w:val="0"/>
      <w:marTop w:val="0"/>
      <w:marBottom w:val="0"/>
      <w:divBdr>
        <w:top w:val="none" w:sz="0" w:space="0" w:color="auto"/>
        <w:left w:val="none" w:sz="0" w:space="0" w:color="auto"/>
        <w:bottom w:val="none" w:sz="0" w:space="0" w:color="auto"/>
        <w:right w:val="none" w:sz="0" w:space="0" w:color="auto"/>
      </w:divBdr>
    </w:div>
    <w:div w:id="770128458">
      <w:bodyDiv w:val="1"/>
      <w:marLeft w:val="0"/>
      <w:marRight w:val="0"/>
      <w:marTop w:val="0"/>
      <w:marBottom w:val="0"/>
      <w:divBdr>
        <w:top w:val="none" w:sz="0" w:space="0" w:color="auto"/>
        <w:left w:val="none" w:sz="0" w:space="0" w:color="auto"/>
        <w:bottom w:val="none" w:sz="0" w:space="0" w:color="auto"/>
        <w:right w:val="none" w:sz="0" w:space="0" w:color="auto"/>
      </w:divBdr>
    </w:div>
    <w:div w:id="776103873">
      <w:bodyDiv w:val="1"/>
      <w:marLeft w:val="0"/>
      <w:marRight w:val="0"/>
      <w:marTop w:val="0"/>
      <w:marBottom w:val="0"/>
      <w:divBdr>
        <w:top w:val="none" w:sz="0" w:space="0" w:color="auto"/>
        <w:left w:val="none" w:sz="0" w:space="0" w:color="auto"/>
        <w:bottom w:val="none" w:sz="0" w:space="0" w:color="auto"/>
        <w:right w:val="none" w:sz="0" w:space="0" w:color="auto"/>
      </w:divBdr>
    </w:div>
    <w:div w:id="784035084">
      <w:bodyDiv w:val="1"/>
      <w:marLeft w:val="0"/>
      <w:marRight w:val="0"/>
      <w:marTop w:val="0"/>
      <w:marBottom w:val="0"/>
      <w:divBdr>
        <w:top w:val="none" w:sz="0" w:space="0" w:color="auto"/>
        <w:left w:val="none" w:sz="0" w:space="0" w:color="auto"/>
        <w:bottom w:val="none" w:sz="0" w:space="0" w:color="auto"/>
        <w:right w:val="none" w:sz="0" w:space="0" w:color="auto"/>
      </w:divBdr>
    </w:div>
    <w:div w:id="789471373">
      <w:bodyDiv w:val="1"/>
      <w:marLeft w:val="0"/>
      <w:marRight w:val="0"/>
      <w:marTop w:val="0"/>
      <w:marBottom w:val="0"/>
      <w:divBdr>
        <w:top w:val="none" w:sz="0" w:space="0" w:color="auto"/>
        <w:left w:val="none" w:sz="0" w:space="0" w:color="auto"/>
        <w:bottom w:val="none" w:sz="0" w:space="0" w:color="auto"/>
        <w:right w:val="none" w:sz="0" w:space="0" w:color="auto"/>
      </w:divBdr>
    </w:div>
    <w:div w:id="809131012">
      <w:bodyDiv w:val="1"/>
      <w:marLeft w:val="0"/>
      <w:marRight w:val="0"/>
      <w:marTop w:val="0"/>
      <w:marBottom w:val="0"/>
      <w:divBdr>
        <w:top w:val="none" w:sz="0" w:space="0" w:color="auto"/>
        <w:left w:val="none" w:sz="0" w:space="0" w:color="auto"/>
        <w:bottom w:val="none" w:sz="0" w:space="0" w:color="auto"/>
        <w:right w:val="none" w:sz="0" w:space="0" w:color="auto"/>
      </w:divBdr>
    </w:div>
    <w:div w:id="810947537">
      <w:bodyDiv w:val="1"/>
      <w:marLeft w:val="0"/>
      <w:marRight w:val="0"/>
      <w:marTop w:val="0"/>
      <w:marBottom w:val="0"/>
      <w:divBdr>
        <w:top w:val="none" w:sz="0" w:space="0" w:color="auto"/>
        <w:left w:val="none" w:sz="0" w:space="0" w:color="auto"/>
        <w:bottom w:val="none" w:sz="0" w:space="0" w:color="auto"/>
        <w:right w:val="none" w:sz="0" w:space="0" w:color="auto"/>
      </w:divBdr>
    </w:div>
    <w:div w:id="814688304">
      <w:bodyDiv w:val="1"/>
      <w:marLeft w:val="0"/>
      <w:marRight w:val="0"/>
      <w:marTop w:val="0"/>
      <w:marBottom w:val="0"/>
      <w:divBdr>
        <w:top w:val="none" w:sz="0" w:space="0" w:color="auto"/>
        <w:left w:val="none" w:sz="0" w:space="0" w:color="auto"/>
        <w:bottom w:val="none" w:sz="0" w:space="0" w:color="auto"/>
        <w:right w:val="none" w:sz="0" w:space="0" w:color="auto"/>
      </w:divBdr>
    </w:div>
    <w:div w:id="856774684">
      <w:bodyDiv w:val="1"/>
      <w:marLeft w:val="0"/>
      <w:marRight w:val="0"/>
      <w:marTop w:val="0"/>
      <w:marBottom w:val="0"/>
      <w:divBdr>
        <w:top w:val="none" w:sz="0" w:space="0" w:color="auto"/>
        <w:left w:val="none" w:sz="0" w:space="0" w:color="auto"/>
        <w:bottom w:val="none" w:sz="0" w:space="0" w:color="auto"/>
        <w:right w:val="none" w:sz="0" w:space="0" w:color="auto"/>
      </w:divBdr>
    </w:div>
    <w:div w:id="879786112">
      <w:bodyDiv w:val="1"/>
      <w:marLeft w:val="0"/>
      <w:marRight w:val="0"/>
      <w:marTop w:val="0"/>
      <w:marBottom w:val="0"/>
      <w:divBdr>
        <w:top w:val="none" w:sz="0" w:space="0" w:color="auto"/>
        <w:left w:val="none" w:sz="0" w:space="0" w:color="auto"/>
        <w:bottom w:val="none" w:sz="0" w:space="0" w:color="auto"/>
        <w:right w:val="none" w:sz="0" w:space="0" w:color="auto"/>
      </w:divBdr>
    </w:div>
    <w:div w:id="894196988">
      <w:bodyDiv w:val="1"/>
      <w:marLeft w:val="0"/>
      <w:marRight w:val="0"/>
      <w:marTop w:val="0"/>
      <w:marBottom w:val="0"/>
      <w:divBdr>
        <w:top w:val="none" w:sz="0" w:space="0" w:color="auto"/>
        <w:left w:val="none" w:sz="0" w:space="0" w:color="auto"/>
        <w:bottom w:val="none" w:sz="0" w:space="0" w:color="auto"/>
        <w:right w:val="none" w:sz="0" w:space="0" w:color="auto"/>
      </w:divBdr>
    </w:div>
    <w:div w:id="903419183">
      <w:bodyDiv w:val="1"/>
      <w:marLeft w:val="0"/>
      <w:marRight w:val="0"/>
      <w:marTop w:val="0"/>
      <w:marBottom w:val="0"/>
      <w:divBdr>
        <w:top w:val="none" w:sz="0" w:space="0" w:color="auto"/>
        <w:left w:val="none" w:sz="0" w:space="0" w:color="auto"/>
        <w:bottom w:val="none" w:sz="0" w:space="0" w:color="auto"/>
        <w:right w:val="none" w:sz="0" w:space="0" w:color="auto"/>
      </w:divBdr>
    </w:div>
    <w:div w:id="919562479">
      <w:bodyDiv w:val="1"/>
      <w:marLeft w:val="0"/>
      <w:marRight w:val="0"/>
      <w:marTop w:val="0"/>
      <w:marBottom w:val="0"/>
      <w:divBdr>
        <w:top w:val="none" w:sz="0" w:space="0" w:color="auto"/>
        <w:left w:val="none" w:sz="0" w:space="0" w:color="auto"/>
        <w:bottom w:val="none" w:sz="0" w:space="0" w:color="auto"/>
        <w:right w:val="none" w:sz="0" w:space="0" w:color="auto"/>
      </w:divBdr>
    </w:div>
    <w:div w:id="932860469">
      <w:bodyDiv w:val="1"/>
      <w:marLeft w:val="0"/>
      <w:marRight w:val="0"/>
      <w:marTop w:val="0"/>
      <w:marBottom w:val="0"/>
      <w:divBdr>
        <w:top w:val="none" w:sz="0" w:space="0" w:color="auto"/>
        <w:left w:val="none" w:sz="0" w:space="0" w:color="auto"/>
        <w:bottom w:val="none" w:sz="0" w:space="0" w:color="auto"/>
        <w:right w:val="none" w:sz="0" w:space="0" w:color="auto"/>
      </w:divBdr>
    </w:div>
    <w:div w:id="957833371">
      <w:bodyDiv w:val="1"/>
      <w:marLeft w:val="0"/>
      <w:marRight w:val="0"/>
      <w:marTop w:val="0"/>
      <w:marBottom w:val="0"/>
      <w:divBdr>
        <w:top w:val="none" w:sz="0" w:space="0" w:color="auto"/>
        <w:left w:val="none" w:sz="0" w:space="0" w:color="auto"/>
        <w:bottom w:val="none" w:sz="0" w:space="0" w:color="auto"/>
        <w:right w:val="none" w:sz="0" w:space="0" w:color="auto"/>
      </w:divBdr>
    </w:div>
    <w:div w:id="959458064">
      <w:bodyDiv w:val="1"/>
      <w:marLeft w:val="0"/>
      <w:marRight w:val="0"/>
      <w:marTop w:val="0"/>
      <w:marBottom w:val="0"/>
      <w:divBdr>
        <w:top w:val="none" w:sz="0" w:space="0" w:color="auto"/>
        <w:left w:val="none" w:sz="0" w:space="0" w:color="auto"/>
        <w:bottom w:val="none" w:sz="0" w:space="0" w:color="auto"/>
        <w:right w:val="none" w:sz="0" w:space="0" w:color="auto"/>
      </w:divBdr>
    </w:div>
    <w:div w:id="1005867197">
      <w:bodyDiv w:val="1"/>
      <w:marLeft w:val="0"/>
      <w:marRight w:val="0"/>
      <w:marTop w:val="0"/>
      <w:marBottom w:val="0"/>
      <w:divBdr>
        <w:top w:val="none" w:sz="0" w:space="0" w:color="auto"/>
        <w:left w:val="none" w:sz="0" w:space="0" w:color="auto"/>
        <w:bottom w:val="none" w:sz="0" w:space="0" w:color="auto"/>
        <w:right w:val="none" w:sz="0" w:space="0" w:color="auto"/>
      </w:divBdr>
    </w:div>
    <w:div w:id="1009797041">
      <w:bodyDiv w:val="1"/>
      <w:marLeft w:val="0"/>
      <w:marRight w:val="0"/>
      <w:marTop w:val="0"/>
      <w:marBottom w:val="0"/>
      <w:divBdr>
        <w:top w:val="none" w:sz="0" w:space="0" w:color="auto"/>
        <w:left w:val="none" w:sz="0" w:space="0" w:color="auto"/>
        <w:bottom w:val="none" w:sz="0" w:space="0" w:color="auto"/>
        <w:right w:val="none" w:sz="0" w:space="0" w:color="auto"/>
      </w:divBdr>
    </w:div>
    <w:div w:id="1012025747">
      <w:bodyDiv w:val="1"/>
      <w:marLeft w:val="0"/>
      <w:marRight w:val="0"/>
      <w:marTop w:val="0"/>
      <w:marBottom w:val="0"/>
      <w:divBdr>
        <w:top w:val="none" w:sz="0" w:space="0" w:color="auto"/>
        <w:left w:val="none" w:sz="0" w:space="0" w:color="auto"/>
        <w:bottom w:val="none" w:sz="0" w:space="0" w:color="auto"/>
        <w:right w:val="none" w:sz="0" w:space="0" w:color="auto"/>
      </w:divBdr>
    </w:div>
    <w:div w:id="1013847642">
      <w:bodyDiv w:val="1"/>
      <w:marLeft w:val="0"/>
      <w:marRight w:val="0"/>
      <w:marTop w:val="0"/>
      <w:marBottom w:val="0"/>
      <w:divBdr>
        <w:top w:val="none" w:sz="0" w:space="0" w:color="auto"/>
        <w:left w:val="none" w:sz="0" w:space="0" w:color="auto"/>
        <w:bottom w:val="none" w:sz="0" w:space="0" w:color="auto"/>
        <w:right w:val="none" w:sz="0" w:space="0" w:color="auto"/>
      </w:divBdr>
    </w:div>
    <w:div w:id="1048648196">
      <w:bodyDiv w:val="1"/>
      <w:marLeft w:val="0"/>
      <w:marRight w:val="0"/>
      <w:marTop w:val="0"/>
      <w:marBottom w:val="0"/>
      <w:divBdr>
        <w:top w:val="none" w:sz="0" w:space="0" w:color="auto"/>
        <w:left w:val="none" w:sz="0" w:space="0" w:color="auto"/>
        <w:bottom w:val="none" w:sz="0" w:space="0" w:color="auto"/>
        <w:right w:val="none" w:sz="0" w:space="0" w:color="auto"/>
      </w:divBdr>
    </w:div>
    <w:div w:id="1071732473">
      <w:bodyDiv w:val="1"/>
      <w:marLeft w:val="0"/>
      <w:marRight w:val="0"/>
      <w:marTop w:val="0"/>
      <w:marBottom w:val="0"/>
      <w:divBdr>
        <w:top w:val="none" w:sz="0" w:space="0" w:color="auto"/>
        <w:left w:val="none" w:sz="0" w:space="0" w:color="auto"/>
        <w:bottom w:val="none" w:sz="0" w:space="0" w:color="auto"/>
        <w:right w:val="none" w:sz="0" w:space="0" w:color="auto"/>
      </w:divBdr>
    </w:div>
    <w:div w:id="1080057684">
      <w:bodyDiv w:val="1"/>
      <w:marLeft w:val="0"/>
      <w:marRight w:val="0"/>
      <w:marTop w:val="0"/>
      <w:marBottom w:val="0"/>
      <w:divBdr>
        <w:top w:val="none" w:sz="0" w:space="0" w:color="auto"/>
        <w:left w:val="none" w:sz="0" w:space="0" w:color="auto"/>
        <w:bottom w:val="none" w:sz="0" w:space="0" w:color="auto"/>
        <w:right w:val="none" w:sz="0" w:space="0" w:color="auto"/>
      </w:divBdr>
    </w:div>
    <w:div w:id="1093286278">
      <w:bodyDiv w:val="1"/>
      <w:marLeft w:val="0"/>
      <w:marRight w:val="0"/>
      <w:marTop w:val="0"/>
      <w:marBottom w:val="0"/>
      <w:divBdr>
        <w:top w:val="none" w:sz="0" w:space="0" w:color="auto"/>
        <w:left w:val="none" w:sz="0" w:space="0" w:color="auto"/>
        <w:bottom w:val="none" w:sz="0" w:space="0" w:color="auto"/>
        <w:right w:val="none" w:sz="0" w:space="0" w:color="auto"/>
      </w:divBdr>
    </w:div>
    <w:div w:id="1099720601">
      <w:bodyDiv w:val="1"/>
      <w:marLeft w:val="0"/>
      <w:marRight w:val="0"/>
      <w:marTop w:val="0"/>
      <w:marBottom w:val="0"/>
      <w:divBdr>
        <w:top w:val="none" w:sz="0" w:space="0" w:color="auto"/>
        <w:left w:val="none" w:sz="0" w:space="0" w:color="auto"/>
        <w:bottom w:val="none" w:sz="0" w:space="0" w:color="auto"/>
        <w:right w:val="none" w:sz="0" w:space="0" w:color="auto"/>
      </w:divBdr>
    </w:div>
    <w:div w:id="1102343008">
      <w:bodyDiv w:val="1"/>
      <w:marLeft w:val="0"/>
      <w:marRight w:val="0"/>
      <w:marTop w:val="0"/>
      <w:marBottom w:val="0"/>
      <w:divBdr>
        <w:top w:val="none" w:sz="0" w:space="0" w:color="auto"/>
        <w:left w:val="none" w:sz="0" w:space="0" w:color="auto"/>
        <w:bottom w:val="none" w:sz="0" w:space="0" w:color="auto"/>
        <w:right w:val="none" w:sz="0" w:space="0" w:color="auto"/>
      </w:divBdr>
    </w:div>
    <w:div w:id="1105266977">
      <w:bodyDiv w:val="1"/>
      <w:marLeft w:val="0"/>
      <w:marRight w:val="0"/>
      <w:marTop w:val="0"/>
      <w:marBottom w:val="0"/>
      <w:divBdr>
        <w:top w:val="none" w:sz="0" w:space="0" w:color="auto"/>
        <w:left w:val="none" w:sz="0" w:space="0" w:color="auto"/>
        <w:bottom w:val="none" w:sz="0" w:space="0" w:color="auto"/>
        <w:right w:val="none" w:sz="0" w:space="0" w:color="auto"/>
      </w:divBdr>
    </w:div>
    <w:div w:id="1107239503">
      <w:bodyDiv w:val="1"/>
      <w:marLeft w:val="0"/>
      <w:marRight w:val="0"/>
      <w:marTop w:val="0"/>
      <w:marBottom w:val="0"/>
      <w:divBdr>
        <w:top w:val="none" w:sz="0" w:space="0" w:color="auto"/>
        <w:left w:val="none" w:sz="0" w:space="0" w:color="auto"/>
        <w:bottom w:val="none" w:sz="0" w:space="0" w:color="auto"/>
        <w:right w:val="none" w:sz="0" w:space="0" w:color="auto"/>
      </w:divBdr>
    </w:div>
    <w:div w:id="1146581578">
      <w:bodyDiv w:val="1"/>
      <w:marLeft w:val="0"/>
      <w:marRight w:val="0"/>
      <w:marTop w:val="0"/>
      <w:marBottom w:val="0"/>
      <w:divBdr>
        <w:top w:val="none" w:sz="0" w:space="0" w:color="auto"/>
        <w:left w:val="none" w:sz="0" w:space="0" w:color="auto"/>
        <w:bottom w:val="none" w:sz="0" w:space="0" w:color="auto"/>
        <w:right w:val="none" w:sz="0" w:space="0" w:color="auto"/>
      </w:divBdr>
    </w:div>
    <w:div w:id="1156384240">
      <w:bodyDiv w:val="1"/>
      <w:marLeft w:val="0"/>
      <w:marRight w:val="0"/>
      <w:marTop w:val="0"/>
      <w:marBottom w:val="0"/>
      <w:divBdr>
        <w:top w:val="none" w:sz="0" w:space="0" w:color="auto"/>
        <w:left w:val="none" w:sz="0" w:space="0" w:color="auto"/>
        <w:bottom w:val="none" w:sz="0" w:space="0" w:color="auto"/>
        <w:right w:val="none" w:sz="0" w:space="0" w:color="auto"/>
      </w:divBdr>
    </w:div>
    <w:div w:id="1161772059">
      <w:bodyDiv w:val="1"/>
      <w:marLeft w:val="0"/>
      <w:marRight w:val="0"/>
      <w:marTop w:val="0"/>
      <w:marBottom w:val="0"/>
      <w:divBdr>
        <w:top w:val="none" w:sz="0" w:space="0" w:color="auto"/>
        <w:left w:val="none" w:sz="0" w:space="0" w:color="auto"/>
        <w:bottom w:val="none" w:sz="0" w:space="0" w:color="auto"/>
        <w:right w:val="none" w:sz="0" w:space="0" w:color="auto"/>
      </w:divBdr>
    </w:div>
    <w:div w:id="1186287887">
      <w:bodyDiv w:val="1"/>
      <w:marLeft w:val="0"/>
      <w:marRight w:val="0"/>
      <w:marTop w:val="0"/>
      <w:marBottom w:val="0"/>
      <w:divBdr>
        <w:top w:val="none" w:sz="0" w:space="0" w:color="auto"/>
        <w:left w:val="none" w:sz="0" w:space="0" w:color="auto"/>
        <w:bottom w:val="none" w:sz="0" w:space="0" w:color="auto"/>
        <w:right w:val="none" w:sz="0" w:space="0" w:color="auto"/>
      </w:divBdr>
    </w:div>
    <w:div w:id="1200824760">
      <w:bodyDiv w:val="1"/>
      <w:marLeft w:val="0"/>
      <w:marRight w:val="0"/>
      <w:marTop w:val="0"/>
      <w:marBottom w:val="0"/>
      <w:divBdr>
        <w:top w:val="none" w:sz="0" w:space="0" w:color="auto"/>
        <w:left w:val="none" w:sz="0" w:space="0" w:color="auto"/>
        <w:bottom w:val="none" w:sz="0" w:space="0" w:color="auto"/>
        <w:right w:val="none" w:sz="0" w:space="0" w:color="auto"/>
      </w:divBdr>
    </w:div>
    <w:div w:id="1246453719">
      <w:bodyDiv w:val="1"/>
      <w:marLeft w:val="0"/>
      <w:marRight w:val="0"/>
      <w:marTop w:val="0"/>
      <w:marBottom w:val="0"/>
      <w:divBdr>
        <w:top w:val="none" w:sz="0" w:space="0" w:color="auto"/>
        <w:left w:val="none" w:sz="0" w:space="0" w:color="auto"/>
        <w:bottom w:val="none" w:sz="0" w:space="0" w:color="auto"/>
        <w:right w:val="none" w:sz="0" w:space="0" w:color="auto"/>
      </w:divBdr>
    </w:div>
    <w:div w:id="1256671461">
      <w:bodyDiv w:val="1"/>
      <w:marLeft w:val="0"/>
      <w:marRight w:val="0"/>
      <w:marTop w:val="0"/>
      <w:marBottom w:val="0"/>
      <w:divBdr>
        <w:top w:val="none" w:sz="0" w:space="0" w:color="auto"/>
        <w:left w:val="none" w:sz="0" w:space="0" w:color="auto"/>
        <w:bottom w:val="none" w:sz="0" w:space="0" w:color="auto"/>
        <w:right w:val="none" w:sz="0" w:space="0" w:color="auto"/>
      </w:divBdr>
    </w:div>
    <w:div w:id="1308557952">
      <w:bodyDiv w:val="1"/>
      <w:marLeft w:val="0"/>
      <w:marRight w:val="0"/>
      <w:marTop w:val="0"/>
      <w:marBottom w:val="0"/>
      <w:divBdr>
        <w:top w:val="none" w:sz="0" w:space="0" w:color="auto"/>
        <w:left w:val="none" w:sz="0" w:space="0" w:color="auto"/>
        <w:bottom w:val="none" w:sz="0" w:space="0" w:color="auto"/>
        <w:right w:val="none" w:sz="0" w:space="0" w:color="auto"/>
      </w:divBdr>
    </w:div>
    <w:div w:id="1323966740">
      <w:bodyDiv w:val="1"/>
      <w:marLeft w:val="0"/>
      <w:marRight w:val="0"/>
      <w:marTop w:val="0"/>
      <w:marBottom w:val="0"/>
      <w:divBdr>
        <w:top w:val="none" w:sz="0" w:space="0" w:color="auto"/>
        <w:left w:val="none" w:sz="0" w:space="0" w:color="auto"/>
        <w:bottom w:val="none" w:sz="0" w:space="0" w:color="auto"/>
        <w:right w:val="none" w:sz="0" w:space="0" w:color="auto"/>
      </w:divBdr>
    </w:div>
    <w:div w:id="1327977300">
      <w:bodyDiv w:val="1"/>
      <w:marLeft w:val="0"/>
      <w:marRight w:val="0"/>
      <w:marTop w:val="0"/>
      <w:marBottom w:val="0"/>
      <w:divBdr>
        <w:top w:val="none" w:sz="0" w:space="0" w:color="auto"/>
        <w:left w:val="none" w:sz="0" w:space="0" w:color="auto"/>
        <w:bottom w:val="none" w:sz="0" w:space="0" w:color="auto"/>
        <w:right w:val="none" w:sz="0" w:space="0" w:color="auto"/>
      </w:divBdr>
    </w:div>
    <w:div w:id="1346975991">
      <w:bodyDiv w:val="1"/>
      <w:marLeft w:val="0"/>
      <w:marRight w:val="0"/>
      <w:marTop w:val="0"/>
      <w:marBottom w:val="0"/>
      <w:divBdr>
        <w:top w:val="none" w:sz="0" w:space="0" w:color="auto"/>
        <w:left w:val="none" w:sz="0" w:space="0" w:color="auto"/>
        <w:bottom w:val="none" w:sz="0" w:space="0" w:color="auto"/>
        <w:right w:val="none" w:sz="0" w:space="0" w:color="auto"/>
      </w:divBdr>
    </w:div>
    <w:div w:id="1357462732">
      <w:bodyDiv w:val="1"/>
      <w:marLeft w:val="0"/>
      <w:marRight w:val="0"/>
      <w:marTop w:val="0"/>
      <w:marBottom w:val="0"/>
      <w:divBdr>
        <w:top w:val="none" w:sz="0" w:space="0" w:color="auto"/>
        <w:left w:val="none" w:sz="0" w:space="0" w:color="auto"/>
        <w:bottom w:val="none" w:sz="0" w:space="0" w:color="auto"/>
        <w:right w:val="none" w:sz="0" w:space="0" w:color="auto"/>
      </w:divBdr>
    </w:div>
    <w:div w:id="1364288654">
      <w:bodyDiv w:val="1"/>
      <w:marLeft w:val="0"/>
      <w:marRight w:val="0"/>
      <w:marTop w:val="0"/>
      <w:marBottom w:val="0"/>
      <w:divBdr>
        <w:top w:val="none" w:sz="0" w:space="0" w:color="auto"/>
        <w:left w:val="none" w:sz="0" w:space="0" w:color="auto"/>
        <w:bottom w:val="none" w:sz="0" w:space="0" w:color="auto"/>
        <w:right w:val="none" w:sz="0" w:space="0" w:color="auto"/>
      </w:divBdr>
    </w:div>
    <w:div w:id="1365449483">
      <w:bodyDiv w:val="1"/>
      <w:marLeft w:val="0"/>
      <w:marRight w:val="0"/>
      <w:marTop w:val="0"/>
      <w:marBottom w:val="0"/>
      <w:divBdr>
        <w:top w:val="none" w:sz="0" w:space="0" w:color="auto"/>
        <w:left w:val="none" w:sz="0" w:space="0" w:color="auto"/>
        <w:bottom w:val="none" w:sz="0" w:space="0" w:color="auto"/>
        <w:right w:val="none" w:sz="0" w:space="0" w:color="auto"/>
      </w:divBdr>
    </w:div>
    <w:div w:id="1369062159">
      <w:bodyDiv w:val="1"/>
      <w:marLeft w:val="0"/>
      <w:marRight w:val="0"/>
      <w:marTop w:val="0"/>
      <w:marBottom w:val="0"/>
      <w:divBdr>
        <w:top w:val="none" w:sz="0" w:space="0" w:color="auto"/>
        <w:left w:val="none" w:sz="0" w:space="0" w:color="auto"/>
        <w:bottom w:val="none" w:sz="0" w:space="0" w:color="auto"/>
        <w:right w:val="none" w:sz="0" w:space="0" w:color="auto"/>
      </w:divBdr>
    </w:div>
    <w:div w:id="1393388473">
      <w:bodyDiv w:val="1"/>
      <w:marLeft w:val="0"/>
      <w:marRight w:val="0"/>
      <w:marTop w:val="0"/>
      <w:marBottom w:val="0"/>
      <w:divBdr>
        <w:top w:val="none" w:sz="0" w:space="0" w:color="auto"/>
        <w:left w:val="none" w:sz="0" w:space="0" w:color="auto"/>
        <w:bottom w:val="none" w:sz="0" w:space="0" w:color="auto"/>
        <w:right w:val="none" w:sz="0" w:space="0" w:color="auto"/>
      </w:divBdr>
    </w:div>
    <w:div w:id="1399473196">
      <w:bodyDiv w:val="1"/>
      <w:marLeft w:val="0"/>
      <w:marRight w:val="0"/>
      <w:marTop w:val="0"/>
      <w:marBottom w:val="0"/>
      <w:divBdr>
        <w:top w:val="none" w:sz="0" w:space="0" w:color="auto"/>
        <w:left w:val="none" w:sz="0" w:space="0" w:color="auto"/>
        <w:bottom w:val="none" w:sz="0" w:space="0" w:color="auto"/>
        <w:right w:val="none" w:sz="0" w:space="0" w:color="auto"/>
      </w:divBdr>
    </w:div>
    <w:div w:id="1409880884">
      <w:bodyDiv w:val="1"/>
      <w:marLeft w:val="0"/>
      <w:marRight w:val="0"/>
      <w:marTop w:val="0"/>
      <w:marBottom w:val="0"/>
      <w:divBdr>
        <w:top w:val="none" w:sz="0" w:space="0" w:color="auto"/>
        <w:left w:val="none" w:sz="0" w:space="0" w:color="auto"/>
        <w:bottom w:val="none" w:sz="0" w:space="0" w:color="auto"/>
        <w:right w:val="none" w:sz="0" w:space="0" w:color="auto"/>
      </w:divBdr>
    </w:div>
    <w:div w:id="1414816303">
      <w:bodyDiv w:val="1"/>
      <w:marLeft w:val="0"/>
      <w:marRight w:val="0"/>
      <w:marTop w:val="0"/>
      <w:marBottom w:val="0"/>
      <w:divBdr>
        <w:top w:val="none" w:sz="0" w:space="0" w:color="auto"/>
        <w:left w:val="none" w:sz="0" w:space="0" w:color="auto"/>
        <w:bottom w:val="none" w:sz="0" w:space="0" w:color="auto"/>
        <w:right w:val="none" w:sz="0" w:space="0" w:color="auto"/>
      </w:divBdr>
    </w:div>
    <w:div w:id="1433475030">
      <w:bodyDiv w:val="1"/>
      <w:marLeft w:val="0"/>
      <w:marRight w:val="0"/>
      <w:marTop w:val="0"/>
      <w:marBottom w:val="0"/>
      <w:divBdr>
        <w:top w:val="none" w:sz="0" w:space="0" w:color="auto"/>
        <w:left w:val="none" w:sz="0" w:space="0" w:color="auto"/>
        <w:bottom w:val="none" w:sz="0" w:space="0" w:color="auto"/>
        <w:right w:val="none" w:sz="0" w:space="0" w:color="auto"/>
      </w:divBdr>
    </w:div>
    <w:div w:id="1442143784">
      <w:bodyDiv w:val="1"/>
      <w:marLeft w:val="0"/>
      <w:marRight w:val="0"/>
      <w:marTop w:val="0"/>
      <w:marBottom w:val="0"/>
      <w:divBdr>
        <w:top w:val="none" w:sz="0" w:space="0" w:color="auto"/>
        <w:left w:val="none" w:sz="0" w:space="0" w:color="auto"/>
        <w:bottom w:val="none" w:sz="0" w:space="0" w:color="auto"/>
        <w:right w:val="none" w:sz="0" w:space="0" w:color="auto"/>
      </w:divBdr>
    </w:div>
    <w:div w:id="1468014126">
      <w:bodyDiv w:val="1"/>
      <w:marLeft w:val="0"/>
      <w:marRight w:val="0"/>
      <w:marTop w:val="0"/>
      <w:marBottom w:val="0"/>
      <w:divBdr>
        <w:top w:val="none" w:sz="0" w:space="0" w:color="auto"/>
        <w:left w:val="none" w:sz="0" w:space="0" w:color="auto"/>
        <w:bottom w:val="none" w:sz="0" w:space="0" w:color="auto"/>
        <w:right w:val="none" w:sz="0" w:space="0" w:color="auto"/>
      </w:divBdr>
    </w:div>
    <w:div w:id="1481000524">
      <w:bodyDiv w:val="1"/>
      <w:marLeft w:val="0"/>
      <w:marRight w:val="0"/>
      <w:marTop w:val="0"/>
      <w:marBottom w:val="0"/>
      <w:divBdr>
        <w:top w:val="none" w:sz="0" w:space="0" w:color="auto"/>
        <w:left w:val="none" w:sz="0" w:space="0" w:color="auto"/>
        <w:bottom w:val="none" w:sz="0" w:space="0" w:color="auto"/>
        <w:right w:val="none" w:sz="0" w:space="0" w:color="auto"/>
      </w:divBdr>
    </w:div>
    <w:div w:id="1490632897">
      <w:bodyDiv w:val="1"/>
      <w:marLeft w:val="0"/>
      <w:marRight w:val="0"/>
      <w:marTop w:val="0"/>
      <w:marBottom w:val="0"/>
      <w:divBdr>
        <w:top w:val="none" w:sz="0" w:space="0" w:color="auto"/>
        <w:left w:val="none" w:sz="0" w:space="0" w:color="auto"/>
        <w:bottom w:val="none" w:sz="0" w:space="0" w:color="auto"/>
        <w:right w:val="none" w:sz="0" w:space="0" w:color="auto"/>
      </w:divBdr>
    </w:div>
    <w:div w:id="1496335215">
      <w:bodyDiv w:val="1"/>
      <w:marLeft w:val="0"/>
      <w:marRight w:val="0"/>
      <w:marTop w:val="0"/>
      <w:marBottom w:val="0"/>
      <w:divBdr>
        <w:top w:val="none" w:sz="0" w:space="0" w:color="auto"/>
        <w:left w:val="none" w:sz="0" w:space="0" w:color="auto"/>
        <w:bottom w:val="none" w:sz="0" w:space="0" w:color="auto"/>
        <w:right w:val="none" w:sz="0" w:space="0" w:color="auto"/>
      </w:divBdr>
    </w:div>
    <w:div w:id="1507862619">
      <w:bodyDiv w:val="1"/>
      <w:marLeft w:val="0"/>
      <w:marRight w:val="0"/>
      <w:marTop w:val="0"/>
      <w:marBottom w:val="0"/>
      <w:divBdr>
        <w:top w:val="none" w:sz="0" w:space="0" w:color="auto"/>
        <w:left w:val="none" w:sz="0" w:space="0" w:color="auto"/>
        <w:bottom w:val="none" w:sz="0" w:space="0" w:color="auto"/>
        <w:right w:val="none" w:sz="0" w:space="0" w:color="auto"/>
      </w:divBdr>
    </w:div>
    <w:div w:id="1508211015">
      <w:bodyDiv w:val="1"/>
      <w:marLeft w:val="0"/>
      <w:marRight w:val="0"/>
      <w:marTop w:val="0"/>
      <w:marBottom w:val="0"/>
      <w:divBdr>
        <w:top w:val="none" w:sz="0" w:space="0" w:color="auto"/>
        <w:left w:val="none" w:sz="0" w:space="0" w:color="auto"/>
        <w:bottom w:val="none" w:sz="0" w:space="0" w:color="auto"/>
        <w:right w:val="none" w:sz="0" w:space="0" w:color="auto"/>
      </w:divBdr>
    </w:div>
    <w:div w:id="1534921719">
      <w:bodyDiv w:val="1"/>
      <w:marLeft w:val="0"/>
      <w:marRight w:val="0"/>
      <w:marTop w:val="0"/>
      <w:marBottom w:val="0"/>
      <w:divBdr>
        <w:top w:val="none" w:sz="0" w:space="0" w:color="auto"/>
        <w:left w:val="none" w:sz="0" w:space="0" w:color="auto"/>
        <w:bottom w:val="none" w:sz="0" w:space="0" w:color="auto"/>
        <w:right w:val="none" w:sz="0" w:space="0" w:color="auto"/>
      </w:divBdr>
    </w:div>
    <w:div w:id="1545828012">
      <w:bodyDiv w:val="1"/>
      <w:marLeft w:val="0"/>
      <w:marRight w:val="0"/>
      <w:marTop w:val="0"/>
      <w:marBottom w:val="0"/>
      <w:divBdr>
        <w:top w:val="none" w:sz="0" w:space="0" w:color="auto"/>
        <w:left w:val="none" w:sz="0" w:space="0" w:color="auto"/>
        <w:bottom w:val="none" w:sz="0" w:space="0" w:color="auto"/>
        <w:right w:val="none" w:sz="0" w:space="0" w:color="auto"/>
      </w:divBdr>
    </w:div>
    <w:div w:id="1568613412">
      <w:bodyDiv w:val="1"/>
      <w:marLeft w:val="0"/>
      <w:marRight w:val="0"/>
      <w:marTop w:val="0"/>
      <w:marBottom w:val="0"/>
      <w:divBdr>
        <w:top w:val="none" w:sz="0" w:space="0" w:color="auto"/>
        <w:left w:val="none" w:sz="0" w:space="0" w:color="auto"/>
        <w:bottom w:val="none" w:sz="0" w:space="0" w:color="auto"/>
        <w:right w:val="none" w:sz="0" w:space="0" w:color="auto"/>
      </w:divBdr>
    </w:div>
    <w:div w:id="1569805217">
      <w:bodyDiv w:val="1"/>
      <w:marLeft w:val="0"/>
      <w:marRight w:val="0"/>
      <w:marTop w:val="0"/>
      <w:marBottom w:val="0"/>
      <w:divBdr>
        <w:top w:val="none" w:sz="0" w:space="0" w:color="auto"/>
        <w:left w:val="none" w:sz="0" w:space="0" w:color="auto"/>
        <w:bottom w:val="none" w:sz="0" w:space="0" w:color="auto"/>
        <w:right w:val="none" w:sz="0" w:space="0" w:color="auto"/>
      </w:divBdr>
    </w:div>
    <w:div w:id="1587305676">
      <w:bodyDiv w:val="1"/>
      <w:marLeft w:val="0"/>
      <w:marRight w:val="0"/>
      <w:marTop w:val="0"/>
      <w:marBottom w:val="0"/>
      <w:divBdr>
        <w:top w:val="none" w:sz="0" w:space="0" w:color="auto"/>
        <w:left w:val="none" w:sz="0" w:space="0" w:color="auto"/>
        <w:bottom w:val="none" w:sz="0" w:space="0" w:color="auto"/>
        <w:right w:val="none" w:sz="0" w:space="0" w:color="auto"/>
      </w:divBdr>
    </w:div>
    <w:div w:id="1591155664">
      <w:bodyDiv w:val="1"/>
      <w:marLeft w:val="0"/>
      <w:marRight w:val="0"/>
      <w:marTop w:val="0"/>
      <w:marBottom w:val="0"/>
      <w:divBdr>
        <w:top w:val="none" w:sz="0" w:space="0" w:color="auto"/>
        <w:left w:val="none" w:sz="0" w:space="0" w:color="auto"/>
        <w:bottom w:val="none" w:sz="0" w:space="0" w:color="auto"/>
        <w:right w:val="none" w:sz="0" w:space="0" w:color="auto"/>
      </w:divBdr>
    </w:div>
    <w:div w:id="1592082666">
      <w:bodyDiv w:val="1"/>
      <w:marLeft w:val="0"/>
      <w:marRight w:val="0"/>
      <w:marTop w:val="0"/>
      <w:marBottom w:val="0"/>
      <w:divBdr>
        <w:top w:val="none" w:sz="0" w:space="0" w:color="auto"/>
        <w:left w:val="none" w:sz="0" w:space="0" w:color="auto"/>
        <w:bottom w:val="none" w:sz="0" w:space="0" w:color="auto"/>
        <w:right w:val="none" w:sz="0" w:space="0" w:color="auto"/>
      </w:divBdr>
    </w:div>
    <w:div w:id="1593393681">
      <w:bodyDiv w:val="1"/>
      <w:marLeft w:val="0"/>
      <w:marRight w:val="0"/>
      <w:marTop w:val="0"/>
      <w:marBottom w:val="0"/>
      <w:divBdr>
        <w:top w:val="none" w:sz="0" w:space="0" w:color="auto"/>
        <w:left w:val="none" w:sz="0" w:space="0" w:color="auto"/>
        <w:bottom w:val="none" w:sz="0" w:space="0" w:color="auto"/>
        <w:right w:val="none" w:sz="0" w:space="0" w:color="auto"/>
      </w:divBdr>
    </w:div>
    <w:div w:id="1600871435">
      <w:bodyDiv w:val="1"/>
      <w:marLeft w:val="0"/>
      <w:marRight w:val="0"/>
      <w:marTop w:val="0"/>
      <w:marBottom w:val="0"/>
      <w:divBdr>
        <w:top w:val="none" w:sz="0" w:space="0" w:color="auto"/>
        <w:left w:val="none" w:sz="0" w:space="0" w:color="auto"/>
        <w:bottom w:val="none" w:sz="0" w:space="0" w:color="auto"/>
        <w:right w:val="none" w:sz="0" w:space="0" w:color="auto"/>
      </w:divBdr>
    </w:div>
    <w:div w:id="1601646978">
      <w:bodyDiv w:val="1"/>
      <w:marLeft w:val="0"/>
      <w:marRight w:val="0"/>
      <w:marTop w:val="0"/>
      <w:marBottom w:val="0"/>
      <w:divBdr>
        <w:top w:val="none" w:sz="0" w:space="0" w:color="auto"/>
        <w:left w:val="none" w:sz="0" w:space="0" w:color="auto"/>
        <w:bottom w:val="none" w:sz="0" w:space="0" w:color="auto"/>
        <w:right w:val="none" w:sz="0" w:space="0" w:color="auto"/>
      </w:divBdr>
    </w:div>
    <w:div w:id="1605190256">
      <w:bodyDiv w:val="1"/>
      <w:marLeft w:val="0"/>
      <w:marRight w:val="0"/>
      <w:marTop w:val="0"/>
      <w:marBottom w:val="0"/>
      <w:divBdr>
        <w:top w:val="none" w:sz="0" w:space="0" w:color="auto"/>
        <w:left w:val="none" w:sz="0" w:space="0" w:color="auto"/>
        <w:bottom w:val="none" w:sz="0" w:space="0" w:color="auto"/>
        <w:right w:val="none" w:sz="0" w:space="0" w:color="auto"/>
      </w:divBdr>
    </w:div>
    <w:div w:id="1628658336">
      <w:bodyDiv w:val="1"/>
      <w:marLeft w:val="0"/>
      <w:marRight w:val="0"/>
      <w:marTop w:val="0"/>
      <w:marBottom w:val="0"/>
      <w:divBdr>
        <w:top w:val="none" w:sz="0" w:space="0" w:color="auto"/>
        <w:left w:val="none" w:sz="0" w:space="0" w:color="auto"/>
        <w:bottom w:val="none" w:sz="0" w:space="0" w:color="auto"/>
        <w:right w:val="none" w:sz="0" w:space="0" w:color="auto"/>
      </w:divBdr>
    </w:div>
    <w:div w:id="1633171607">
      <w:bodyDiv w:val="1"/>
      <w:marLeft w:val="0"/>
      <w:marRight w:val="0"/>
      <w:marTop w:val="0"/>
      <w:marBottom w:val="0"/>
      <w:divBdr>
        <w:top w:val="none" w:sz="0" w:space="0" w:color="auto"/>
        <w:left w:val="none" w:sz="0" w:space="0" w:color="auto"/>
        <w:bottom w:val="none" w:sz="0" w:space="0" w:color="auto"/>
        <w:right w:val="none" w:sz="0" w:space="0" w:color="auto"/>
      </w:divBdr>
    </w:div>
    <w:div w:id="1639528270">
      <w:bodyDiv w:val="1"/>
      <w:marLeft w:val="0"/>
      <w:marRight w:val="0"/>
      <w:marTop w:val="0"/>
      <w:marBottom w:val="0"/>
      <w:divBdr>
        <w:top w:val="none" w:sz="0" w:space="0" w:color="auto"/>
        <w:left w:val="none" w:sz="0" w:space="0" w:color="auto"/>
        <w:bottom w:val="none" w:sz="0" w:space="0" w:color="auto"/>
        <w:right w:val="none" w:sz="0" w:space="0" w:color="auto"/>
      </w:divBdr>
    </w:div>
    <w:div w:id="1652440099">
      <w:bodyDiv w:val="1"/>
      <w:marLeft w:val="0"/>
      <w:marRight w:val="0"/>
      <w:marTop w:val="0"/>
      <w:marBottom w:val="0"/>
      <w:divBdr>
        <w:top w:val="none" w:sz="0" w:space="0" w:color="auto"/>
        <w:left w:val="none" w:sz="0" w:space="0" w:color="auto"/>
        <w:bottom w:val="none" w:sz="0" w:space="0" w:color="auto"/>
        <w:right w:val="none" w:sz="0" w:space="0" w:color="auto"/>
      </w:divBdr>
    </w:div>
    <w:div w:id="1658683059">
      <w:bodyDiv w:val="1"/>
      <w:marLeft w:val="0"/>
      <w:marRight w:val="0"/>
      <w:marTop w:val="0"/>
      <w:marBottom w:val="0"/>
      <w:divBdr>
        <w:top w:val="none" w:sz="0" w:space="0" w:color="auto"/>
        <w:left w:val="none" w:sz="0" w:space="0" w:color="auto"/>
        <w:bottom w:val="none" w:sz="0" w:space="0" w:color="auto"/>
        <w:right w:val="none" w:sz="0" w:space="0" w:color="auto"/>
      </w:divBdr>
    </w:div>
    <w:div w:id="1668897769">
      <w:bodyDiv w:val="1"/>
      <w:marLeft w:val="0"/>
      <w:marRight w:val="0"/>
      <w:marTop w:val="0"/>
      <w:marBottom w:val="0"/>
      <w:divBdr>
        <w:top w:val="none" w:sz="0" w:space="0" w:color="auto"/>
        <w:left w:val="none" w:sz="0" w:space="0" w:color="auto"/>
        <w:bottom w:val="none" w:sz="0" w:space="0" w:color="auto"/>
        <w:right w:val="none" w:sz="0" w:space="0" w:color="auto"/>
      </w:divBdr>
    </w:div>
    <w:div w:id="1673144736">
      <w:bodyDiv w:val="1"/>
      <w:marLeft w:val="0"/>
      <w:marRight w:val="0"/>
      <w:marTop w:val="0"/>
      <w:marBottom w:val="0"/>
      <w:divBdr>
        <w:top w:val="none" w:sz="0" w:space="0" w:color="auto"/>
        <w:left w:val="none" w:sz="0" w:space="0" w:color="auto"/>
        <w:bottom w:val="none" w:sz="0" w:space="0" w:color="auto"/>
        <w:right w:val="none" w:sz="0" w:space="0" w:color="auto"/>
      </w:divBdr>
    </w:div>
    <w:div w:id="1684747302">
      <w:bodyDiv w:val="1"/>
      <w:marLeft w:val="0"/>
      <w:marRight w:val="0"/>
      <w:marTop w:val="0"/>
      <w:marBottom w:val="0"/>
      <w:divBdr>
        <w:top w:val="none" w:sz="0" w:space="0" w:color="auto"/>
        <w:left w:val="none" w:sz="0" w:space="0" w:color="auto"/>
        <w:bottom w:val="none" w:sz="0" w:space="0" w:color="auto"/>
        <w:right w:val="none" w:sz="0" w:space="0" w:color="auto"/>
      </w:divBdr>
    </w:div>
    <w:div w:id="1694725379">
      <w:bodyDiv w:val="1"/>
      <w:marLeft w:val="0"/>
      <w:marRight w:val="0"/>
      <w:marTop w:val="0"/>
      <w:marBottom w:val="0"/>
      <w:divBdr>
        <w:top w:val="none" w:sz="0" w:space="0" w:color="auto"/>
        <w:left w:val="none" w:sz="0" w:space="0" w:color="auto"/>
        <w:bottom w:val="none" w:sz="0" w:space="0" w:color="auto"/>
        <w:right w:val="none" w:sz="0" w:space="0" w:color="auto"/>
      </w:divBdr>
    </w:div>
    <w:div w:id="1697537921">
      <w:bodyDiv w:val="1"/>
      <w:marLeft w:val="0"/>
      <w:marRight w:val="0"/>
      <w:marTop w:val="0"/>
      <w:marBottom w:val="0"/>
      <w:divBdr>
        <w:top w:val="none" w:sz="0" w:space="0" w:color="auto"/>
        <w:left w:val="none" w:sz="0" w:space="0" w:color="auto"/>
        <w:bottom w:val="none" w:sz="0" w:space="0" w:color="auto"/>
        <w:right w:val="none" w:sz="0" w:space="0" w:color="auto"/>
      </w:divBdr>
    </w:div>
    <w:div w:id="1712266684">
      <w:bodyDiv w:val="1"/>
      <w:marLeft w:val="0"/>
      <w:marRight w:val="0"/>
      <w:marTop w:val="0"/>
      <w:marBottom w:val="0"/>
      <w:divBdr>
        <w:top w:val="none" w:sz="0" w:space="0" w:color="auto"/>
        <w:left w:val="none" w:sz="0" w:space="0" w:color="auto"/>
        <w:bottom w:val="none" w:sz="0" w:space="0" w:color="auto"/>
        <w:right w:val="none" w:sz="0" w:space="0" w:color="auto"/>
      </w:divBdr>
    </w:div>
    <w:div w:id="1743675394">
      <w:bodyDiv w:val="1"/>
      <w:marLeft w:val="0"/>
      <w:marRight w:val="0"/>
      <w:marTop w:val="0"/>
      <w:marBottom w:val="0"/>
      <w:divBdr>
        <w:top w:val="none" w:sz="0" w:space="0" w:color="auto"/>
        <w:left w:val="none" w:sz="0" w:space="0" w:color="auto"/>
        <w:bottom w:val="none" w:sz="0" w:space="0" w:color="auto"/>
        <w:right w:val="none" w:sz="0" w:space="0" w:color="auto"/>
      </w:divBdr>
    </w:div>
    <w:div w:id="1752969357">
      <w:bodyDiv w:val="1"/>
      <w:marLeft w:val="0"/>
      <w:marRight w:val="0"/>
      <w:marTop w:val="0"/>
      <w:marBottom w:val="0"/>
      <w:divBdr>
        <w:top w:val="none" w:sz="0" w:space="0" w:color="auto"/>
        <w:left w:val="none" w:sz="0" w:space="0" w:color="auto"/>
        <w:bottom w:val="none" w:sz="0" w:space="0" w:color="auto"/>
        <w:right w:val="none" w:sz="0" w:space="0" w:color="auto"/>
      </w:divBdr>
    </w:div>
    <w:div w:id="1763838669">
      <w:bodyDiv w:val="1"/>
      <w:marLeft w:val="0"/>
      <w:marRight w:val="0"/>
      <w:marTop w:val="0"/>
      <w:marBottom w:val="0"/>
      <w:divBdr>
        <w:top w:val="none" w:sz="0" w:space="0" w:color="auto"/>
        <w:left w:val="none" w:sz="0" w:space="0" w:color="auto"/>
        <w:bottom w:val="none" w:sz="0" w:space="0" w:color="auto"/>
        <w:right w:val="none" w:sz="0" w:space="0" w:color="auto"/>
      </w:divBdr>
    </w:div>
    <w:div w:id="1774469079">
      <w:bodyDiv w:val="1"/>
      <w:marLeft w:val="0"/>
      <w:marRight w:val="0"/>
      <w:marTop w:val="0"/>
      <w:marBottom w:val="0"/>
      <w:divBdr>
        <w:top w:val="none" w:sz="0" w:space="0" w:color="auto"/>
        <w:left w:val="none" w:sz="0" w:space="0" w:color="auto"/>
        <w:bottom w:val="none" w:sz="0" w:space="0" w:color="auto"/>
        <w:right w:val="none" w:sz="0" w:space="0" w:color="auto"/>
      </w:divBdr>
    </w:div>
    <w:div w:id="1790006935">
      <w:bodyDiv w:val="1"/>
      <w:marLeft w:val="0"/>
      <w:marRight w:val="0"/>
      <w:marTop w:val="0"/>
      <w:marBottom w:val="0"/>
      <w:divBdr>
        <w:top w:val="none" w:sz="0" w:space="0" w:color="auto"/>
        <w:left w:val="none" w:sz="0" w:space="0" w:color="auto"/>
        <w:bottom w:val="none" w:sz="0" w:space="0" w:color="auto"/>
        <w:right w:val="none" w:sz="0" w:space="0" w:color="auto"/>
      </w:divBdr>
    </w:div>
    <w:div w:id="1795126989">
      <w:bodyDiv w:val="1"/>
      <w:marLeft w:val="0"/>
      <w:marRight w:val="0"/>
      <w:marTop w:val="0"/>
      <w:marBottom w:val="0"/>
      <w:divBdr>
        <w:top w:val="none" w:sz="0" w:space="0" w:color="auto"/>
        <w:left w:val="none" w:sz="0" w:space="0" w:color="auto"/>
        <w:bottom w:val="none" w:sz="0" w:space="0" w:color="auto"/>
        <w:right w:val="none" w:sz="0" w:space="0" w:color="auto"/>
      </w:divBdr>
    </w:div>
    <w:div w:id="1826120782">
      <w:bodyDiv w:val="1"/>
      <w:marLeft w:val="0"/>
      <w:marRight w:val="0"/>
      <w:marTop w:val="0"/>
      <w:marBottom w:val="0"/>
      <w:divBdr>
        <w:top w:val="none" w:sz="0" w:space="0" w:color="auto"/>
        <w:left w:val="none" w:sz="0" w:space="0" w:color="auto"/>
        <w:bottom w:val="none" w:sz="0" w:space="0" w:color="auto"/>
        <w:right w:val="none" w:sz="0" w:space="0" w:color="auto"/>
      </w:divBdr>
    </w:div>
    <w:div w:id="1850441260">
      <w:bodyDiv w:val="1"/>
      <w:marLeft w:val="0"/>
      <w:marRight w:val="0"/>
      <w:marTop w:val="0"/>
      <w:marBottom w:val="0"/>
      <w:divBdr>
        <w:top w:val="none" w:sz="0" w:space="0" w:color="auto"/>
        <w:left w:val="none" w:sz="0" w:space="0" w:color="auto"/>
        <w:bottom w:val="none" w:sz="0" w:space="0" w:color="auto"/>
        <w:right w:val="none" w:sz="0" w:space="0" w:color="auto"/>
      </w:divBdr>
    </w:div>
    <w:div w:id="1853717399">
      <w:bodyDiv w:val="1"/>
      <w:marLeft w:val="0"/>
      <w:marRight w:val="0"/>
      <w:marTop w:val="0"/>
      <w:marBottom w:val="0"/>
      <w:divBdr>
        <w:top w:val="none" w:sz="0" w:space="0" w:color="auto"/>
        <w:left w:val="none" w:sz="0" w:space="0" w:color="auto"/>
        <w:bottom w:val="none" w:sz="0" w:space="0" w:color="auto"/>
        <w:right w:val="none" w:sz="0" w:space="0" w:color="auto"/>
      </w:divBdr>
    </w:div>
    <w:div w:id="1859461993">
      <w:bodyDiv w:val="1"/>
      <w:marLeft w:val="0"/>
      <w:marRight w:val="0"/>
      <w:marTop w:val="0"/>
      <w:marBottom w:val="0"/>
      <w:divBdr>
        <w:top w:val="none" w:sz="0" w:space="0" w:color="auto"/>
        <w:left w:val="none" w:sz="0" w:space="0" w:color="auto"/>
        <w:bottom w:val="none" w:sz="0" w:space="0" w:color="auto"/>
        <w:right w:val="none" w:sz="0" w:space="0" w:color="auto"/>
      </w:divBdr>
    </w:div>
    <w:div w:id="1863778827">
      <w:bodyDiv w:val="1"/>
      <w:marLeft w:val="0"/>
      <w:marRight w:val="0"/>
      <w:marTop w:val="0"/>
      <w:marBottom w:val="0"/>
      <w:divBdr>
        <w:top w:val="none" w:sz="0" w:space="0" w:color="auto"/>
        <w:left w:val="none" w:sz="0" w:space="0" w:color="auto"/>
        <w:bottom w:val="none" w:sz="0" w:space="0" w:color="auto"/>
        <w:right w:val="none" w:sz="0" w:space="0" w:color="auto"/>
      </w:divBdr>
    </w:div>
    <w:div w:id="1904636257">
      <w:bodyDiv w:val="1"/>
      <w:marLeft w:val="0"/>
      <w:marRight w:val="0"/>
      <w:marTop w:val="0"/>
      <w:marBottom w:val="0"/>
      <w:divBdr>
        <w:top w:val="none" w:sz="0" w:space="0" w:color="auto"/>
        <w:left w:val="none" w:sz="0" w:space="0" w:color="auto"/>
        <w:bottom w:val="none" w:sz="0" w:space="0" w:color="auto"/>
        <w:right w:val="none" w:sz="0" w:space="0" w:color="auto"/>
      </w:divBdr>
    </w:div>
    <w:div w:id="1916014064">
      <w:bodyDiv w:val="1"/>
      <w:marLeft w:val="0"/>
      <w:marRight w:val="0"/>
      <w:marTop w:val="0"/>
      <w:marBottom w:val="0"/>
      <w:divBdr>
        <w:top w:val="none" w:sz="0" w:space="0" w:color="auto"/>
        <w:left w:val="none" w:sz="0" w:space="0" w:color="auto"/>
        <w:bottom w:val="none" w:sz="0" w:space="0" w:color="auto"/>
        <w:right w:val="none" w:sz="0" w:space="0" w:color="auto"/>
      </w:divBdr>
    </w:div>
    <w:div w:id="1924799915">
      <w:bodyDiv w:val="1"/>
      <w:marLeft w:val="0"/>
      <w:marRight w:val="0"/>
      <w:marTop w:val="0"/>
      <w:marBottom w:val="0"/>
      <w:divBdr>
        <w:top w:val="none" w:sz="0" w:space="0" w:color="auto"/>
        <w:left w:val="none" w:sz="0" w:space="0" w:color="auto"/>
        <w:bottom w:val="none" w:sz="0" w:space="0" w:color="auto"/>
        <w:right w:val="none" w:sz="0" w:space="0" w:color="auto"/>
      </w:divBdr>
    </w:div>
    <w:div w:id="1933051091">
      <w:bodyDiv w:val="1"/>
      <w:marLeft w:val="0"/>
      <w:marRight w:val="0"/>
      <w:marTop w:val="0"/>
      <w:marBottom w:val="0"/>
      <w:divBdr>
        <w:top w:val="none" w:sz="0" w:space="0" w:color="auto"/>
        <w:left w:val="none" w:sz="0" w:space="0" w:color="auto"/>
        <w:bottom w:val="none" w:sz="0" w:space="0" w:color="auto"/>
        <w:right w:val="none" w:sz="0" w:space="0" w:color="auto"/>
      </w:divBdr>
    </w:div>
    <w:div w:id="1933053737">
      <w:bodyDiv w:val="1"/>
      <w:marLeft w:val="0"/>
      <w:marRight w:val="0"/>
      <w:marTop w:val="0"/>
      <w:marBottom w:val="0"/>
      <w:divBdr>
        <w:top w:val="none" w:sz="0" w:space="0" w:color="auto"/>
        <w:left w:val="none" w:sz="0" w:space="0" w:color="auto"/>
        <w:bottom w:val="none" w:sz="0" w:space="0" w:color="auto"/>
        <w:right w:val="none" w:sz="0" w:space="0" w:color="auto"/>
      </w:divBdr>
    </w:div>
    <w:div w:id="1933659671">
      <w:bodyDiv w:val="1"/>
      <w:marLeft w:val="0"/>
      <w:marRight w:val="0"/>
      <w:marTop w:val="0"/>
      <w:marBottom w:val="0"/>
      <w:divBdr>
        <w:top w:val="none" w:sz="0" w:space="0" w:color="auto"/>
        <w:left w:val="none" w:sz="0" w:space="0" w:color="auto"/>
        <w:bottom w:val="none" w:sz="0" w:space="0" w:color="auto"/>
        <w:right w:val="none" w:sz="0" w:space="0" w:color="auto"/>
      </w:divBdr>
    </w:div>
    <w:div w:id="1934700976">
      <w:bodyDiv w:val="1"/>
      <w:marLeft w:val="0"/>
      <w:marRight w:val="0"/>
      <w:marTop w:val="0"/>
      <w:marBottom w:val="0"/>
      <w:divBdr>
        <w:top w:val="none" w:sz="0" w:space="0" w:color="auto"/>
        <w:left w:val="none" w:sz="0" w:space="0" w:color="auto"/>
        <w:bottom w:val="none" w:sz="0" w:space="0" w:color="auto"/>
        <w:right w:val="none" w:sz="0" w:space="0" w:color="auto"/>
      </w:divBdr>
    </w:div>
    <w:div w:id="1998611920">
      <w:bodyDiv w:val="1"/>
      <w:marLeft w:val="0"/>
      <w:marRight w:val="0"/>
      <w:marTop w:val="0"/>
      <w:marBottom w:val="0"/>
      <w:divBdr>
        <w:top w:val="none" w:sz="0" w:space="0" w:color="auto"/>
        <w:left w:val="none" w:sz="0" w:space="0" w:color="auto"/>
        <w:bottom w:val="none" w:sz="0" w:space="0" w:color="auto"/>
        <w:right w:val="none" w:sz="0" w:space="0" w:color="auto"/>
      </w:divBdr>
    </w:div>
    <w:div w:id="2010056112">
      <w:bodyDiv w:val="1"/>
      <w:marLeft w:val="0"/>
      <w:marRight w:val="0"/>
      <w:marTop w:val="0"/>
      <w:marBottom w:val="0"/>
      <w:divBdr>
        <w:top w:val="none" w:sz="0" w:space="0" w:color="auto"/>
        <w:left w:val="none" w:sz="0" w:space="0" w:color="auto"/>
        <w:bottom w:val="none" w:sz="0" w:space="0" w:color="auto"/>
        <w:right w:val="none" w:sz="0" w:space="0" w:color="auto"/>
      </w:divBdr>
    </w:div>
    <w:div w:id="2016027553">
      <w:bodyDiv w:val="1"/>
      <w:marLeft w:val="0"/>
      <w:marRight w:val="0"/>
      <w:marTop w:val="0"/>
      <w:marBottom w:val="0"/>
      <w:divBdr>
        <w:top w:val="none" w:sz="0" w:space="0" w:color="auto"/>
        <w:left w:val="none" w:sz="0" w:space="0" w:color="auto"/>
        <w:bottom w:val="none" w:sz="0" w:space="0" w:color="auto"/>
        <w:right w:val="none" w:sz="0" w:space="0" w:color="auto"/>
      </w:divBdr>
    </w:div>
    <w:div w:id="2016616126">
      <w:bodyDiv w:val="1"/>
      <w:marLeft w:val="0"/>
      <w:marRight w:val="0"/>
      <w:marTop w:val="0"/>
      <w:marBottom w:val="0"/>
      <w:divBdr>
        <w:top w:val="none" w:sz="0" w:space="0" w:color="auto"/>
        <w:left w:val="none" w:sz="0" w:space="0" w:color="auto"/>
        <w:bottom w:val="none" w:sz="0" w:space="0" w:color="auto"/>
        <w:right w:val="none" w:sz="0" w:space="0" w:color="auto"/>
      </w:divBdr>
    </w:div>
    <w:div w:id="2037924834">
      <w:bodyDiv w:val="1"/>
      <w:marLeft w:val="0"/>
      <w:marRight w:val="0"/>
      <w:marTop w:val="0"/>
      <w:marBottom w:val="0"/>
      <w:divBdr>
        <w:top w:val="none" w:sz="0" w:space="0" w:color="auto"/>
        <w:left w:val="none" w:sz="0" w:space="0" w:color="auto"/>
        <w:bottom w:val="none" w:sz="0" w:space="0" w:color="auto"/>
        <w:right w:val="none" w:sz="0" w:space="0" w:color="auto"/>
      </w:divBdr>
    </w:div>
    <w:div w:id="2042121678">
      <w:bodyDiv w:val="1"/>
      <w:marLeft w:val="0"/>
      <w:marRight w:val="0"/>
      <w:marTop w:val="0"/>
      <w:marBottom w:val="0"/>
      <w:divBdr>
        <w:top w:val="none" w:sz="0" w:space="0" w:color="auto"/>
        <w:left w:val="none" w:sz="0" w:space="0" w:color="auto"/>
        <w:bottom w:val="none" w:sz="0" w:space="0" w:color="auto"/>
        <w:right w:val="none" w:sz="0" w:space="0" w:color="auto"/>
      </w:divBdr>
    </w:div>
    <w:div w:id="2043359743">
      <w:bodyDiv w:val="1"/>
      <w:marLeft w:val="0"/>
      <w:marRight w:val="0"/>
      <w:marTop w:val="0"/>
      <w:marBottom w:val="0"/>
      <w:divBdr>
        <w:top w:val="none" w:sz="0" w:space="0" w:color="auto"/>
        <w:left w:val="none" w:sz="0" w:space="0" w:color="auto"/>
        <w:bottom w:val="none" w:sz="0" w:space="0" w:color="auto"/>
        <w:right w:val="none" w:sz="0" w:space="0" w:color="auto"/>
      </w:divBdr>
    </w:div>
    <w:div w:id="2043748655">
      <w:bodyDiv w:val="1"/>
      <w:marLeft w:val="0"/>
      <w:marRight w:val="0"/>
      <w:marTop w:val="0"/>
      <w:marBottom w:val="0"/>
      <w:divBdr>
        <w:top w:val="none" w:sz="0" w:space="0" w:color="auto"/>
        <w:left w:val="none" w:sz="0" w:space="0" w:color="auto"/>
        <w:bottom w:val="none" w:sz="0" w:space="0" w:color="auto"/>
        <w:right w:val="none" w:sz="0" w:space="0" w:color="auto"/>
      </w:divBdr>
    </w:div>
    <w:div w:id="2051612188">
      <w:bodyDiv w:val="1"/>
      <w:marLeft w:val="0"/>
      <w:marRight w:val="0"/>
      <w:marTop w:val="0"/>
      <w:marBottom w:val="0"/>
      <w:divBdr>
        <w:top w:val="none" w:sz="0" w:space="0" w:color="auto"/>
        <w:left w:val="none" w:sz="0" w:space="0" w:color="auto"/>
        <w:bottom w:val="none" w:sz="0" w:space="0" w:color="auto"/>
        <w:right w:val="none" w:sz="0" w:space="0" w:color="auto"/>
      </w:divBdr>
    </w:div>
    <w:div w:id="2090685396">
      <w:bodyDiv w:val="1"/>
      <w:marLeft w:val="0"/>
      <w:marRight w:val="0"/>
      <w:marTop w:val="0"/>
      <w:marBottom w:val="0"/>
      <w:divBdr>
        <w:top w:val="none" w:sz="0" w:space="0" w:color="auto"/>
        <w:left w:val="none" w:sz="0" w:space="0" w:color="auto"/>
        <w:bottom w:val="none" w:sz="0" w:space="0" w:color="auto"/>
        <w:right w:val="none" w:sz="0" w:space="0" w:color="auto"/>
      </w:divBdr>
    </w:div>
    <w:div w:id="2102800271">
      <w:bodyDiv w:val="1"/>
      <w:marLeft w:val="0"/>
      <w:marRight w:val="0"/>
      <w:marTop w:val="0"/>
      <w:marBottom w:val="0"/>
      <w:divBdr>
        <w:top w:val="none" w:sz="0" w:space="0" w:color="auto"/>
        <w:left w:val="none" w:sz="0" w:space="0" w:color="auto"/>
        <w:bottom w:val="none" w:sz="0" w:space="0" w:color="auto"/>
        <w:right w:val="none" w:sz="0" w:space="0" w:color="auto"/>
      </w:divBdr>
    </w:div>
    <w:div w:id="2111509636">
      <w:bodyDiv w:val="1"/>
      <w:marLeft w:val="0"/>
      <w:marRight w:val="0"/>
      <w:marTop w:val="0"/>
      <w:marBottom w:val="0"/>
      <w:divBdr>
        <w:top w:val="none" w:sz="0" w:space="0" w:color="auto"/>
        <w:left w:val="none" w:sz="0" w:space="0" w:color="auto"/>
        <w:bottom w:val="none" w:sz="0" w:space="0" w:color="auto"/>
        <w:right w:val="none" w:sz="0" w:space="0" w:color="auto"/>
      </w:divBdr>
    </w:div>
    <w:div w:id="2132622881">
      <w:bodyDiv w:val="1"/>
      <w:marLeft w:val="0"/>
      <w:marRight w:val="0"/>
      <w:marTop w:val="0"/>
      <w:marBottom w:val="0"/>
      <w:divBdr>
        <w:top w:val="none" w:sz="0" w:space="0" w:color="auto"/>
        <w:left w:val="none" w:sz="0" w:space="0" w:color="auto"/>
        <w:bottom w:val="none" w:sz="0" w:space="0" w:color="auto"/>
        <w:right w:val="none" w:sz="0" w:space="0" w:color="auto"/>
      </w:divBdr>
    </w:div>
    <w:div w:id="214480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5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5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3.07...Contributia%20asiguratorie%20pentru%20munca_si_pClasificareBugetaraId=5628" TargetMode="External"/><Relationship Id="rId63"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5...Carburanti%20si%20lubrifianti_si_pClasificareBugetaraId=4042" TargetMode="External"/><Relationship Id="rId6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2...Reparatii%20curente%20_si_pClasificareBugetaraId=4048" TargetMode="External"/><Relationship Id="rId7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6.01...Deplasari%20interne,%20detasari,%20transferari_si_pClasificareBugetaraId=4062" TargetMode="External"/><Relationship Id="rId8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8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3...Mobilier,%20aparatura%20birotica%20si%20alte%20active%20corporale_si_pClasificareBugetaraId=4504" TargetMode="External"/><Relationship Id="rId7" Type="http://schemas.openxmlformats.org/officeDocument/2006/relationships/endnotes" Target="endnotes.xml"/><Relationship Id="rId71"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4.02...Materiale%20sanitare_si_pClasificareBugetaraId=4054"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2.06...Vouchere%20de%20vacanta_si_pClasificareBugetaraId=4027" TargetMode="External"/><Relationship Id="rId5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1...Furnituri%20de%20birou_si_pClasificareBugetaraId=4038" TargetMode="External"/><Relationship Id="rId6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9...Materiale%20si%20prestari%20de%20servicii%20cu%20caracter%20functional%20_si_pClasificareBugetaraId=4046" TargetMode="External"/><Relationship Id="rId7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5.30...Alte%20obiecte%20de%20inventar_si_pClasificareBugetaraId=4060" TargetMode="External"/><Relationship Id="rId7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14...Protectia%20muncii_si_pClasificareBugetaraId=4070" TargetMode="External"/><Relationship Id="rId8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5" Type="http://schemas.openxmlformats.org/officeDocument/2006/relationships/webSettings" Target="webSettings.xml"/><Relationship Id="rId61"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3...Incalzit,%20Iluminat%20si%20forta%20motrica_si_pClasificareBugetaraId=4040" TargetMode="External"/><Relationship Id="rId82"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30.04...Chirii_si_pClasificareBugetaraId=4091" TargetMode="External"/><Relationship Id="rId9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30...Alte%20active%20fixe%20_si_pClasificareBugetaraId=4506" TargetMode="Externa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5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3.07...Contributia%20asiguratorie%20pentru%20munca_si_pClasificareBugetaraId=5628" TargetMode="External"/><Relationship Id="rId6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7...Transport_si_pClasificareBugetaraId=4044" TargetMode="External"/><Relationship Id="rId6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4.01...Medicamente%20_si_pClasificareBugetaraId=4053" TargetMode="External"/><Relationship Id="rId7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6.02...Deplasari%20in%20strainatate_si_pClasificareBugetaraId=4063" TargetMode="External"/><Relationship Id="rId8" Type="http://schemas.openxmlformats.org/officeDocument/2006/relationships/image" Target="media/image1.jpeg"/><Relationship Id="rId51"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17...Indemnizatie%20de%20hrana_si_pClasificareBugetaraId=5632" TargetMode="External"/><Relationship Id="rId72"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4.04...Dezinfectanti_si_pClasificareBugetaraId=4056" TargetMode="External"/><Relationship Id="rId8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30.01...Reclama%20si%20publicitate_si_pClasificareBugetaraId=4088" TargetMode="External"/><Relationship Id="rId8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g"/><Relationship Id="rId38" Type="http://schemas.openxmlformats.org/officeDocument/2006/relationships/image" Target="media/image31.jpeg"/><Relationship Id="rId4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5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1...Furnituri%20de%20birou_si_pClasificareBugetaraId=4038" TargetMode="External"/><Relationship Id="rId6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30...Alte%20bunuri%20si%20servicii%20pentru%20intretinere%20si%20functionare_si_pClasificareBugetaraId=4047" TargetMode="Externa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2.06...Vouchere%20de%20vacanta_si_pClasificareBugetaraId=4027" TargetMode="External"/><Relationship Id="rId62"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4...Apa,%20canal%20si%20salubritate_si_pClasificareBugetaraId=4041" TargetMode="External"/><Relationship Id="rId7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4.01...Medicamente%20_si_pClasificareBugetaraId=4053" TargetMode="External"/><Relationship Id="rId7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6.01...Deplasari%20interne,%20detasari,%20transferari_si_pClasificareBugetaraId=4062" TargetMode="External"/><Relationship Id="rId83"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30.30...Alte%20cheltuieli%20cu%20bunuri%20si%20servicii_si_pClasificareBugetaraId=4096" TargetMode="External"/><Relationship Id="rId8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91"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01...Salarii%20de%20baza_si_pClasificareBugetaraId=4004" TargetMode="External"/><Relationship Id="rId57"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1...Furnituri%20de%20birou_si_pClasificareBugetaraId=4038"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10.01.30...Alte%20drepturi%20salariale%20in%20bani_si_pClasificareBugetaraId=4020" TargetMode="External"/><Relationship Id="rId60"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2...Materiale%20pentru%20curatenie_si_pClasificareBugetaraId=4039" TargetMode="External"/><Relationship Id="rId65"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1.08...Posta,%20telecomunicatii,%20radio,%20tv,%20internet%20_si_pClasificareBugetaraId=4045" TargetMode="External"/><Relationship Id="rId73"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05.30...Alte%20obiecte%20de%20inventar_si_pClasificareBugetaraId=4060" TargetMode="External"/><Relationship Id="rId78"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13...Pregatire%20profesionala_si_pClasificareBugetaraId=4069" TargetMode="External"/><Relationship Id="rId81"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20.30.01...Reclama%20si%20publicitate_si_pClasificareBugetaraId=4088" TargetMode="External"/><Relationship Id="rId86" Type="http://schemas.openxmlformats.org/officeDocument/2006/relationships/hyperlink" Target="http://46.214.21.72:81/AvanCont/Interfata/1Start/Frm1Main.aspx?pUrlLink=../../Rapoarte/FrmRapoarteFisaArticolBugetar.aspx?pTipIntrareInRaport=1_si_pNumeBuget=67.10.05.01...Sport_si_pBugetId=558_si_pDataInceput=2024-1-1_si_pDataSfarsit=2024-12-31_si_psClientId=761928_si_psNumeClient=Clubul%20Sportiv%20Municipal%20Odorheiu%20Secuiesc_si_pProiectId=-1,_si_pNumeProiect=Activitate%20de%20baza_si_pCodBugetar=71.01.02...Masini,%20echipamente%20si%20mijloace%20de%20transport%20_si_pClasificareBugetaraId=4503"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CE7EB-CC34-4C43-8696-33A6FD8EF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22539</Words>
  <Characters>128475</Characters>
  <Application>Microsoft Office Word</Application>
  <DocSecurity>0</DocSecurity>
  <Lines>1070</Lines>
  <Paragraphs>301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Katona Beáta-Zsuzsánna</dc:creator>
  <cp:keywords/>
  <dc:description/>
  <cp:lastModifiedBy>office</cp:lastModifiedBy>
  <cp:revision>2</cp:revision>
  <cp:lastPrinted>2021-04-29T08:28:00Z</cp:lastPrinted>
  <dcterms:created xsi:type="dcterms:W3CDTF">2026-05-18T17:12:00Z</dcterms:created>
  <dcterms:modified xsi:type="dcterms:W3CDTF">2026-05-18T17:12:00Z</dcterms:modified>
</cp:coreProperties>
</file>